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监督索引号53042400135700201000</w:t>
      </w:r>
    </w:p>
    <w:p w14:paraId="33715ADA">
      <w:pPr>
        <w:jc w:val="center"/>
        <w:outlineLvl w:val="0"/>
        <w:rPr>
          <w:rFonts w:ascii="方正小标宋简体" w:eastAsia="方正小标宋简体" w:hAnsi="方正小标宋简体" w:cs="方正小标宋简体" w:hint="eastAsia"/>
          <w:color w:val="auto"/>
          <w:sz w:val="36"/>
          <w:szCs w:val="36"/>
          <w:highlight w:val="none"/>
        </w:rPr>
      </w:pPr>
      <w:r>
        <w:rPr>
          <w:rFonts w:ascii="方正小标宋简体" w:eastAsia="方正小标宋简体" w:hAnsi="方正小标宋简体" w:hint="eastAsia"/>
          <w:color w:val="auto"/>
          <w:sz w:val="36"/>
          <w:lang w:val="zh-CN"/>
        </w:rPr>
        <w:t>华宁县文化馆</w:t>
      </w:r>
      <w:r>
        <w:rPr>
          <w:rFonts w:ascii="方正小标宋简体" w:eastAsia="方正小标宋简体" w:hAnsi="方正小标宋简体" w:cs="方正小标宋简体" w:hint="eastAsia"/>
          <w:color w:val="auto"/>
          <w:sz w:val="36"/>
          <w:szCs w:val="36"/>
          <w:highlight w:val="none"/>
          <w:lang w:val="en-US" w:eastAsia="zh-CN"/>
        </w:rPr>
        <w:t>2024</w:t>
      </w:r>
      <w:r>
        <w:rPr>
          <w:rFonts w:ascii="方正小标宋简体" w:eastAsia="方正小标宋简体" w:hAnsi="方正小标宋简体" w:cs="方正小标宋简体" w:hint="eastAsia"/>
          <w:color w:val="auto"/>
          <w:sz w:val="36"/>
          <w:szCs w:val="36"/>
          <w:highlight w:val="none"/>
        </w:rPr>
        <w:t>年度部门决算</w:t>
      </w:r>
    </w:p>
    <w:p w14:paraId="11EE1C33">
      <w:pPr>
        <w:jc w:val="center"/>
        <w:rPr>
          <w:rFonts w:ascii="方正小标宋简体" w:eastAsia="方正小标宋简体" w:hAnsi="方正小标宋简体" w:cs="方正小标宋简体" w:hint="eastAsia"/>
          <w:color w:val="auto"/>
          <w:sz w:val="36"/>
          <w:szCs w:val="36"/>
          <w:highlight w:val="none"/>
        </w:rPr>
      </w:pPr>
    </w:p>
    <w:p w14:paraId="24781B80">
      <w:pPr>
        <w:jc w:val="center"/>
        <w:outlineLvl w:val="0"/>
        <w:rPr>
          <w:rFonts w:ascii="方正小标宋简体" w:eastAsia="方正小标宋简体" w:hAnsi="方正小标宋简体" w:cs="方正小标宋简体" w:hint="eastAsia"/>
          <w:color w:val="auto"/>
          <w:sz w:val="36"/>
          <w:szCs w:val="36"/>
          <w:highlight w:val="none"/>
          <w:lang w:eastAsia="zh-CN"/>
        </w:rPr>
      </w:pPr>
      <w:r>
        <w:rPr>
          <w:rFonts w:ascii="方正小标宋简体" w:eastAsia="方正小标宋简体" w:hAnsi="方正小标宋简体" w:cs="方正小标宋简体" w:hint="eastAsia"/>
          <w:color w:val="auto"/>
          <w:sz w:val="36"/>
          <w:szCs w:val="36"/>
          <w:highlight w:val="none"/>
          <w:lang w:eastAsia="zh-CN"/>
        </w:rPr>
        <w:t>目录</w:t>
      </w:r>
    </w:p>
    <w:p w14:paraId="069B7884">
      <w:pPr>
        <w:jc w:val="left"/>
        <w:rPr>
          <w:rFonts w:ascii="黑体" w:eastAsia="黑体" w:hAnsi="黑体" w:hint="eastAsia"/>
          <w:color w:val="auto"/>
          <w:sz w:val="30"/>
          <w:szCs w:val="30"/>
          <w:highlight w:val="none"/>
        </w:rPr>
      </w:pPr>
    </w:p>
    <w:p w14:paraId="06F1A829">
      <w:pPr>
        <w:jc w:val="left"/>
        <w:outlineLvl w:val="0"/>
        <w:rPr>
          <w:rFonts w:ascii="黑体" w:eastAsia="黑体" w:hAnsi="黑体" w:hint="eastAsia"/>
          <w:color w:val="auto"/>
          <w:sz w:val="30"/>
          <w:szCs w:val="30"/>
          <w:highlight w:val="none"/>
        </w:rPr>
      </w:pPr>
      <w:r>
        <w:rPr>
          <w:rFonts w:ascii="黑体" w:eastAsia="黑体" w:hAnsi="黑体" w:hint="eastAsia"/>
          <w:color w:val="auto"/>
          <w:sz w:val="30"/>
          <w:szCs w:val="30"/>
          <w:highlight w:val="none"/>
        </w:rPr>
        <w:t xml:space="preserve">第一部分  </w:t>
      </w:r>
      <w:r>
        <w:rPr>
          <w:rFonts w:ascii="黑体" w:eastAsia="黑体" w:hAnsi="黑体" w:hint="eastAsia"/>
          <w:color w:val="auto"/>
          <w:sz w:val="30"/>
          <w:szCs w:val="30"/>
          <w:highlight w:val="none"/>
          <w:lang w:eastAsia="zh-CN"/>
        </w:rPr>
        <w:t>单位</w:t>
      </w:r>
      <w:r>
        <w:rPr>
          <w:rFonts w:ascii="黑体" w:eastAsia="黑体" w:hAnsi="黑体" w:hint="eastAsia"/>
          <w:color w:val="auto"/>
          <w:sz w:val="30"/>
          <w:szCs w:val="30"/>
          <w:highlight w:val="none"/>
        </w:rPr>
        <w:t>概况</w:t>
      </w:r>
    </w:p>
    <w:p w14:paraId="26C6B7EF">
      <w:pPr>
        <w:spacing w:line="240" w:lineRule="atLeast"/>
        <w:jc w:val="left"/>
        <w:outlineLvl w:val="1"/>
        <w:rPr>
          <w:rFonts w:ascii="楷体" w:eastAsia="楷体" w:hAnsi="楷体" w:hint="eastAsia"/>
          <w:color w:val="auto"/>
          <w:sz w:val="30"/>
          <w:szCs w:val="30"/>
          <w:highlight w:val="none"/>
          <w:lang w:eastAsia="zh-CN"/>
        </w:rPr>
      </w:pPr>
      <w:r>
        <w:rPr>
          <w:rFonts w:ascii="楷体" w:eastAsia="楷体" w:hAnsi="楷体" w:hint="eastAsia"/>
          <w:color w:val="auto"/>
          <w:sz w:val="30"/>
          <w:szCs w:val="30"/>
          <w:highlight w:val="none"/>
        </w:rPr>
        <w:t>一、主要职</w:t>
      </w:r>
      <w:r>
        <w:rPr>
          <w:rFonts w:ascii="楷体" w:eastAsia="楷体" w:hAnsi="楷体" w:hint="eastAsia"/>
          <w:color w:val="auto"/>
          <w:sz w:val="30"/>
          <w:szCs w:val="30"/>
          <w:highlight w:val="none"/>
          <w:lang w:eastAsia="zh-CN"/>
        </w:rPr>
        <w:t>责</w:t>
      </w:r>
    </w:p>
    <w:p w14:paraId="507A53E6">
      <w:pPr>
        <w:spacing w:line="240" w:lineRule="atLeast"/>
        <w:jc w:val="left"/>
        <w:outlineLvl w:val="1"/>
        <w:rPr>
          <w:rFonts w:ascii="楷体" w:eastAsia="楷体" w:hAnsi="楷体" w:hint="eastAsia"/>
          <w:color w:val="auto"/>
          <w:sz w:val="30"/>
          <w:szCs w:val="30"/>
          <w:highlight w:val="none"/>
          <w:lang w:eastAsia="zh-CN"/>
        </w:rPr>
      </w:pPr>
      <w:r>
        <w:rPr>
          <w:rFonts w:ascii="楷体" w:eastAsia="楷体" w:hAnsi="楷体" w:hint="eastAsia"/>
          <w:color w:val="auto"/>
          <w:sz w:val="30"/>
          <w:szCs w:val="30"/>
          <w:highlight w:val="none"/>
        </w:rPr>
        <w:t>二、</w:t>
      </w:r>
      <w:r>
        <w:rPr>
          <w:rFonts w:ascii="楷体" w:eastAsia="楷体" w:hAnsi="楷体" w:hint="eastAsia"/>
          <w:color w:val="auto"/>
          <w:sz w:val="30"/>
          <w:szCs w:val="30"/>
          <w:highlight w:val="none"/>
          <w:lang w:eastAsia="zh-CN"/>
        </w:rPr>
        <w:t>基本情况</w:t>
      </w:r>
    </w:p>
    <w:p w14:paraId="77B7D919">
      <w:pPr>
        <w:spacing w:line="240" w:lineRule="atLeast"/>
        <w:jc w:val="left"/>
        <w:outlineLvl w:val="1"/>
        <w:rPr>
          <w:rFonts w:ascii="楷体" w:eastAsia="楷体" w:hAnsi="楷体" w:hint="eastAsia"/>
          <w:color w:val="auto"/>
          <w:sz w:val="30"/>
          <w:szCs w:val="30"/>
          <w:highlight w:val="none"/>
          <w:lang w:eastAsia="zh-CN"/>
        </w:rPr>
      </w:pPr>
      <w:r>
        <w:rPr>
          <w:rFonts w:ascii="楷体" w:eastAsia="楷体" w:hAnsi="楷体" w:hint="eastAsia"/>
          <w:color w:val="auto"/>
          <w:sz w:val="30"/>
          <w:szCs w:val="30"/>
          <w:highlight w:val="none"/>
          <w:lang w:eastAsia="zh-CN"/>
        </w:rPr>
        <w:t>三、重点工作概述</w:t>
      </w:r>
    </w:p>
    <w:p w14:paraId="13280B46">
      <w:pPr>
        <w:jc w:val="left"/>
        <w:outlineLvl w:val="0"/>
        <w:rPr>
          <w:rFonts w:ascii="黑体" w:eastAsia="黑体" w:hAnsi="黑体" w:hint="eastAsia"/>
          <w:color w:val="auto"/>
          <w:sz w:val="30"/>
          <w:szCs w:val="30"/>
          <w:highlight w:val="none"/>
        </w:rPr>
      </w:pPr>
      <w:r>
        <w:rPr>
          <w:rFonts w:ascii="黑体" w:eastAsia="黑体" w:hAnsi="黑体" w:hint="eastAsia"/>
          <w:color w:val="auto"/>
          <w:sz w:val="30"/>
          <w:szCs w:val="30"/>
          <w:highlight w:val="none"/>
        </w:rPr>
        <w:t xml:space="preserve">第二部分  </w:t>
      </w:r>
      <w:r>
        <w:rPr>
          <w:rFonts w:ascii="黑体" w:eastAsia="黑体" w:hAnsi="黑体" w:hint="eastAsia"/>
          <w:color w:val="auto"/>
          <w:sz w:val="30"/>
          <w:szCs w:val="30"/>
          <w:highlight w:val="none"/>
          <w:lang w:val="en-US" w:eastAsia="zh-CN"/>
        </w:rPr>
        <w:t>2024</w:t>
      </w:r>
      <w:r>
        <w:rPr>
          <w:rFonts w:ascii="黑体" w:eastAsia="黑体" w:hAnsi="黑体" w:hint="eastAsia"/>
          <w:color w:val="auto"/>
          <w:sz w:val="30"/>
          <w:szCs w:val="30"/>
          <w:highlight w:val="none"/>
        </w:rPr>
        <w:t>年度部门决算表</w:t>
      </w:r>
    </w:p>
    <w:p w14:paraId="39D2D5F0">
      <w:pPr>
        <w:jc w:val="left"/>
        <w:outlineLvl w:val="1"/>
        <w:rPr>
          <w:rFonts w:ascii="楷体" w:eastAsia="楷体" w:hAnsi="楷体" w:hint="eastAsia"/>
          <w:color w:val="auto"/>
          <w:sz w:val="30"/>
          <w:szCs w:val="30"/>
          <w:highlight w:val="none"/>
        </w:rPr>
      </w:pPr>
      <w:r>
        <w:rPr>
          <w:rFonts w:ascii="楷体" w:eastAsia="楷体" w:hAnsi="楷体" w:hint="eastAsia"/>
          <w:color w:val="auto"/>
          <w:sz w:val="30"/>
          <w:szCs w:val="30"/>
          <w:highlight w:val="none"/>
        </w:rPr>
        <w:t>一、收入支出决算表</w:t>
      </w:r>
    </w:p>
    <w:p w14:paraId="235D60FD">
      <w:pPr>
        <w:jc w:val="left"/>
        <w:outlineLvl w:val="1"/>
        <w:rPr>
          <w:rFonts w:ascii="楷体" w:eastAsia="楷体" w:hAnsi="楷体" w:hint="eastAsia"/>
          <w:color w:val="auto"/>
          <w:sz w:val="30"/>
          <w:szCs w:val="30"/>
          <w:highlight w:val="none"/>
        </w:rPr>
      </w:pPr>
      <w:r>
        <w:rPr>
          <w:rFonts w:ascii="楷体" w:eastAsia="楷体" w:hAnsi="楷体" w:hint="eastAsia"/>
          <w:color w:val="auto"/>
          <w:sz w:val="30"/>
          <w:szCs w:val="30"/>
          <w:highlight w:val="none"/>
        </w:rPr>
        <w:t>二、收入决算表</w:t>
      </w:r>
    </w:p>
    <w:p w14:paraId="1E1AC1CB">
      <w:pPr>
        <w:jc w:val="left"/>
        <w:outlineLvl w:val="1"/>
        <w:rPr>
          <w:rFonts w:ascii="楷体" w:eastAsia="楷体" w:hAnsi="楷体" w:hint="eastAsia"/>
          <w:color w:val="auto"/>
          <w:sz w:val="30"/>
          <w:szCs w:val="30"/>
          <w:highlight w:val="none"/>
        </w:rPr>
      </w:pPr>
      <w:r>
        <w:rPr>
          <w:rFonts w:ascii="楷体" w:eastAsia="楷体" w:hAnsi="楷体" w:hint="eastAsia"/>
          <w:color w:val="auto"/>
          <w:sz w:val="30"/>
          <w:szCs w:val="30"/>
          <w:highlight w:val="none"/>
        </w:rPr>
        <w:t>三、支出决算表</w:t>
      </w:r>
    </w:p>
    <w:p w14:paraId="2DC06015">
      <w:pPr>
        <w:jc w:val="left"/>
        <w:outlineLvl w:val="1"/>
        <w:rPr>
          <w:rFonts w:ascii="楷体" w:eastAsia="楷体" w:hAnsi="楷体" w:hint="eastAsia"/>
          <w:color w:val="auto"/>
          <w:sz w:val="30"/>
          <w:szCs w:val="30"/>
          <w:highlight w:val="none"/>
        </w:rPr>
      </w:pPr>
      <w:r>
        <w:rPr>
          <w:rFonts w:ascii="楷体" w:eastAsia="楷体" w:hAnsi="楷体" w:hint="eastAsia"/>
          <w:color w:val="auto"/>
          <w:sz w:val="30"/>
          <w:szCs w:val="30"/>
          <w:highlight w:val="none"/>
        </w:rPr>
        <w:t>四、财政拨款收入支出决算表</w:t>
      </w:r>
    </w:p>
    <w:p w14:paraId="1D9A90B0">
      <w:pPr>
        <w:jc w:val="left"/>
        <w:outlineLvl w:val="1"/>
        <w:rPr>
          <w:rFonts w:ascii="楷体" w:eastAsia="楷体" w:hAnsi="楷体" w:hint="eastAsia"/>
          <w:color w:val="auto"/>
          <w:sz w:val="30"/>
          <w:szCs w:val="30"/>
          <w:highlight w:val="none"/>
        </w:rPr>
      </w:pPr>
      <w:r>
        <w:rPr>
          <w:rFonts w:ascii="楷体" w:eastAsia="楷体" w:hAnsi="楷体" w:hint="eastAsia"/>
          <w:color w:val="auto"/>
          <w:sz w:val="30"/>
          <w:szCs w:val="30"/>
          <w:highlight w:val="none"/>
        </w:rPr>
        <w:t>五、一般公共预算财政拨款收入支出决算表</w:t>
      </w:r>
    </w:p>
    <w:p w14:paraId="6B266ED2">
      <w:pPr>
        <w:jc w:val="left"/>
        <w:outlineLvl w:val="1"/>
        <w:rPr>
          <w:rFonts w:ascii="楷体" w:eastAsia="楷体" w:hAnsi="楷体" w:hint="eastAsia"/>
          <w:color w:val="auto"/>
          <w:sz w:val="30"/>
          <w:szCs w:val="30"/>
          <w:highlight w:val="none"/>
        </w:rPr>
      </w:pPr>
      <w:r>
        <w:rPr>
          <w:rFonts w:ascii="楷体" w:eastAsia="楷体" w:hAnsi="楷体" w:hint="eastAsia"/>
          <w:color w:val="auto"/>
          <w:sz w:val="30"/>
          <w:szCs w:val="30"/>
          <w:highlight w:val="none"/>
        </w:rPr>
        <w:t>六、一般公共预算财政拨款基本支出决算表</w:t>
      </w:r>
    </w:p>
    <w:p w14:paraId="05EF8F7A">
      <w:pPr>
        <w:jc w:val="left"/>
        <w:outlineLvl w:val="1"/>
        <w:rPr>
          <w:rFonts w:ascii="楷体" w:eastAsia="楷体" w:hAnsi="楷体" w:hint="eastAsia"/>
          <w:color w:val="auto"/>
          <w:sz w:val="30"/>
          <w:szCs w:val="30"/>
          <w:highlight w:val="none"/>
          <w:lang w:eastAsia="zh-CN"/>
        </w:rPr>
      </w:pPr>
      <w:r>
        <w:rPr>
          <w:rFonts w:ascii="楷体" w:eastAsia="楷体" w:hAnsi="楷体" w:hint="eastAsia"/>
          <w:color w:val="auto"/>
          <w:sz w:val="30"/>
          <w:szCs w:val="30"/>
          <w:highlight w:val="none"/>
        </w:rPr>
        <w:t>七、</w:t>
      </w:r>
      <w:r>
        <w:rPr>
          <w:rFonts w:ascii="楷体" w:eastAsia="楷体" w:hAnsi="楷体" w:hint="eastAsia"/>
          <w:color w:val="auto"/>
          <w:sz w:val="30"/>
          <w:szCs w:val="30"/>
          <w:highlight w:val="none"/>
          <w:lang w:eastAsia="zh-CN"/>
        </w:rPr>
        <w:t>一般公共预算财政拨款项目支出决算表</w:t>
      </w:r>
    </w:p>
    <w:p w14:paraId="48C93288">
      <w:pPr>
        <w:jc w:val="left"/>
        <w:outlineLvl w:val="1"/>
        <w:rPr>
          <w:rFonts w:ascii="楷体" w:eastAsia="楷体" w:hAnsi="楷体" w:hint="eastAsia"/>
          <w:color w:val="auto"/>
          <w:sz w:val="30"/>
          <w:szCs w:val="30"/>
          <w:highlight w:val="none"/>
        </w:rPr>
      </w:pPr>
      <w:r>
        <w:rPr>
          <w:rFonts w:ascii="楷体" w:eastAsia="楷体" w:hAnsi="楷体" w:hint="eastAsia"/>
          <w:color w:val="auto"/>
          <w:sz w:val="30"/>
          <w:szCs w:val="30"/>
          <w:highlight w:val="none"/>
          <w:lang w:eastAsia="zh-CN"/>
        </w:rPr>
        <w:t>八</w:t>
      </w:r>
      <w:r>
        <w:rPr>
          <w:rFonts w:ascii="楷体" w:eastAsia="楷体" w:hAnsi="楷体" w:hint="eastAsia"/>
          <w:color w:val="auto"/>
          <w:sz w:val="30"/>
          <w:szCs w:val="30"/>
          <w:highlight w:val="none"/>
        </w:rPr>
        <w:t>、政府性基金预算财政拨款收入支出决算表</w:t>
      </w:r>
    </w:p>
    <w:p w14:paraId="3336154B">
      <w:pPr>
        <w:jc w:val="left"/>
        <w:outlineLvl w:val="1"/>
        <w:rPr>
          <w:rFonts w:ascii="楷体" w:eastAsia="楷体" w:hAnsi="楷体" w:hint="eastAsia"/>
          <w:color w:val="auto"/>
          <w:sz w:val="30"/>
          <w:szCs w:val="30"/>
          <w:highlight w:val="none"/>
          <w:lang w:val="en-US" w:eastAsia="zh-CN"/>
        </w:rPr>
      </w:pPr>
      <w:r>
        <w:rPr>
          <w:rFonts w:ascii="楷体" w:eastAsia="楷体" w:hAnsi="楷体" w:hint="eastAsia"/>
          <w:color w:val="auto"/>
          <w:sz w:val="30"/>
          <w:szCs w:val="30"/>
          <w:highlight w:val="none"/>
          <w:lang w:val="en-US" w:eastAsia="zh-CN"/>
        </w:rPr>
        <w:t>九、国有资本经营预算财政拨款收入支出决算表</w:t>
      </w:r>
    </w:p>
    <w:p w14:paraId="0C96E8E2">
      <w:pPr>
        <w:jc w:val="left"/>
        <w:outlineLvl w:val="1"/>
        <w:rPr>
          <w:rFonts w:ascii="楷体" w:eastAsia="楷体" w:hAnsi="楷体" w:hint="eastAsia"/>
          <w:color w:val="auto"/>
          <w:sz w:val="30"/>
          <w:szCs w:val="30"/>
          <w:highlight w:val="none"/>
        </w:rPr>
      </w:pPr>
      <w:r>
        <w:rPr>
          <w:rFonts w:ascii="楷体" w:eastAsia="楷体" w:hAnsi="楷体" w:hint="eastAsia"/>
          <w:color w:val="auto"/>
          <w:sz w:val="30"/>
          <w:szCs w:val="30"/>
          <w:highlight w:val="none"/>
          <w:lang w:eastAsia="zh-CN"/>
        </w:rPr>
        <w:t>十</w:t>
      </w:r>
      <w:r>
        <w:rPr>
          <w:rFonts w:ascii="楷体" w:eastAsia="楷体" w:hAnsi="楷体" w:hint="eastAsia"/>
          <w:color w:val="auto"/>
          <w:sz w:val="30"/>
          <w:szCs w:val="30"/>
          <w:highlight w:val="none"/>
        </w:rPr>
        <w:t>、</w:t>
      </w:r>
      <w:r>
        <w:rPr>
          <w:rFonts w:ascii="楷体" w:eastAsia="楷体" w:hAnsi="楷体" w:hint="eastAsia"/>
          <w:color w:val="auto"/>
          <w:sz w:val="30"/>
          <w:szCs w:val="30"/>
          <w:highlight w:val="none"/>
          <w:lang w:eastAsia="zh-CN"/>
        </w:rPr>
        <w:t>财政拨款</w:t>
      </w:r>
      <w:r>
        <w:rPr>
          <w:rFonts w:ascii="楷体" w:eastAsia="楷体" w:hAnsi="楷体" w:hint="eastAsia"/>
          <w:color w:val="auto"/>
          <w:sz w:val="30"/>
          <w:szCs w:val="30"/>
          <w:highlight w:val="none"/>
        </w:rPr>
        <w:t>“三公”经费、行政参公单位机关运行经费情况表</w:t>
      </w:r>
    </w:p>
    <w:p w14:paraId="2BFA6B9F">
      <w:pPr>
        <w:jc w:val="left"/>
        <w:outlineLvl w:val="1"/>
        <w:rPr>
          <w:rFonts w:ascii="楷体" w:eastAsia="楷体" w:hAnsi="楷体" w:hint="eastAsia"/>
          <w:color w:val="auto"/>
          <w:sz w:val="30"/>
          <w:szCs w:val="30"/>
          <w:highlight w:val="none"/>
        </w:rPr>
      </w:pPr>
      <w:r>
        <w:rPr>
          <w:rFonts w:ascii="楷体" w:eastAsia="楷体" w:hAnsi="楷体" w:hint="eastAsia"/>
          <w:color w:val="auto"/>
          <w:sz w:val="30"/>
          <w:szCs w:val="30"/>
          <w:highlight w:val="none"/>
          <w:lang w:val="en-US" w:eastAsia="zh-CN"/>
        </w:rPr>
        <w:t>十一、一般公共预算财政拨款“三公”经费情况表</w:t>
      </w:r>
    </w:p>
    <w:p w14:paraId="234B11D5">
      <w:pPr>
        <w:jc w:val="left"/>
        <w:outlineLvl w:val="0"/>
        <w:rPr>
          <w:rFonts w:ascii="黑体" w:eastAsia="黑体" w:hAnsi="黑体" w:hint="eastAsia"/>
          <w:color w:val="auto"/>
          <w:sz w:val="30"/>
          <w:szCs w:val="30"/>
          <w:highlight w:val="none"/>
        </w:rPr>
      </w:pPr>
      <w:r>
        <w:rPr>
          <w:rFonts w:ascii="黑体" w:eastAsia="黑体" w:hAnsi="黑体" w:hint="eastAsia"/>
          <w:color w:val="auto"/>
          <w:sz w:val="30"/>
          <w:szCs w:val="30"/>
          <w:highlight w:val="none"/>
        </w:rPr>
        <w:t>第三部</w:t>
      </w:r>
      <w:r>
        <w:rPr>
          <w:rFonts w:ascii="黑体" w:eastAsia="黑体" w:hAnsi="黑体" w:hint="eastAsia"/>
          <w:color w:val="auto"/>
          <w:sz w:val="30"/>
          <w:szCs w:val="30"/>
          <w:highlight w:val="none"/>
          <w:lang w:eastAsia="zh-CN"/>
        </w:rPr>
        <w:t>分</w:t>
      </w:r>
      <w:r>
        <w:rPr>
          <w:rFonts w:ascii="黑体" w:eastAsia="黑体" w:hAnsi="黑体" w:hint="eastAsia"/>
          <w:color w:val="auto"/>
          <w:sz w:val="30"/>
          <w:szCs w:val="30"/>
          <w:highlight w:val="none"/>
        </w:rPr>
        <w:t xml:space="preserve">  </w:t>
      </w:r>
      <w:r>
        <w:rPr>
          <w:rFonts w:ascii="黑体" w:eastAsia="黑体" w:hAnsi="黑体" w:hint="eastAsia"/>
          <w:color w:val="auto"/>
          <w:sz w:val="30"/>
          <w:szCs w:val="30"/>
          <w:highlight w:val="none"/>
          <w:lang w:val="en-US" w:eastAsia="zh-CN"/>
        </w:rPr>
        <w:t>2024</w:t>
      </w:r>
      <w:r>
        <w:rPr>
          <w:rFonts w:ascii="黑体" w:eastAsia="黑体" w:hAnsi="黑体" w:hint="eastAsia"/>
          <w:color w:val="auto"/>
          <w:sz w:val="30"/>
          <w:szCs w:val="30"/>
          <w:highlight w:val="none"/>
        </w:rPr>
        <w:t>年度部门决算情况说明</w:t>
      </w:r>
    </w:p>
    <w:p w14:paraId="1761EBA2">
      <w:pPr>
        <w:jc w:val="left"/>
        <w:outlineLvl w:val="1"/>
        <w:rPr>
          <w:rFonts w:ascii="楷体" w:eastAsia="楷体" w:hAnsi="楷体" w:hint="eastAsia"/>
          <w:color w:val="auto"/>
          <w:sz w:val="30"/>
          <w:szCs w:val="30"/>
          <w:highlight w:val="none"/>
        </w:rPr>
      </w:pPr>
      <w:r>
        <w:rPr>
          <w:rFonts w:ascii="楷体" w:eastAsia="楷体" w:hAnsi="楷体" w:hint="eastAsia"/>
          <w:color w:val="auto"/>
          <w:sz w:val="30"/>
          <w:szCs w:val="30"/>
          <w:highlight w:val="none"/>
        </w:rPr>
        <w:t>一、收入决算情况说明</w:t>
      </w:r>
    </w:p>
    <w:p w14:paraId="3BD14D4A">
      <w:pPr>
        <w:jc w:val="left"/>
        <w:outlineLvl w:val="1"/>
        <w:rPr>
          <w:rFonts w:ascii="楷体" w:eastAsia="楷体" w:hAnsi="楷体" w:hint="eastAsia"/>
          <w:color w:val="auto"/>
          <w:sz w:val="30"/>
          <w:szCs w:val="30"/>
          <w:highlight w:val="none"/>
        </w:rPr>
      </w:pPr>
      <w:r>
        <w:rPr>
          <w:rFonts w:ascii="楷体" w:eastAsia="楷体" w:hAnsi="楷体" w:hint="eastAsia"/>
          <w:color w:val="auto"/>
          <w:sz w:val="30"/>
          <w:szCs w:val="30"/>
          <w:highlight w:val="none"/>
        </w:rPr>
        <w:t>二、支出决算情况说明</w:t>
      </w:r>
    </w:p>
    <w:p w14:paraId="021C12C9">
      <w:pPr>
        <w:jc w:val="left"/>
        <w:outlineLvl w:val="1"/>
        <w:rPr>
          <w:rFonts w:ascii="楷体" w:eastAsia="楷体" w:hAnsi="楷体" w:hint="eastAsia"/>
          <w:color w:val="auto"/>
          <w:sz w:val="30"/>
          <w:szCs w:val="30"/>
          <w:highlight w:val="none"/>
        </w:rPr>
      </w:pPr>
      <w:r>
        <w:rPr>
          <w:rFonts w:ascii="楷体" w:eastAsia="楷体" w:hAnsi="楷体" w:hint="eastAsia"/>
          <w:color w:val="auto"/>
          <w:sz w:val="30"/>
          <w:szCs w:val="30"/>
          <w:highlight w:val="none"/>
        </w:rPr>
        <w:t>三、一般公共预算财政拨款支出决算情况说明</w:t>
      </w:r>
    </w:p>
    <w:p w14:paraId="42A58B6E">
      <w:pPr>
        <w:widowControl/>
        <w:snapToGrid w:val="0"/>
        <w:spacing w:before="100" w:after="100" w:line="360" w:lineRule="auto"/>
        <w:jc w:val="left"/>
        <w:outlineLvl w:val="1"/>
        <w:rPr>
          <w:rFonts w:ascii="楷体" w:eastAsia="楷体" w:hAnsi="楷体" w:hint="eastAsia"/>
          <w:color w:val="auto"/>
          <w:sz w:val="30"/>
          <w:szCs w:val="30"/>
          <w:highlight w:val="none"/>
        </w:rPr>
      </w:pPr>
      <w:r>
        <w:rPr>
          <w:rFonts w:ascii="楷体" w:eastAsia="楷体" w:hAnsi="楷体" w:hint="eastAsia"/>
          <w:color w:val="auto"/>
          <w:sz w:val="30"/>
          <w:szCs w:val="30"/>
          <w:highlight w:val="none"/>
        </w:rPr>
        <w:t>四、财政拨款“三公”经费支出决算情况说明</w:t>
      </w:r>
    </w:p>
    <w:p w14:paraId="66C28400">
      <w:pPr>
        <w:widowControl/>
        <w:snapToGrid w:val="0"/>
        <w:spacing w:before="100" w:after="100" w:line="360" w:lineRule="auto"/>
        <w:jc w:val="left"/>
        <w:outlineLvl w:val="0"/>
        <w:rPr>
          <w:rFonts w:ascii="黑体" w:eastAsia="黑体" w:hAnsi="黑体" w:hint="eastAsia"/>
          <w:color w:val="auto"/>
          <w:sz w:val="30"/>
          <w:szCs w:val="30"/>
          <w:highlight w:val="none"/>
        </w:rPr>
      </w:pPr>
      <w:r>
        <w:rPr>
          <w:rFonts w:ascii="黑体" w:eastAsia="黑体" w:hAnsi="黑体" w:hint="eastAsia"/>
          <w:color w:val="auto"/>
          <w:sz w:val="30"/>
          <w:szCs w:val="30"/>
          <w:highlight w:val="none"/>
          <w:lang w:eastAsia="zh-CN"/>
        </w:rPr>
        <w:t>第四部分</w:t>
      </w:r>
      <w:r>
        <w:rPr>
          <w:rFonts w:ascii="楷体" w:eastAsia="楷体" w:hAnsi="楷体" w:hint="eastAsia"/>
          <w:color w:val="auto"/>
          <w:sz w:val="30"/>
          <w:szCs w:val="30"/>
          <w:highlight w:val="none"/>
          <w:lang w:val="en-US" w:eastAsia="zh-CN"/>
        </w:rPr>
        <w:t xml:space="preserve">  </w:t>
      </w:r>
      <w:r>
        <w:rPr>
          <w:rFonts w:ascii="黑体" w:eastAsia="黑体" w:hAnsi="黑体" w:hint="eastAsia"/>
          <w:color w:val="auto"/>
          <w:sz w:val="30"/>
          <w:szCs w:val="30"/>
          <w:highlight w:val="none"/>
        </w:rPr>
        <w:t>其他重要事项及相关口径情况说明</w:t>
      </w:r>
    </w:p>
    <w:p w14:paraId="55763F21">
      <w:pPr>
        <w:jc w:val="left"/>
        <w:outlineLvl w:val="1"/>
        <w:rPr>
          <w:rFonts w:ascii="楷体" w:eastAsia="楷体" w:hAnsi="楷体" w:hint="eastAsia"/>
          <w:color w:val="auto"/>
          <w:sz w:val="30"/>
          <w:szCs w:val="30"/>
          <w:highlight w:val="none"/>
          <w:lang w:eastAsia="zh-CN"/>
        </w:rPr>
      </w:pPr>
      <w:r>
        <w:rPr>
          <w:rFonts w:ascii="楷体" w:eastAsia="楷体" w:hAnsi="楷体" w:hint="eastAsia"/>
          <w:color w:val="auto"/>
          <w:sz w:val="30"/>
          <w:szCs w:val="30"/>
          <w:highlight w:val="none"/>
          <w:lang w:eastAsia="zh-CN"/>
        </w:rPr>
        <w:t>一、</w:t>
      </w:r>
      <w:r>
        <w:rPr>
          <w:rFonts w:ascii="楷体" w:eastAsia="楷体" w:hAnsi="楷体" w:hint="eastAsia"/>
          <w:color w:val="auto"/>
          <w:sz w:val="30"/>
          <w:szCs w:val="30"/>
          <w:highlight w:val="none"/>
        </w:rPr>
        <w:t>机关运行经费支出情况</w:t>
      </w:r>
    </w:p>
    <w:p w14:paraId="32FBB652">
      <w:pPr>
        <w:jc w:val="left"/>
        <w:outlineLvl w:val="1"/>
        <w:rPr>
          <w:rFonts w:ascii="楷体" w:eastAsia="楷体" w:hAnsi="楷体" w:hint="eastAsia"/>
          <w:color w:val="auto"/>
          <w:sz w:val="30"/>
          <w:szCs w:val="30"/>
          <w:highlight w:val="none"/>
          <w:lang w:eastAsia="zh-CN"/>
        </w:rPr>
      </w:pPr>
      <w:r>
        <w:rPr>
          <w:rFonts w:ascii="楷体" w:eastAsia="楷体" w:hAnsi="楷体" w:hint="eastAsia"/>
          <w:color w:val="auto"/>
          <w:sz w:val="30"/>
          <w:szCs w:val="30"/>
          <w:highlight w:val="none"/>
          <w:lang w:eastAsia="zh-CN"/>
        </w:rPr>
        <w:t>二、</w:t>
      </w:r>
      <w:r>
        <w:rPr>
          <w:rFonts w:ascii="楷体" w:eastAsia="楷体" w:hAnsi="楷体" w:hint="eastAsia"/>
          <w:color w:val="auto"/>
          <w:sz w:val="30"/>
          <w:szCs w:val="30"/>
          <w:highlight w:val="none"/>
        </w:rPr>
        <w:t>国有资产占用情况</w:t>
      </w:r>
    </w:p>
    <w:p w14:paraId="46498DE1">
      <w:pPr>
        <w:jc w:val="left"/>
        <w:outlineLvl w:val="1"/>
        <w:rPr>
          <w:rFonts w:ascii="楷体" w:eastAsia="楷体" w:hAnsi="楷体" w:hint="eastAsia"/>
          <w:color w:val="auto"/>
          <w:sz w:val="30"/>
          <w:szCs w:val="30"/>
          <w:highlight w:val="none"/>
          <w:lang w:eastAsia="zh-CN"/>
        </w:rPr>
      </w:pPr>
      <w:r>
        <w:rPr>
          <w:rFonts w:ascii="楷体" w:eastAsia="楷体" w:hAnsi="楷体" w:hint="eastAsia"/>
          <w:color w:val="auto"/>
          <w:sz w:val="30"/>
          <w:szCs w:val="30"/>
          <w:highlight w:val="none"/>
          <w:lang w:eastAsia="zh-CN"/>
        </w:rPr>
        <w:t>三、</w:t>
      </w:r>
      <w:r>
        <w:rPr>
          <w:rFonts w:ascii="楷体" w:eastAsia="楷体" w:hAnsi="楷体" w:hint="eastAsia"/>
          <w:color w:val="auto"/>
          <w:sz w:val="30"/>
          <w:szCs w:val="30"/>
          <w:highlight w:val="none"/>
        </w:rPr>
        <w:t>政府采购支出情况</w:t>
      </w:r>
    </w:p>
    <w:p w14:paraId="29E6E0F0">
      <w:pPr>
        <w:jc w:val="left"/>
        <w:outlineLvl w:val="1"/>
        <w:rPr>
          <w:rFonts w:ascii="楷体" w:eastAsia="楷体" w:hAnsi="楷体" w:hint="eastAsia"/>
          <w:color w:val="auto"/>
          <w:sz w:val="30"/>
          <w:szCs w:val="30"/>
          <w:highlight w:val="none"/>
          <w:lang w:val="en-US" w:eastAsia="zh-CN"/>
        </w:rPr>
      </w:pPr>
      <w:r>
        <w:rPr>
          <w:rFonts w:ascii="楷体" w:eastAsia="楷体" w:hAnsi="楷体" w:hint="eastAsia"/>
          <w:color w:val="auto"/>
          <w:sz w:val="30"/>
          <w:szCs w:val="30"/>
          <w:highlight w:val="none"/>
          <w:lang w:eastAsia="zh-CN"/>
        </w:rPr>
        <w:t>四、</w:t>
      </w:r>
      <w:r>
        <w:rPr>
          <w:rFonts w:ascii="楷体" w:eastAsia="楷体" w:hAnsi="楷体" w:hint="eastAsia"/>
          <w:color w:val="auto"/>
          <w:sz w:val="30"/>
          <w:szCs w:val="30"/>
          <w:highlight w:val="none"/>
          <w:lang w:val="en-US" w:eastAsia="zh-CN"/>
        </w:rPr>
        <w:t>单位绩效自评情况</w:t>
      </w:r>
    </w:p>
    <w:p w14:paraId="226FA13C">
      <w:pPr>
        <w:jc w:val="left"/>
        <w:outlineLvl w:val="1"/>
        <w:rPr>
          <w:rFonts w:ascii="楷体" w:eastAsia="楷体" w:hAnsi="楷体" w:hint="eastAsia"/>
          <w:color w:val="auto"/>
          <w:sz w:val="30"/>
          <w:szCs w:val="30"/>
          <w:highlight w:val="none"/>
          <w:lang w:val="en-US" w:eastAsia="zh-CN"/>
        </w:rPr>
      </w:pPr>
      <w:r>
        <w:rPr>
          <w:rFonts w:ascii="楷体" w:eastAsia="楷体" w:hAnsi="楷体" w:hint="eastAsia"/>
          <w:color w:val="auto"/>
          <w:sz w:val="30"/>
          <w:szCs w:val="30"/>
          <w:highlight w:val="none"/>
          <w:lang w:eastAsia="zh-CN"/>
        </w:rPr>
        <w:t>五、</w:t>
      </w:r>
      <w:r>
        <w:rPr>
          <w:rFonts w:ascii="楷体" w:eastAsia="楷体" w:hAnsi="楷体" w:hint="eastAsia"/>
          <w:color w:val="auto"/>
          <w:sz w:val="30"/>
          <w:szCs w:val="30"/>
          <w:highlight w:val="none"/>
          <w:lang w:val="en-US" w:eastAsia="zh-CN"/>
        </w:rPr>
        <w:t>其他重要事项情况说明</w:t>
      </w:r>
    </w:p>
    <w:p w14:paraId="1574F6E6">
      <w:pPr>
        <w:jc w:val="left"/>
        <w:outlineLvl w:val="1"/>
        <w:rPr>
          <w:rFonts w:ascii="楷体" w:eastAsia="楷体" w:hAnsi="楷体" w:hint="eastAsia"/>
          <w:color w:val="auto"/>
          <w:sz w:val="30"/>
          <w:szCs w:val="30"/>
          <w:highlight w:val="none"/>
          <w:lang w:val="en-US" w:eastAsia="zh-CN"/>
        </w:rPr>
      </w:pPr>
      <w:r>
        <w:rPr>
          <w:rFonts w:ascii="楷体" w:eastAsia="楷体" w:hAnsi="楷体" w:hint="eastAsia"/>
          <w:color w:val="auto"/>
          <w:sz w:val="30"/>
          <w:szCs w:val="30"/>
          <w:highlight w:val="none"/>
          <w:lang w:val="en-US" w:eastAsia="zh-CN"/>
        </w:rPr>
        <w:t>六、相关口径说明</w:t>
      </w:r>
    </w:p>
    <w:p w14:paraId="4031B4EB">
      <w:pPr>
        <w:widowControl/>
        <w:snapToGrid w:val="0"/>
        <w:spacing w:before="100" w:after="100" w:line="360" w:lineRule="auto"/>
        <w:jc w:val="left"/>
        <w:outlineLvl w:val="0"/>
        <w:rPr>
          <w:rFonts w:ascii="黑体" w:eastAsia="黑体" w:hAnsi="黑体" w:hint="eastAsia"/>
          <w:color w:val="auto"/>
          <w:sz w:val="30"/>
          <w:szCs w:val="30"/>
          <w:highlight w:val="none"/>
        </w:rPr>
      </w:pPr>
      <w:r>
        <w:rPr>
          <w:rFonts w:ascii="黑体" w:eastAsia="黑体" w:hAnsi="黑体" w:hint="eastAsia"/>
          <w:color w:val="auto"/>
          <w:sz w:val="30"/>
          <w:szCs w:val="30"/>
          <w:highlight w:val="none"/>
        </w:rPr>
        <w:t>第</w:t>
      </w:r>
      <w:r>
        <w:rPr>
          <w:rFonts w:ascii="黑体" w:eastAsia="黑体" w:hAnsi="黑体" w:hint="eastAsia"/>
          <w:color w:val="auto"/>
          <w:sz w:val="30"/>
          <w:szCs w:val="30"/>
          <w:highlight w:val="none"/>
          <w:lang w:eastAsia="zh-CN"/>
        </w:rPr>
        <w:t>五</w:t>
      </w:r>
      <w:r>
        <w:rPr>
          <w:rFonts w:ascii="黑体" w:eastAsia="黑体" w:hAnsi="黑体" w:hint="eastAsia"/>
          <w:color w:val="auto"/>
          <w:sz w:val="30"/>
          <w:szCs w:val="30"/>
          <w:highlight w:val="none"/>
        </w:rPr>
        <w:t>部分  名词解释</w:t>
      </w:r>
    </w:p>
    <w:p w14:paraId="356754EB">
      <w:pPr>
        <w:jc w:val="center"/>
        <w:rPr>
          <w:rFonts w:ascii="黑体" w:eastAsia="黑体" w:hAnsi="黑体" w:hint="eastAsia"/>
          <w:color w:val="auto"/>
          <w:sz w:val="32"/>
          <w:szCs w:val="32"/>
          <w:highlight w:val="none"/>
        </w:rPr>
      </w:pPr>
    </w:p>
    <w:p w14:paraId="6A13335B">
      <w:pPr>
        <w:jc w:val="center"/>
        <w:rPr>
          <w:rFonts w:ascii="黑体" w:eastAsia="黑体" w:hAnsi="黑体" w:hint="eastAsia"/>
          <w:color w:val="auto"/>
          <w:sz w:val="32"/>
          <w:szCs w:val="32"/>
          <w:highlight w:val="none"/>
        </w:rPr>
      </w:pPr>
    </w:p>
    <w:p w14:paraId="0C0E9342">
      <w:pPr>
        <w:jc w:val="center"/>
        <w:rPr>
          <w:rFonts w:ascii="黑体" w:eastAsia="黑体" w:hAnsi="黑体" w:hint="eastAsia"/>
          <w:color w:val="auto"/>
          <w:sz w:val="32"/>
          <w:szCs w:val="32"/>
          <w:highlight w:val="none"/>
        </w:rPr>
      </w:pPr>
    </w:p>
    <w:p w14:paraId="4839548A">
      <w:pPr>
        <w:jc w:val="center"/>
        <w:rPr>
          <w:rFonts w:ascii="黑体" w:eastAsia="黑体" w:hAnsi="黑体" w:hint="eastAsia"/>
          <w:color w:val="auto"/>
          <w:sz w:val="32"/>
          <w:szCs w:val="32"/>
          <w:highlight w:val="none"/>
        </w:rPr>
      </w:pPr>
    </w:p>
    <w:p w14:paraId="7C67F4ED">
      <w:pPr>
        <w:jc w:val="center"/>
        <w:rPr>
          <w:rFonts w:ascii="黑体" w:eastAsia="黑体" w:hAnsi="黑体" w:hint="eastAsia"/>
          <w:color w:val="auto"/>
          <w:sz w:val="32"/>
          <w:szCs w:val="32"/>
          <w:highlight w:val="none"/>
        </w:rPr>
      </w:pPr>
    </w:p>
    <w:p w14:paraId="608888B0">
      <w:pPr>
        <w:jc w:val="center"/>
        <w:rPr>
          <w:rFonts w:ascii="黑体" w:eastAsia="黑体" w:hAnsi="黑体" w:hint="eastAsia"/>
          <w:color w:val="auto"/>
          <w:sz w:val="32"/>
          <w:szCs w:val="32"/>
          <w:highlight w:val="none"/>
        </w:rPr>
      </w:pPr>
    </w:p>
    <w:p w14:paraId="30241E0E">
      <w:pPr>
        <w:jc w:val="center"/>
        <w:rPr>
          <w:rFonts w:ascii="黑体" w:eastAsia="黑体" w:hAnsi="黑体" w:hint="eastAsia"/>
          <w:color w:val="auto"/>
          <w:sz w:val="32"/>
          <w:szCs w:val="32"/>
          <w:highlight w:val="none"/>
        </w:rPr>
      </w:pPr>
    </w:p>
    <w:p w14:paraId="58DA4DCB">
      <w:pPr>
        <w:jc w:val="both"/>
        <w:rPr>
          <w:rFonts w:ascii="黑体" w:eastAsia="黑体" w:hAnsi="黑体" w:hint="eastAsia"/>
          <w:color w:val="auto"/>
          <w:sz w:val="32"/>
          <w:szCs w:val="32"/>
          <w:highlight w:val="none"/>
        </w:rPr>
      </w:pPr>
    </w:p>
    <w:p w14:paraId="588551C2">
      <w:pPr>
        <w:jc w:val="center"/>
        <w:outlineLvl w:val="0"/>
        <w:rPr>
          <w:rFonts w:ascii="黑体" w:eastAsia="黑体" w:hAnsi="黑体" w:hint="eastAsia"/>
          <w:color w:val="auto"/>
          <w:sz w:val="32"/>
          <w:szCs w:val="32"/>
          <w:highlight w:val="none"/>
        </w:rPr>
      </w:pPr>
      <w:r>
        <w:rPr>
          <w:rFonts w:ascii="黑体" w:eastAsia="黑体" w:hAnsi="黑体" w:hint="eastAsia"/>
          <w:color w:val="auto"/>
          <w:sz w:val="32"/>
          <w:szCs w:val="32"/>
          <w:highlight w:val="none"/>
        </w:rPr>
        <w:t xml:space="preserve">第一部分  </w:t>
      </w:r>
      <w:r>
        <w:rPr>
          <w:rFonts w:ascii="黑体" w:eastAsia="黑体" w:hAnsi="黑体" w:hint="eastAsia"/>
          <w:color w:val="auto"/>
          <w:sz w:val="32"/>
          <w:szCs w:val="32"/>
          <w:highlight w:val="none"/>
          <w:lang w:eastAsia="zh-CN"/>
        </w:rPr>
        <w:t>单位</w:t>
      </w:r>
      <w:r>
        <w:rPr>
          <w:rFonts w:ascii="黑体" w:eastAsia="黑体" w:hAnsi="黑体" w:hint="eastAsia"/>
          <w:color w:val="auto"/>
          <w:sz w:val="32"/>
          <w:szCs w:val="32"/>
          <w:highlight w:val="none"/>
        </w:rPr>
        <w:t>概况</w:t>
      </w:r>
    </w:p>
    <w:p w14:paraId="31161976">
      <w:pPr>
        <w:spacing w:line="600" w:lineRule="exact"/>
        <w:ind w:firstLine="600" w:firstLineChars="200"/>
        <w:outlineLvl w:val="1"/>
        <w:rPr>
          <w:rFonts w:ascii="黑体" w:eastAsia="黑体" w:hAnsi="黑体" w:hint="eastAsia"/>
          <w:color w:val="auto"/>
          <w:sz w:val="30"/>
          <w:szCs w:val="30"/>
          <w:highlight w:val="none"/>
          <w:lang w:eastAsia="zh-CN"/>
        </w:rPr>
      </w:pPr>
      <w:r>
        <w:rPr>
          <w:rFonts w:ascii="黑体" w:eastAsia="黑体" w:hAnsi="黑体" w:hint="eastAsia"/>
          <w:color w:val="auto"/>
          <w:sz w:val="30"/>
          <w:szCs w:val="30"/>
          <w:highlight w:val="none"/>
        </w:rPr>
        <w:t>一、主要</w:t>
      </w:r>
      <w:r>
        <w:rPr>
          <w:rFonts w:ascii="黑体" w:eastAsia="黑体" w:hAnsi="黑体" w:hint="eastAsia"/>
          <w:color w:val="auto"/>
          <w:sz w:val="30"/>
          <w:szCs w:val="30"/>
          <w:highlight w:val="none"/>
          <w:lang w:eastAsia="zh-CN"/>
        </w:rPr>
        <w:t>职责</w:t>
      </w:r>
    </w:p>
    <w:p w14:paraId="6D3AF367">
      <w:pPr>
        <w:pStyle w:val="BodyText"/>
        <w:adjustRightInd w:val="0"/>
        <w:snapToGrid w:val="0"/>
        <w:spacing w:line="600" w:lineRule="exact"/>
        <w:ind w:firstLine="630" w:firstLineChars="210"/>
        <w:rPr>
          <w:rFonts w:hint="eastAsia"/>
          <w:bCs/>
          <w:color w:val="auto"/>
          <w:szCs w:val="30"/>
          <w:highlight w:val="none"/>
        </w:rPr>
      </w:pPr>
      <w:r>
        <w:rPr>
          <w:rFonts w:hint="eastAsia"/>
          <w:bCs/>
          <w:color w:val="auto"/>
          <w:szCs w:val="30"/>
          <w:highlight w:val="none"/>
          <w:lang w:eastAsia="zh-CN"/>
        </w:rPr>
        <w:t>负责组织、指导、辅导、研究群众文化艺术活动，组织示范性群众文艺创作、展览、讲座等活动，繁荣群众文化；对乡镇文化站和各种基层业余文化组织进行辅导、培训；开展群众文化调查研究；负责拟订全县非物质文化遗产研究和保护总体规划、工作方案；负责做好全县非物质文化遗产的档案管理、实物征集和数据库建设；搜集整理民族民间文化艺术遗产和有关活动资料、史料，建立艺术档案；组织指导全县非物质文化遗产的普查和非物质文化遗产代表作名录的逐级申报工作。</w:t>
      </w:r>
    </w:p>
    <w:p w14:paraId="184FDC59">
      <w:pPr>
        <w:spacing w:line="600" w:lineRule="exact"/>
        <w:ind w:firstLine="600" w:firstLineChars="200"/>
        <w:outlineLvl w:val="1"/>
        <w:rPr>
          <w:rFonts w:ascii="黑体" w:eastAsia="黑体" w:hAnsi="黑体" w:hint="eastAsia"/>
          <w:color w:val="auto"/>
          <w:sz w:val="30"/>
          <w:szCs w:val="30"/>
          <w:highlight w:val="none"/>
        </w:rPr>
      </w:pPr>
      <w:r>
        <w:rPr>
          <w:rFonts w:ascii="黑体" w:eastAsia="黑体" w:hAnsi="黑体" w:hint="eastAsia"/>
          <w:color w:val="auto"/>
          <w:sz w:val="30"/>
          <w:szCs w:val="30"/>
          <w:highlight w:val="none"/>
        </w:rPr>
        <w:t>二、基本情况</w:t>
      </w:r>
    </w:p>
    <w:p w14:paraId="76CA13AF">
      <w:pPr>
        <w:spacing w:line="600" w:lineRule="exact"/>
        <w:ind w:firstLine="600" w:firstLineChars="200"/>
        <w:outlineLvl w:val="2"/>
        <w:rPr>
          <w:rFonts w:ascii="楷体" w:eastAsia="楷体" w:hAnsi="楷体" w:hint="eastAsia"/>
          <w:color w:val="auto"/>
          <w:sz w:val="30"/>
          <w:szCs w:val="30"/>
          <w:highlight w:val="none"/>
        </w:rPr>
      </w:pPr>
      <w:r>
        <w:rPr>
          <w:rFonts w:ascii="楷体" w:eastAsia="楷体" w:hAnsi="楷体" w:hint="eastAsia"/>
          <w:color w:val="auto"/>
          <w:sz w:val="30"/>
          <w:szCs w:val="30"/>
          <w:highlight w:val="none"/>
        </w:rPr>
        <w:t>（一）机构设置情况</w:t>
      </w:r>
    </w:p>
    <w:p w14:paraId="3E653A61">
      <w:pPr>
        <w:spacing w:line="600" w:lineRule="exact"/>
        <w:ind w:firstLine="600" w:firstLineChars="200"/>
        <w:rPr>
          <w:rFonts w:ascii="仿宋_GB2312" w:eastAsia="仿宋_GB2312" w:hint="eastAsia"/>
          <w:color w:val="auto"/>
          <w:sz w:val="30"/>
          <w:szCs w:val="30"/>
          <w:highlight w:val="none"/>
          <w:lang w:val="en-US" w:eastAsia="zh-CN"/>
        </w:rPr>
      </w:pPr>
      <w:r>
        <w:rPr>
          <w:rFonts w:ascii="仿宋_GB2312" w:eastAsia="仿宋_GB2312" w:hint="eastAsia"/>
          <w:color w:val="auto"/>
          <w:sz w:val="30"/>
          <w:szCs w:val="30"/>
          <w:highlight w:val="none"/>
          <w:lang w:val="en-US" w:eastAsia="zh-CN"/>
        </w:rPr>
        <w:t>我单位共设置0个内设机构。</w:t>
      </w:r>
    </w:p>
    <w:p w14:paraId="66530BE6">
      <w:pPr>
        <w:spacing w:line="600" w:lineRule="exact"/>
        <w:ind w:firstLine="600" w:firstLineChars="200"/>
        <w:rPr>
          <w:rFonts w:ascii="仿宋_GB2312" w:eastAsia="仿宋_GB2312" w:hint="eastAsia"/>
          <w:color w:val="auto"/>
          <w:sz w:val="30"/>
          <w:szCs w:val="30"/>
          <w:highlight w:val="none"/>
          <w:lang w:val="en-US" w:eastAsia="zh-CN"/>
        </w:rPr>
      </w:pPr>
      <w:r>
        <w:rPr>
          <w:rFonts w:ascii="仿宋_GB2312" w:eastAsia="仿宋_GB2312" w:hint="eastAsia"/>
          <w:color w:val="auto"/>
          <w:sz w:val="30"/>
          <w:szCs w:val="30"/>
          <w:highlight w:val="none"/>
          <w:lang w:val="en-US" w:eastAsia="zh-CN"/>
        </w:rPr>
        <w:t>我单位为基层预算单位，无下属单位。</w:t>
      </w:r>
    </w:p>
    <w:p w14:paraId="19615D1F">
      <w:pPr>
        <w:spacing w:line="600" w:lineRule="exact"/>
        <w:ind w:firstLine="600" w:firstLineChars="200"/>
        <w:outlineLvl w:val="2"/>
        <w:rPr>
          <w:rFonts w:ascii="楷体" w:eastAsia="楷体" w:hAnsi="楷体" w:hint="eastAsia"/>
          <w:color w:val="auto"/>
          <w:sz w:val="30"/>
          <w:szCs w:val="30"/>
          <w:highlight w:val="none"/>
        </w:rPr>
      </w:pPr>
      <w:r>
        <w:rPr>
          <w:rFonts w:ascii="楷体" w:eastAsia="楷体" w:hAnsi="楷体" w:hint="eastAsia"/>
          <w:color w:val="auto"/>
          <w:sz w:val="30"/>
          <w:szCs w:val="30"/>
          <w:highlight w:val="none"/>
          <w:lang w:eastAsia="zh-CN"/>
        </w:rPr>
        <w:t>（二）</w:t>
      </w:r>
      <w:r>
        <w:rPr>
          <w:rFonts w:ascii="楷体" w:eastAsia="楷体" w:hAnsi="楷体" w:hint="eastAsia"/>
          <w:color w:val="auto"/>
          <w:sz w:val="30"/>
          <w:szCs w:val="30"/>
          <w:highlight w:val="none"/>
        </w:rPr>
        <w:t>决算单位构成</w:t>
      </w:r>
    </w:p>
    <w:p w14:paraId="412ADB38">
      <w:pPr>
        <w:spacing w:line="600" w:lineRule="exact"/>
        <w:ind w:firstLine="600" w:firstLineChars="200"/>
        <w:rPr>
          <w:rFonts w:ascii="仿宋_GB2312" w:eastAsia="仿宋_GB2312" w:hint="eastAsia"/>
          <w:color w:val="auto"/>
          <w:sz w:val="30"/>
          <w:szCs w:val="30"/>
          <w:highlight w:val="none"/>
        </w:rPr>
      </w:pPr>
      <w:r>
        <w:rPr>
          <w:rFonts w:ascii="仿宋_GB2312" w:eastAsia="仿宋_GB2312" w:hint="eastAsia"/>
          <w:color w:val="auto"/>
          <w:sz w:val="30"/>
          <w:szCs w:val="30"/>
          <w:highlight w:val="none"/>
          <w:lang w:eastAsia="zh-CN"/>
        </w:rPr>
        <w:t>我单位作为华宁县文化和旅游局</w:t>
      </w:r>
      <w:r>
        <w:rPr>
          <w:rFonts w:ascii="仿宋_GB2312" w:eastAsia="仿宋_GB2312" w:hint="eastAsia"/>
          <w:color w:val="auto"/>
          <w:sz w:val="30"/>
          <w:szCs w:val="30"/>
          <w:highlight w:val="none"/>
          <w:lang w:val="en-US" w:eastAsia="zh-CN"/>
        </w:rPr>
        <w:t>的</w:t>
      </w:r>
      <w:r>
        <w:rPr>
          <w:rFonts w:ascii="仿宋_GB2312" w:eastAsia="仿宋_GB2312" w:hint="eastAsia"/>
          <w:color w:val="auto"/>
          <w:sz w:val="30"/>
          <w:szCs w:val="30"/>
          <w:highlight w:val="none"/>
          <w:lang w:eastAsia="zh-CN"/>
        </w:rPr>
        <w:t>二级预算单位</w:t>
      </w:r>
      <w:r>
        <w:rPr>
          <w:rFonts w:ascii="仿宋_GB2312" w:eastAsia="仿宋_GB2312" w:hint="eastAsia"/>
          <w:color w:val="auto"/>
          <w:sz w:val="30"/>
          <w:szCs w:val="30"/>
          <w:highlight w:val="none"/>
        </w:rPr>
        <w:t>纳入</w:t>
      </w:r>
      <w:r>
        <w:rPr>
          <w:rFonts w:ascii="仿宋_GB2312" w:eastAsia="仿宋_GB2312" w:hint="eastAsia"/>
          <w:color w:val="auto"/>
          <w:sz w:val="30"/>
          <w:szCs w:val="30"/>
          <w:highlight w:val="none"/>
          <w:lang w:val="en-US" w:eastAsia="zh-CN"/>
        </w:rPr>
        <w:t>2024</w:t>
      </w:r>
      <w:r>
        <w:rPr>
          <w:rFonts w:ascii="仿宋_GB2312" w:eastAsia="仿宋_GB2312" w:hint="eastAsia"/>
          <w:color w:val="auto"/>
          <w:sz w:val="30"/>
          <w:szCs w:val="30"/>
          <w:highlight w:val="none"/>
        </w:rPr>
        <w:t>年度部门决算编报</w:t>
      </w:r>
      <w:r>
        <w:rPr>
          <w:rFonts w:ascii="仿宋_GB2312" w:eastAsia="仿宋_GB2312" w:hint="eastAsia"/>
          <w:color w:val="auto"/>
          <w:sz w:val="30"/>
          <w:szCs w:val="30"/>
          <w:highlight w:val="none"/>
          <w:lang w:eastAsia="zh-CN"/>
        </w:rPr>
        <w:t>范围</w:t>
      </w:r>
      <w:r>
        <w:rPr>
          <w:rFonts w:ascii="仿宋_GB2312" w:eastAsia="仿宋_GB2312" w:hint="eastAsia"/>
          <w:color w:val="auto"/>
          <w:sz w:val="30"/>
          <w:szCs w:val="30"/>
          <w:highlight w:val="none"/>
        </w:rPr>
        <w:t>。</w:t>
      </w:r>
    </w:p>
    <w:p w14:paraId="1B9FF417">
      <w:pPr>
        <w:ind w:firstLine="600" w:firstLineChars="200"/>
        <w:outlineLvl w:val="2"/>
        <w:rPr>
          <w:rFonts w:ascii="楷体" w:eastAsia="楷体" w:hAnsi="楷体" w:hint="eastAsia"/>
          <w:color w:val="auto"/>
          <w:sz w:val="30"/>
          <w:szCs w:val="30"/>
          <w:highlight w:val="none"/>
        </w:rPr>
      </w:pPr>
      <w:r>
        <w:rPr>
          <w:rFonts w:ascii="楷体" w:eastAsia="楷体" w:hAnsi="楷体" w:hint="eastAsia"/>
          <w:color w:val="auto"/>
          <w:sz w:val="30"/>
          <w:szCs w:val="30"/>
          <w:highlight w:val="none"/>
        </w:rPr>
        <w:t>（</w:t>
      </w:r>
      <w:r>
        <w:rPr>
          <w:rFonts w:ascii="楷体" w:eastAsia="楷体" w:hAnsi="楷体" w:hint="eastAsia"/>
          <w:color w:val="auto"/>
          <w:sz w:val="30"/>
          <w:szCs w:val="30"/>
          <w:highlight w:val="none"/>
          <w:lang w:eastAsia="zh-CN"/>
        </w:rPr>
        <w:t>三</w:t>
      </w:r>
      <w:r>
        <w:rPr>
          <w:rFonts w:ascii="楷体" w:eastAsia="楷体" w:hAnsi="楷体" w:hint="eastAsia"/>
          <w:color w:val="auto"/>
          <w:sz w:val="30"/>
          <w:szCs w:val="30"/>
          <w:highlight w:val="none"/>
        </w:rPr>
        <w:t>）</w:t>
      </w:r>
      <w:r>
        <w:rPr>
          <w:rFonts w:ascii="楷体" w:eastAsia="楷体" w:hAnsi="楷体" w:hint="eastAsia"/>
          <w:color w:val="auto"/>
          <w:sz w:val="30"/>
          <w:szCs w:val="30"/>
          <w:highlight w:val="none"/>
          <w:lang w:eastAsia="zh-CN"/>
        </w:rPr>
        <w:t>单位</w:t>
      </w:r>
      <w:r>
        <w:rPr>
          <w:rFonts w:ascii="楷体" w:eastAsia="楷体" w:hAnsi="楷体" w:hint="eastAsia"/>
          <w:color w:val="auto"/>
          <w:sz w:val="30"/>
          <w:szCs w:val="30"/>
          <w:highlight w:val="none"/>
        </w:rPr>
        <w:t xml:space="preserve">人员和车辆的编制及实有情况 </w:t>
      </w:r>
    </w:p>
    <w:p w14:paraId="754A1989">
      <w:pPr>
        <w:spacing w:line="600" w:lineRule="exact"/>
        <w:ind w:firstLine="600" w:firstLineChars="200"/>
        <w:rPr>
          <w:rFonts w:ascii="仿宋_GB2312" w:eastAsia="仿宋_GB2312" w:hAnsi="宋体" w:cs="Arial" w:hint="eastAsia"/>
          <w:color w:val="auto"/>
          <w:kern w:val="0"/>
          <w:sz w:val="30"/>
          <w:szCs w:val="30"/>
          <w:highlight w:val="none"/>
          <w:lang w:eastAsia="zh-CN"/>
        </w:rPr>
      </w:pPr>
      <w:r>
        <w:rPr>
          <w:rFonts w:ascii="仿宋_GB2312" w:eastAsia="仿宋_GB2312" w:hint="eastAsia"/>
          <w:color w:val="auto"/>
          <w:sz w:val="30"/>
          <w:szCs w:val="30"/>
          <w:highlight w:val="none"/>
          <w:lang w:eastAsia="zh-CN"/>
        </w:rPr>
        <w:t>我单位</w:t>
      </w:r>
      <w:r>
        <w:rPr>
          <w:rFonts w:ascii="仿宋_GB2312" w:eastAsia="仿宋_GB2312" w:hint="eastAsia"/>
          <w:color w:val="auto"/>
          <w:sz w:val="30"/>
          <w:szCs w:val="30"/>
          <w:highlight w:val="none"/>
          <w:lang w:val="en-US" w:eastAsia="zh-CN"/>
        </w:rPr>
        <w:t>2024</w:t>
      </w:r>
      <w:r>
        <w:rPr>
          <w:rFonts w:ascii="仿宋_GB2312" w:eastAsia="仿宋_GB2312" w:hint="eastAsia"/>
          <w:color w:val="auto"/>
          <w:sz w:val="30"/>
          <w:szCs w:val="30"/>
          <w:highlight w:val="none"/>
        </w:rPr>
        <w:t>年末</w:t>
      </w:r>
      <w:r>
        <w:rPr>
          <w:rFonts w:ascii="仿宋_GB2312" w:eastAsia="仿宋_GB2312" w:hint="eastAsia"/>
          <w:color w:val="auto"/>
          <w:sz w:val="30"/>
          <w:szCs w:val="30"/>
          <w:highlight w:val="none"/>
          <w:lang w:eastAsia="zh-CN"/>
        </w:rPr>
        <w:t>编制内</w:t>
      </w:r>
      <w:r>
        <w:rPr>
          <w:rFonts w:ascii="仿宋_GB2312" w:eastAsia="仿宋_GB2312" w:hint="eastAsia"/>
          <w:color w:val="auto"/>
          <w:sz w:val="30"/>
          <w:szCs w:val="30"/>
          <w:highlight w:val="none"/>
        </w:rPr>
        <w:t>实有人员</w:t>
      </w:r>
      <w:r>
        <w:rPr>
          <w:rFonts w:ascii="仿宋_GB2312" w:eastAsia="仿宋_GB2312" w:hAnsi="仿宋_GB2312" w:cs="仿宋_GB2312" w:hint="eastAsia"/>
          <w:color w:val="auto"/>
          <w:sz w:val="30"/>
          <w:szCs w:val="30"/>
          <w:lang w:val="en-US" w:eastAsia="zh-CN"/>
        </w:rPr>
        <w:t>10</w:t>
      </w:r>
      <w:r>
        <w:rPr>
          <w:rFonts w:ascii="仿宋_GB2312" w:eastAsia="仿宋_GB2312" w:hAnsi="宋体" w:cs="Arial" w:hint="eastAsia"/>
          <w:color w:val="auto"/>
          <w:kern w:val="0"/>
          <w:sz w:val="30"/>
          <w:szCs w:val="30"/>
          <w:highlight w:val="none"/>
        </w:rPr>
        <w:t>人。</w:t>
      </w:r>
      <w:r>
        <w:rPr>
          <w:rFonts w:ascii="仿宋_GB2312" w:eastAsia="仿宋_GB2312" w:hAnsi="宋体" w:cs="Arial" w:hint="eastAsia"/>
          <w:b w:val="0"/>
          <w:bCs w:val="0"/>
          <w:color w:val="auto"/>
          <w:kern w:val="0"/>
          <w:sz w:val="30"/>
          <w:szCs w:val="30"/>
          <w:highlight w:val="none"/>
          <w:lang w:eastAsia="zh-CN"/>
        </w:rPr>
        <w:t>包括</w:t>
      </w:r>
      <w:r>
        <w:rPr>
          <w:rFonts w:ascii="仿宋_GB2312" w:eastAsia="仿宋_GB2312" w:hAnsi="宋体" w:cs="Arial" w:hint="eastAsia"/>
          <w:color w:val="auto"/>
          <w:kern w:val="0"/>
          <w:sz w:val="30"/>
          <w:szCs w:val="30"/>
          <w:highlight w:val="none"/>
          <w:lang w:eastAsia="zh-CN"/>
        </w:rPr>
        <w:t>财政拨款开支经费的</w:t>
      </w:r>
      <w:r>
        <w:rPr>
          <w:rFonts w:ascii="仿宋_GB2312" w:eastAsia="仿宋_GB2312" w:hAnsi="宋体" w:cs="Arial" w:hint="eastAsia"/>
          <w:color w:val="auto"/>
          <w:kern w:val="0"/>
          <w:sz w:val="30"/>
          <w:szCs w:val="30"/>
          <w:highlight w:val="none"/>
        </w:rPr>
        <w:t>：</w:t>
      </w:r>
      <w:r>
        <w:rPr>
          <w:rFonts w:ascii="仿宋_GB2312" w:eastAsia="仿宋_GB2312" w:hAnsi="宋体" w:cs="Arial" w:hint="eastAsia"/>
          <w:color w:val="auto"/>
          <w:kern w:val="0"/>
          <w:sz w:val="30"/>
          <w:szCs w:val="30"/>
          <w:highlight w:val="none"/>
          <w:lang w:eastAsia="zh-CN"/>
        </w:rPr>
        <w:t>公务员</w:t>
      </w:r>
      <w:r>
        <w:rPr>
          <w:rFonts w:ascii="仿宋_GB2312" w:eastAsia="仿宋_GB2312" w:hAnsi="仿宋_GB2312" w:cs="仿宋_GB2312" w:hint="eastAsia"/>
          <w:color w:val="auto"/>
          <w:sz w:val="30"/>
          <w:szCs w:val="30"/>
          <w:lang w:val="en-US" w:eastAsia="zh-CN"/>
        </w:rPr>
        <w:t>0</w:t>
      </w:r>
      <w:r>
        <w:rPr>
          <w:rFonts w:ascii="仿宋_GB2312" w:eastAsia="仿宋_GB2312" w:hAnsi="宋体" w:cs="Arial" w:hint="eastAsia"/>
          <w:color w:val="auto"/>
          <w:kern w:val="0"/>
          <w:sz w:val="30"/>
          <w:szCs w:val="30"/>
          <w:highlight w:val="none"/>
        </w:rPr>
        <w:t>人，</w:t>
      </w:r>
      <w:r>
        <w:rPr>
          <w:rFonts w:ascii="仿宋_GB2312" w:eastAsia="仿宋_GB2312" w:hAnsi="宋体" w:cs="Arial" w:hint="eastAsia"/>
          <w:color w:val="auto"/>
          <w:kern w:val="0"/>
          <w:sz w:val="30"/>
          <w:szCs w:val="30"/>
          <w:highlight w:val="none"/>
          <w:lang w:eastAsia="zh-CN"/>
        </w:rPr>
        <w:t>参照公务员法管理人员</w:t>
      </w:r>
      <w:r>
        <w:rPr>
          <w:rFonts w:ascii="仿宋_GB2312" w:eastAsia="仿宋_GB2312" w:hAnsi="仿宋_GB2312" w:cs="仿宋_GB2312" w:hint="eastAsia"/>
          <w:color w:val="auto"/>
          <w:sz w:val="30"/>
          <w:szCs w:val="30"/>
          <w:lang w:val="en-US" w:eastAsia="zh-CN"/>
        </w:rPr>
        <w:t>0</w:t>
      </w:r>
      <w:r>
        <w:rPr>
          <w:rFonts w:ascii="仿宋_GB2312" w:eastAsia="仿宋_GB2312" w:hAnsi="宋体" w:cs="Arial" w:hint="eastAsia"/>
          <w:color w:val="auto"/>
          <w:kern w:val="0"/>
          <w:sz w:val="30"/>
          <w:szCs w:val="30"/>
          <w:highlight w:val="none"/>
        </w:rPr>
        <w:t>人</w:t>
      </w:r>
      <w:r>
        <w:rPr>
          <w:rFonts w:ascii="仿宋_GB2312" w:eastAsia="仿宋_GB2312" w:hAnsi="宋体" w:cs="Arial" w:hint="eastAsia"/>
          <w:color w:val="auto"/>
          <w:kern w:val="0"/>
          <w:sz w:val="30"/>
          <w:szCs w:val="30"/>
          <w:highlight w:val="none"/>
          <w:lang w:eastAsia="zh-CN"/>
        </w:rPr>
        <w:t>，</w:t>
      </w:r>
      <w:r>
        <w:rPr>
          <w:rFonts w:ascii="仿宋_GB2312" w:eastAsia="仿宋_GB2312" w:hAnsi="宋体" w:cs="Arial" w:hint="eastAsia"/>
          <w:color w:val="auto"/>
          <w:kern w:val="0"/>
          <w:sz w:val="30"/>
          <w:szCs w:val="30"/>
          <w:highlight w:val="none"/>
        </w:rPr>
        <w:t>事业管理人员和专业技术人员</w:t>
      </w:r>
      <w:r>
        <w:rPr>
          <w:rFonts w:ascii="仿宋_GB2312" w:eastAsia="仿宋_GB2312" w:hAnsi="仿宋_GB2312" w:cs="仿宋_GB2312" w:hint="eastAsia"/>
          <w:color w:val="auto"/>
          <w:sz w:val="30"/>
          <w:szCs w:val="30"/>
          <w:lang w:val="en-US" w:eastAsia="zh-CN"/>
        </w:rPr>
        <w:t>8</w:t>
      </w:r>
      <w:r>
        <w:rPr>
          <w:rFonts w:ascii="仿宋_GB2312" w:eastAsia="仿宋_GB2312" w:hAnsi="宋体" w:cs="Arial" w:hint="eastAsia"/>
          <w:color w:val="auto"/>
          <w:kern w:val="0"/>
          <w:sz w:val="30"/>
          <w:szCs w:val="30"/>
          <w:highlight w:val="none"/>
        </w:rPr>
        <w:t>人，机关和事业工人</w:t>
      </w:r>
      <w:r>
        <w:rPr>
          <w:rFonts w:ascii="仿宋_GB2312" w:eastAsia="仿宋_GB2312" w:hAnsi="仿宋_GB2312" w:cs="仿宋_GB2312" w:hint="eastAsia"/>
          <w:color w:val="auto"/>
          <w:sz w:val="30"/>
          <w:szCs w:val="30"/>
          <w:lang w:val="en-US" w:eastAsia="zh-CN"/>
        </w:rPr>
        <w:t>2</w:t>
      </w:r>
      <w:r>
        <w:rPr>
          <w:rFonts w:ascii="仿宋_GB2312" w:eastAsia="仿宋_GB2312" w:hAnsi="宋体" w:cs="Arial" w:hint="eastAsia"/>
          <w:color w:val="auto"/>
          <w:kern w:val="0"/>
          <w:sz w:val="30"/>
          <w:szCs w:val="30"/>
          <w:highlight w:val="none"/>
        </w:rPr>
        <w:t>人</w:t>
      </w:r>
      <w:r>
        <w:rPr>
          <w:rFonts w:ascii="仿宋_GB2312" w:eastAsia="仿宋_GB2312" w:hAnsi="宋体" w:cs="Arial" w:hint="eastAsia"/>
          <w:color w:val="auto"/>
          <w:kern w:val="0"/>
          <w:sz w:val="30"/>
          <w:szCs w:val="30"/>
          <w:highlight w:val="none"/>
          <w:lang w:eastAsia="zh-CN"/>
        </w:rPr>
        <w:t>；经费自理人员</w:t>
      </w:r>
      <w:r>
        <w:rPr>
          <w:rFonts w:ascii="仿宋_GB2312" w:eastAsia="仿宋_GB2312" w:hAnsi="仿宋_GB2312" w:cs="仿宋_GB2312" w:hint="eastAsia"/>
          <w:color w:val="auto"/>
          <w:sz w:val="30"/>
          <w:szCs w:val="30"/>
          <w:lang w:val="en-US" w:eastAsia="zh-CN"/>
        </w:rPr>
        <w:t>0</w:t>
      </w:r>
      <w:r>
        <w:rPr>
          <w:rFonts w:ascii="仿宋_GB2312" w:eastAsia="仿宋_GB2312" w:hAnsi="宋体" w:cs="Arial" w:hint="eastAsia"/>
          <w:color w:val="auto"/>
          <w:kern w:val="0"/>
          <w:sz w:val="30"/>
          <w:szCs w:val="30"/>
          <w:highlight w:val="none"/>
        </w:rPr>
        <w:t>人</w:t>
      </w:r>
      <w:r>
        <w:rPr>
          <w:rFonts w:ascii="仿宋_GB2312" w:eastAsia="仿宋_GB2312" w:hAnsi="宋体" w:cs="Arial" w:hint="eastAsia"/>
          <w:color w:val="auto"/>
          <w:kern w:val="0"/>
          <w:sz w:val="30"/>
          <w:szCs w:val="30"/>
          <w:highlight w:val="none"/>
          <w:lang w:eastAsia="zh-CN"/>
        </w:rPr>
        <w:t>。</w:t>
      </w:r>
    </w:p>
    <w:p w14:paraId="5D7C8B07">
      <w:pPr>
        <w:spacing w:line="600" w:lineRule="exact"/>
        <w:ind w:firstLine="600" w:firstLineChars="200"/>
        <w:rPr>
          <w:rFonts w:ascii="仿宋_GB2312" w:eastAsia="仿宋_GB2312" w:hAnsi="宋体" w:cs="Arial" w:hint="eastAsia"/>
          <w:color w:val="auto"/>
          <w:kern w:val="0"/>
          <w:sz w:val="30"/>
          <w:szCs w:val="30"/>
          <w:highlight w:val="none"/>
          <w:lang w:val="en-US" w:eastAsia="zh-CN"/>
        </w:rPr>
      </w:pPr>
      <w:r>
        <w:rPr>
          <w:rFonts w:ascii="仿宋_GB2312" w:eastAsia="仿宋_GB2312" w:hint="eastAsia"/>
          <w:color w:val="auto"/>
          <w:sz w:val="30"/>
          <w:szCs w:val="30"/>
          <w:highlight w:val="none"/>
          <w:lang w:eastAsia="zh-CN"/>
        </w:rPr>
        <w:t>我单位</w:t>
      </w:r>
      <w:r>
        <w:rPr>
          <w:rFonts w:ascii="仿宋_GB2312" w:eastAsia="仿宋_GB2312" w:hint="eastAsia"/>
          <w:color w:val="auto"/>
          <w:sz w:val="30"/>
          <w:szCs w:val="30"/>
          <w:highlight w:val="none"/>
          <w:lang w:val="en-US" w:eastAsia="zh-CN"/>
        </w:rPr>
        <w:t>2024</w:t>
      </w:r>
      <w:r>
        <w:rPr>
          <w:rFonts w:ascii="仿宋_GB2312" w:eastAsia="仿宋_GB2312" w:hint="eastAsia"/>
          <w:color w:val="auto"/>
          <w:sz w:val="30"/>
          <w:szCs w:val="30"/>
          <w:highlight w:val="none"/>
        </w:rPr>
        <w:t>年末</w:t>
      </w:r>
      <w:r>
        <w:rPr>
          <w:rFonts w:ascii="仿宋_GB2312" w:eastAsia="仿宋_GB2312" w:hint="eastAsia"/>
          <w:color w:val="auto"/>
          <w:sz w:val="30"/>
          <w:szCs w:val="30"/>
          <w:highlight w:val="none"/>
          <w:lang w:eastAsia="zh-CN"/>
        </w:rPr>
        <w:t>其他人员</w:t>
      </w:r>
      <w:r>
        <w:rPr>
          <w:rFonts w:ascii="仿宋_GB2312" w:eastAsia="仿宋_GB2312" w:hAnsi="仿宋_GB2312" w:cs="仿宋_GB2312" w:hint="eastAsia"/>
          <w:color w:val="auto"/>
          <w:sz w:val="30"/>
          <w:szCs w:val="30"/>
          <w:lang w:val="en-US" w:eastAsia="zh-CN"/>
        </w:rPr>
        <w:t>0</w:t>
      </w:r>
      <w:r>
        <w:rPr>
          <w:rFonts w:ascii="仿宋_GB2312" w:eastAsia="仿宋_GB2312" w:hint="eastAsia"/>
          <w:color w:val="auto"/>
          <w:sz w:val="30"/>
          <w:szCs w:val="30"/>
          <w:highlight w:val="none"/>
          <w:lang w:val="en-US" w:eastAsia="zh-CN"/>
        </w:rPr>
        <w:t>人。包括财政拨款开支经费的人员</w:t>
      </w:r>
      <w:r>
        <w:rPr>
          <w:rFonts w:ascii="仿宋_GB2312" w:eastAsia="仿宋_GB2312" w:hAnsi="仿宋_GB2312" w:cs="仿宋_GB2312" w:hint="eastAsia"/>
          <w:color w:val="auto"/>
          <w:sz w:val="30"/>
          <w:szCs w:val="30"/>
          <w:lang w:val="en-US" w:eastAsia="zh-CN"/>
        </w:rPr>
        <w:t>0</w:t>
      </w:r>
      <w:r>
        <w:rPr>
          <w:rFonts w:ascii="仿宋_GB2312" w:eastAsia="仿宋_GB2312" w:hint="eastAsia"/>
          <w:color w:val="auto"/>
          <w:sz w:val="30"/>
          <w:szCs w:val="30"/>
          <w:highlight w:val="none"/>
          <w:lang w:eastAsia="zh-CN"/>
        </w:rPr>
        <w:t>人；经费自理人员</w:t>
      </w:r>
      <w:r>
        <w:rPr>
          <w:rFonts w:ascii="仿宋_GB2312" w:eastAsia="仿宋_GB2312" w:hAnsi="仿宋_GB2312" w:cs="仿宋_GB2312" w:hint="eastAsia"/>
          <w:color w:val="auto"/>
          <w:sz w:val="30"/>
          <w:szCs w:val="30"/>
          <w:lang w:val="en-US" w:eastAsia="zh-CN"/>
        </w:rPr>
        <w:t>0</w:t>
      </w:r>
      <w:r>
        <w:rPr>
          <w:rFonts w:ascii="仿宋_GB2312" w:eastAsia="仿宋_GB2312" w:hint="eastAsia"/>
          <w:color w:val="auto"/>
          <w:sz w:val="30"/>
          <w:szCs w:val="30"/>
          <w:highlight w:val="none"/>
          <w:lang w:eastAsia="zh-CN"/>
        </w:rPr>
        <w:t>人。</w:t>
      </w:r>
    </w:p>
    <w:p w14:paraId="201FE7E2">
      <w:pPr>
        <w:spacing w:line="600" w:lineRule="exact"/>
        <w:ind w:firstLine="600" w:firstLineChars="200"/>
        <w:rPr>
          <w:rFonts w:ascii="仿宋_GB2312" w:eastAsia="仿宋_GB2312" w:hAnsi="宋体" w:cs="Arial" w:hint="eastAsia"/>
          <w:color w:val="auto"/>
          <w:kern w:val="0"/>
          <w:sz w:val="30"/>
          <w:szCs w:val="30"/>
          <w:highlight w:val="none"/>
        </w:rPr>
      </w:pPr>
      <w:r>
        <w:rPr>
          <w:rFonts w:ascii="仿宋_GB2312" w:eastAsia="仿宋_GB2312" w:hAnsi="宋体" w:cs="Arial" w:hint="eastAsia"/>
          <w:color w:val="auto"/>
          <w:kern w:val="0"/>
          <w:sz w:val="30"/>
          <w:szCs w:val="30"/>
          <w:highlight w:val="none"/>
          <w:lang w:eastAsia="zh-CN"/>
        </w:rPr>
        <w:t>年末尚未移交</w:t>
      </w:r>
      <w:r>
        <w:rPr>
          <w:rFonts w:ascii="仿宋_GB2312" w:eastAsia="仿宋_GB2312" w:hAnsi="宋体" w:cs="Arial" w:hint="eastAsia"/>
          <w:color w:val="auto"/>
          <w:kern w:val="0"/>
          <w:sz w:val="30"/>
          <w:szCs w:val="30"/>
          <w:highlight w:val="none"/>
        </w:rPr>
        <w:t>养老保险基金发放养老金的离退休人员</w:t>
      </w:r>
      <w:r>
        <w:rPr>
          <w:rFonts w:ascii="仿宋_GB2312" w:eastAsia="仿宋_GB2312" w:hAnsi="宋体" w:cs="Arial" w:hint="eastAsia"/>
          <w:color w:val="auto"/>
          <w:kern w:val="0"/>
          <w:sz w:val="30"/>
          <w:szCs w:val="30"/>
          <w:highlight w:val="none"/>
          <w:lang w:eastAsia="zh-CN"/>
        </w:rPr>
        <w:t>共计</w:t>
      </w:r>
      <w:r>
        <w:rPr>
          <w:rFonts w:ascii="仿宋_GB2312" w:eastAsia="仿宋_GB2312" w:hAnsi="仿宋_GB2312" w:cs="仿宋_GB2312" w:hint="eastAsia"/>
          <w:color w:val="auto"/>
          <w:sz w:val="30"/>
          <w:szCs w:val="30"/>
          <w:lang w:val="en-US" w:eastAsia="zh-CN"/>
        </w:rPr>
        <w:t>0</w:t>
      </w:r>
      <w:r>
        <w:rPr>
          <w:rFonts w:ascii="仿宋_GB2312" w:eastAsia="仿宋_GB2312" w:hAnsi="宋体" w:cs="Arial" w:hint="eastAsia"/>
          <w:color w:val="auto"/>
          <w:kern w:val="0"/>
          <w:sz w:val="30"/>
          <w:szCs w:val="30"/>
          <w:highlight w:val="none"/>
        </w:rPr>
        <w:t>人</w:t>
      </w:r>
      <w:r>
        <w:rPr>
          <w:rFonts w:ascii="仿宋_GB2312" w:eastAsia="仿宋_GB2312" w:hAnsi="宋体" w:cs="Arial" w:hint="eastAsia"/>
          <w:color w:val="auto"/>
          <w:kern w:val="0"/>
          <w:sz w:val="30"/>
          <w:szCs w:val="30"/>
          <w:highlight w:val="none"/>
          <w:lang w:eastAsia="zh-CN"/>
        </w:rPr>
        <w:t>（</w:t>
      </w:r>
      <w:r>
        <w:rPr>
          <w:rFonts w:ascii="仿宋_GB2312" w:eastAsia="仿宋_GB2312" w:hAnsi="宋体" w:cs="Arial" w:hint="eastAsia"/>
          <w:color w:val="auto"/>
          <w:kern w:val="0"/>
          <w:sz w:val="30"/>
          <w:szCs w:val="30"/>
          <w:highlight w:val="none"/>
        </w:rPr>
        <w:t>离休</w:t>
      </w:r>
      <w:r>
        <w:rPr>
          <w:rFonts w:ascii="仿宋_GB2312" w:eastAsia="仿宋_GB2312" w:hAnsi="仿宋_GB2312" w:cs="仿宋_GB2312" w:hint="eastAsia"/>
          <w:color w:val="auto"/>
          <w:sz w:val="30"/>
          <w:szCs w:val="30"/>
          <w:lang w:val="en-US" w:eastAsia="zh-CN"/>
        </w:rPr>
        <w:t>0</w:t>
      </w:r>
      <w:r>
        <w:rPr>
          <w:rFonts w:ascii="仿宋_GB2312" w:eastAsia="仿宋_GB2312" w:hAnsi="宋体" w:cs="Arial" w:hint="eastAsia"/>
          <w:color w:val="auto"/>
          <w:kern w:val="0"/>
          <w:sz w:val="30"/>
          <w:szCs w:val="30"/>
          <w:highlight w:val="none"/>
        </w:rPr>
        <w:t>人，退休</w:t>
      </w:r>
      <w:r>
        <w:rPr>
          <w:rFonts w:ascii="仿宋_GB2312" w:eastAsia="仿宋_GB2312" w:hAnsi="仿宋_GB2312" w:cs="仿宋_GB2312" w:hint="eastAsia"/>
          <w:color w:val="auto"/>
          <w:sz w:val="30"/>
          <w:szCs w:val="30"/>
          <w:lang w:val="en-US" w:eastAsia="zh-CN"/>
        </w:rPr>
        <w:t>0</w:t>
      </w:r>
      <w:r>
        <w:rPr>
          <w:rFonts w:ascii="仿宋_GB2312" w:eastAsia="仿宋_GB2312" w:hAnsi="宋体" w:cs="Arial" w:hint="eastAsia"/>
          <w:color w:val="auto"/>
          <w:kern w:val="0"/>
          <w:sz w:val="30"/>
          <w:szCs w:val="30"/>
          <w:highlight w:val="none"/>
        </w:rPr>
        <w:t>人</w:t>
      </w:r>
      <w:r>
        <w:rPr>
          <w:rFonts w:ascii="仿宋_GB2312" w:eastAsia="仿宋_GB2312" w:hAnsi="宋体" w:cs="Arial" w:hint="eastAsia"/>
          <w:color w:val="auto"/>
          <w:kern w:val="0"/>
          <w:sz w:val="30"/>
          <w:szCs w:val="30"/>
          <w:highlight w:val="none"/>
          <w:lang w:eastAsia="zh-CN"/>
        </w:rPr>
        <w:t>）。年末</w:t>
      </w:r>
      <w:r>
        <w:rPr>
          <w:rFonts w:ascii="仿宋_GB2312" w:eastAsia="仿宋_GB2312" w:hAnsi="宋体" w:cs="Arial" w:hint="eastAsia"/>
          <w:color w:val="auto"/>
          <w:kern w:val="0"/>
          <w:sz w:val="30"/>
          <w:szCs w:val="30"/>
          <w:highlight w:val="none"/>
        </w:rPr>
        <w:t>由养老保险基金发放养老金的离退休人员</w:t>
      </w:r>
      <w:r>
        <w:rPr>
          <w:rFonts w:ascii="仿宋_GB2312" w:eastAsia="仿宋_GB2312" w:hAnsi="仿宋_GB2312" w:cs="仿宋_GB2312" w:hint="eastAsia"/>
          <w:color w:val="auto"/>
          <w:sz w:val="30"/>
          <w:szCs w:val="30"/>
          <w:lang w:val="en-US" w:eastAsia="zh-CN"/>
        </w:rPr>
        <w:t>5</w:t>
      </w:r>
      <w:r>
        <w:rPr>
          <w:rFonts w:ascii="仿宋_GB2312" w:eastAsia="仿宋_GB2312" w:hAnsi="宋体" w:cs="Arial" w:hint="eastAsia"/>
          <w:color w:val="auto"/>
          <w:kern w:val="0"/>
          <w:sz w:val="30"/>
          <w:szCs w:val="30"/>
          <w:highlight w:val="none"/>
          <w:lang w:val="en-US" w:eastAsia="zh-CN"/>
        </w:rPr>
        <w:t>人</w:t>
      </w:r>
      <w:r>
        <w:rPr>
          <w:rFonts w:ascii="仿宋_GB2312" w:eastAsia="仿宋_GB2312" w:hAnsi="宋体" w:cs="Arial" w:hint="eastAsia"/>
          <w:color w:val="auto"/>
          <w:kern w:val="0"/>
          <w:sz w:val="30"/>
          <w:szCs w:val="30"/>
          <w:highlight w:val="none"/>
          <w:lang w:eastAsia="zh-CN"/>
        </w:rPr>
        <w:t>（</w:t>
      </w:r>
      <w:r>
        <w:rPr>
          <w:rFonts w:ascii="仿宋_GB2312" w:eastAsia="仿宋_GB2312" w:hAnsi="宋体" w:cs="Arial" w:hint="eastAsia"/>
          <w:color w:val="auto"/>
          <w:kern w:val="0"/>
          <w:sz w:val="30"/>
          <w:szCs w:val="30"/>
          <w:highlight w:val="none"/>
        </w:rPr>
        <w:t>离休</w:t>
      </w:r>
      <w:r>
        <w:rPr>
          <w:rFonts w:ascii="仿宋_GB2312" w:eastAsia="仿宋_GB2312" w:hAnsi="仿宋_GB2312" w:cs="仿宋_GB2312" w:hint="eastAsia"/>
          <w:color w:val="auto"/>
          <w:sz w:val="30"/>
          <w:szCs w:val="30"/>
          <w:lang w:val="en-US" w:eastAsia="zh-CN"/>
        </w:rPr>
        <w:t>0</w:t>
      </w:r>
      <w:r>
        <w:rPr>
          <w:rFonts w:ascii="仿宋_GB2312" w:eastAsia="仿宋_GB2312" w:hAnsi="宋体" w:cs="Arial" w:hint="eastAsia"/>
          <w:color w:val="auto"/>
          <w:kern w:val="0"/>
          <w:sz w:val="30"/>
          <w:szCs w:val="30"/>
          <w:highlight w:val="none"/>
        </w:rPr>
        <w:t>人，退休</w:t>
      </w:r>
      <w:r>
        <w:rPr>
          <w:rFonts w:ascii="仿宋_GB2312" w:eastAsia="仿宋_GB2312" w:hAnsi="仿宋_GB2312" w:cs="仿宋_GB2312" w:hint="eastAsia"/>
          <w:color w:val="auto"/>
          <w:sz w:val="30"/>
          <w:szCs w:val="30"/>
          <w:lang w:val="en-US" w:eastAsia="zh-CN"/>
        </w:rPr>
        <w:t>5</w:t>
      </w:r>
      <w:r>
        <w:rPr>
          <w:rFonts w:ascii="仿宋_GB2312" w:eastAsia="仿宋_GB2312" w:hAnsi="宋体" w:cs="Arial" w:hint="eastAsia"/>
          <w:color w:val="auto"/>
          <w:kern w:val="0"/>
          <w:sz w:val="30"/>
          <w:szCs w:val="30"/>
          <w:highlight w:val="none"/>
        </w:rPr>
        <w:t>人</w:t>
      </w:r>
      <w:r>
        <w:rPr>
          <w:rFonts w:ascii="仿宋_GB2312" w:eastAsia="仿宋_GB2312" w:hAnsi="宋体" w:cs="Arial" w:hint="eastAsia"/>
          <w:color w:val="auto"/>
          <w:kern w:val="0"/>
          <w:sz w:val="30"/>
          <w:szCs w:val="30"/>
          <w:highlight w:val="none"/>
          <w:lang w:eastAsia="zh-CN"/>
        </w:rPr>
        <w:t>）</w:t>
      </w:r>
      <w:r>
        <w:rPr>
          <w:rFonts w:ascii="仿宋_GB2312" w:eastAsia="仿宋_GB2312" w:hAnsi="宋体" w:cs="Arial" w:hint="eastAsia"/>
          <w:color w:val="auto"/>
          <w:kern w:val="0"/>
          <w:sz w:val="30"/>
          <w:szCs w:val="30"/>
          <w:highlight w:val="none"/>
        </w:rPr>
        <w:t>。</w:t>
      </w:r>
    </w:p>
    <w:p w14:paraId="30BCA9C4">
      <w:pPr>
        <w:spacing w:line="600" w:lineRule="exact"/>
        <w:ind w:firstLine="600" w:firstLineChars="200"/>
        <w:jc w:val="left"/>
        <w:rPr>
          <w:rFonts w:ascii="仿宋_GB2312" w:eastAsia="仿宋_GB2312" w:hAnsi="宋体" w:cs="Arial" w:hint="eastAsia"/>
          <w:color w:val="auto"/>
          <w:kern w:val="0"/>
          <w:sz w:val="30"/>
          <w:szCs w:val="30"/>
          <w:highlight w:val="none"/>
        </w:rPr>
      </w:pPr>
      <w:r>
        <w:rPr>
          <w:rFonts w:ascii="仿宋_GB2312" w:eastAsia="仿宋_GB2312" w:hAnsi="仿宋_GB2312" w:cs="仿宋_GB2312" w:hint="eastAsia"/>
          <w:b w:val="0"/>
          <w:bCs w:val="0"/>
          <w:color w:val="auto"/>
          <w:sz w:val="30"/>
          <w:szCs w:val="30"/>
          <w:highlight w:val="none"/>
          <w:u w:val="none"/>
          <w:lang w:val="en-US" w:eastAsia="zh-CN"/>
        </w:rPr>
        <w:t>车辆编制0辆，在编实有车辆0辆，超编0辆。</w:t>
      </w:r>
    </w:p>
    <w:p w14:paraId="494B4D12">
      <w:pPr>
        <w:spacing w:line="600" w:lineRule="exact"/>
        <w:ind w:firstLine="600" w:firstLineChars="200"/>
        <w:outlineLvl w:val="1"/>
        <w:rPr>
          <w:rFonts w:ascii="黑体" w:eastAsia="黑体" w:hAnsi="黑体" w:hint="eastAsia"/>
          <w:color w:val="auto"/>
          <w:sz w:val="30"/>
          <w:szCs w:val="30"/>
          <w:highlight w:val="none"/>
          <w:lang w:eastAsia="zh-CN"/>
        </w:rPr>
      </w:pPr>
      <w:r>
        <w:rPr>
          <w:rFonts w:ascii="黑体" w:eastAsia="黑体" w:hAnsi="黑体" w:hint="eastAsia"/>
          <w:color w:val="auto"/>
          <w:sz w:val="30"/>
          <w:szCs w:val="30"/>
          <w:highlight w:val="none"/>
          <w:lang w:eastAsia="zh-CN"/>
        </w:rPr>
        <w:t>三、重点工作概述</w:t>
      </w:r>
    </w:p>
    <w:p w14:paraId="0EF81E1F">
      <w:pPr>
        <w:spacing w:line="600" w:lineRule="exact"/>
        <w:ind w:firstLine="600" w:firstLineChars="200"/>
        <w:jc w:val="left"/>
        <w:rPr>
          <w:rFonts w:ascii="仿宋_GB2312" w:eastAsia="仿宋_GB2312" w:hAnsi="宋体" w:cs="Arial" w:hint="eastAsia"/>
          <w:color w:val="auto"/>
          <w:kern w:val="0"/>
          <w:sz w:val="30"/>
          <w:szCs w:val="30"/>
          <w:highlight w:val="none"/>
        </w:rPr>
      </w:pPr>
      <w:r>
        <w:rPr>
          <w:rFonts w:ascii="仿宋_GB2312" w:eastAsia="仿宋_GB2312" w:hAnsi="宋体" w:cs="Arial" w:hint="eastAsia"/>
          <w:b/>
          <w:bCs/>
          <w:color w:val="auto"/>
          <w:kern w:val="0"/>
          <w:sz w:val="30"/>
          <w:szCs w:val="30"/>
          <w:highlight w:val="none"/>
        </w:rPr>
        <w:t>1.抓文艺创作及辅导。</w:t>
      </w:r>
      <w:r>
        <w:rPr>
          <w:rFonts w:ascii="仿宋_GB2312" w:eastAsia="仿宋_GB2312" w:hAnsi="宋体" w:cs="Arial" w:hint="eastAsia"/>
          <w:color w:val="auto"/>
          <w:kern w:val="0"/>
          <w:sz w:val="30"/>
          <w:szCs w:val="30"/>
          <w:highlight w:val="none"/>
        </w:rPr>
        <w:t>全年共创作、提升文艺作品218件，其中书法106件、舞蹈75个、美术16件、音乐5个、花灯歌舞（小戏）3个、快板1个（《山在笑》参加华宁县2024年“党的理论我来讲”理论宣讲大赛（选拨赛），荣获二等奖）、摄影12件（其中4件入选玉溪市“2024碧玉清溪是我家”摄影作品展，8件入选《华宁摄影集丛书》）。文化馆（站）共辅导文艺队227支4</w:t>
      </w:r>
      <w:r>
        <w:rPr>
          <w:rFonts w:ascii="仿宋_GB2312" w:eastAsia="仿宋_GB2312" w:hAnsi="宋体" w:cs="Arial" w:hint="eastAsia"/>
          <w:color w:val="auto"/>
          <w:kern w:val="0"/>
          <w:sz w:val="30"/>
          <w:szCs w:val="30"/>
          <w:highlight w:val="none"/>
          <w:lang w:val="en-US" w:eastAsia="zh-CN"/>
        </w:rPr>
        <w:t>,</w:t>
      </w:r>
      <w:r>
        <w:rPr>
          <w:rFonts w:ascii="仿宋_GB2312" w:eastAsia="仿宋_GB2312" w:hAnsi="宋体" w:cs="Arial" w:hint="eastAsia"/>
          <w:color w:val="auto"/>
          <w:kern w:val="0"/>
          <w:sz w:val="30"/>
          <w:szCs w:val="30"/>
          <w:highlight w:val="none"/>
        </w:rPr>
        <w:t>059人次，辅导196次，辅导节目302个。</w:t>
      </w:r>
    </w:p>
    <w:p w14:paraId="2F84C62B">
      <w:pPr>
        <w:spacing w:line="600" w:lineRule="exact"/>
        <w:ind w:firstLine="600" w:firstLineChars="200"/>
        <w:jc w:val="left"/>
        <w:rPr>
          <w:rFonts w:ascii="仿宋_GB2312" w:eastAsia="仿宋_GB2312" w:hAnsi="宋体" w:cs="Arial" w:hint="eastAsia"/>
          <w:color w:val="auto"/>
          <w:kern w:val="0"/>
          <w:sz w:val="30"/>
          <w:szCs w:val="30"/>
          <w:highlight w:val="none"/>
        </w:rPr>
      </w:pPr>
      <w:r>
        <w:rPr>
          <w:rFonts w:ascii="仿宋_GB2312" w:eastAsia="仿宋_GB2312" w:hAnsi="宋体" w:cs="Arial" w:hint="eastAsia"/>
          <w:b/>
          <w:bCs/>
          <w:color w:val="auto"/>
          <w:kern w:val="0"/>
          <w:sz w:val="30"/>
          <w:szCs w:val="30"/>
          <w:highlight w:val="none"/>
        </w:rPr>
        <w:t>2.推进免费开放。</w:t>
      </w:r>
      <w:r>
        <w:rPr>
          <w:rFonts w:ascii="仿宋_GB2312" w:eastAsia="仿宋_GB2312" w:hAnsi="宋体" w:cs="Arial" w:hint="eastAsia"/>
          <w:color w:val="auto"/>
          <w:kern w:val="0"/>
          <w:sz w:val="30"/>
          <w:szCs w:val="30"/>
          <w:highlight w:val="none"/>
        </w:rPr>
        <w:t>持续推进县文化馆免费开放，通过组织开展形式多样的文化服务活动，主动送戏、送展览、送讲座、送图书进基层、进社区、进校园、进企业，拓展服务群体，延伸服务范围。县文化馆开展文化惠民活动橱窗15期，健康教育宣传栏7期，民族团结宣传栏2期，拍摄资料图片7</w:t>
      </w:r>
      <w:r>
        <w:rPr>
          <w:rFonts w:ascii="仿宋_GB2312" w:eastAsia="仿宋_GB2312" w:hAnsi="宋体" w:cs="Arial" w:hint="eastAsia"/>
          <w:color w:val="auto"/>
          <w:kern w:val="0"/>
          <w:sz w:val="30"/>
          <w:szCs w:val="30"/>
          <w:highlight w:val="none"/>
          <w:lang w:val="en-US" w:eastAsia="zh-CN"/>
        </w:rPr>
        <w:t>,</w:t>
      </w:r>
      <w:r>
        <w:rPr>
          <w:rFonts w:ascii="仿宋_GB2312" w:eastAsia="仿宋_GB2312" w:hAnsi="宋体" w:cs="Arial" w:hint="eastAsia"/>
          <w:color w:val="auto"/>
          <w:kern w:val="0"/>
          <w:sz w:val="30"/>
          <w:szCs w:val="30"/>
          <w:highlight w:val="none"/>
        </w:rPr>
        <w:t>400张，发放各类宣传资料份数200份。举办艺术培训9期，培训学员760人，举办艺术展览5期，作品542件，参观人1.35万人，举办云南省流动科技馆巡展1期，参观人数4万人。</w:t>
      </w:r>
    </w:p>
    <w:p w14:paraId="6BAD9D9D">
      <w:pPr>
        <w:spacing w:line="600" w:lineRule="exact"/>
        <w:ind w:firstLine="600" w:firstLineChars="200"/>
        <w:jc w:val="left"/>
        <w:rPr>
          <w:rFonts w:ascii="仿宋_GB2312" w:eastAsia="仿宋_GB2312" w:hAnsi="宋体" w:cs="Arial" w:hint="eastAsia"/>
          <w:color w:val="auto"/>
          <w:kern w:val="0"/>
          <w:sz w:val="30"/>
          <w:szCs w:val="30"/>
          <w:highlight w:val="none"/>
        </w:rPr>
      </w:pPr>
      <w:r>
        <w:rPr>
          <w:rFonts w:ascii="仿宋_GB2312" w:eastAsia="仿宋_GB2312" w:hAnsi="宋体" w:cs="Arial" w:hint="eastAsia"/>
          <w:b/>
          <w:bCs/>
          <w:color w:val="auto"/>
          <w:kern w:val="0"/>
          <w:sz w:val="30"/>
          <w:szCs w:val="30"/>
          <w:highlight w:val="none"/>
        </w:rPr>
        <w:t>3.开展多样式群众文化活动。</w:t>
      </w:r>
      <w:r>
        <w:rPr>
          <w:rFonts w:ascii="仿宋_GB2312" w:eastAsia="仿宋_GB2312" w:hAnsi="宋体" w:cs="Arial" w:hint="eastAsia"/>
          <w:color w:val="auto"/>
          <w:kern w:val="0"/>
          <w:sz w:val="30"/>
          <w:szCs w:val="30"/>
          <w:highlight w:val="none"/>
        </w:rPr>
        <w:t>一是抓好文化惠民演出活动。围绕“我们的中国梦”文化进万家、戏曲进乡村、“中国梦·玉溪情”—文化惠民演出等，举办“你好华宁·2024” 华宁陶旅游文化节、“我在华宁过大年”、元宵节、“五一游华宁·chill一夏”、端午节、火把节、“遇见华宁·夏日‘桔’会”、十·一出“陶”游华宁、“釉见华宁陶”旅游文化周等节庆活动，全年共组织文化惠民演出105场，惠及群众26.74万人次，其中在“云南公共文化云”平台进行直（录）播3场，播放量达6.5万余次。二是抓好“有一种叫云南的生活”系列活动。制定印发《“有一种叫云南的生活——首届云南民歌大家唱 云南舞蹈大家跳”华宁县系列活动实施方案》，组织开展“云南民歌大家唱”“云南舞蹈大家跳”群众展演活动5场，上报视频3个，线上推广“云南民歌大家唱”歌曲3首；入选“有一种叫云南的生活——首届云南民歌大家唱 云南舞蹈大家跳”玉溪市优秀节目获奖名单2个，其中《只答啦》获“有一种叫云南的生活——首届云南民歌大家唱”玉溪市优秀民歌节目二等奖，《唱果哩、来果哩》获“有一种叫云南的生活——首届云南舞蹈大家跳”玉溪市优秀舞蹈节目三等奖。推荐上报“有一种叫云南的生活——首届云南故事大家讲”故事文本4篇，其中2篇被评为优秀故事文本，并拍摄成视频被省文化和旅游厅采用。</w:t>
      </w:r>
    </w:p>
    <w:p w14:paraId="3621B63E">
      <w:pPr>
        <w:spacing w:line="600" w:lineRule="exact"/>
        <w:ind w:firstLine="600" w:firstLineChars="200"/>
        <w:jc w:val="left"/>
        <w:rPr>
          <w:rFonts w:ascii="仿宋_GB2312" w:eastAsia="仿宋_GB2312" w:hAnsi="宋体" w:cs="Arial" w:hint="eastAsia"/>
          <w:color w:val="auto"/>
          <w:kern w:val="0"/>
          <w:sz w:val="30"/>
          <w:szCs w:val="30"/>
          <w:highlight w:val="none"/>
        </w:rPr>
      </w:pPr>
      <w:r>
        <w:rPr>
          <w:rFonts w:ascii="仿宋_GB2312" w:eastAsia="仿宋_GB2312" w:hAnsi="宋体" w:cs="Arial" w:hint="eastAsia"/>
          <w:b/>
          <w:bCs/>
          <w:color w:val="auto"/>
          <w:kern w:val="0"/>
          <w:sz w:val="30"/>
          <w:szCs w:val="30"/>
          <w:highlight w:val="none"/>
        </w:rPr>
        <w:t>4.加强非物质文化遗产保护传承。</w:t>
      </w:r>
      <w:r>
        <w:rPr>
          <w:rFonts w:ascii="仿宋_GB2312" w:eastAsia="仿宋_GB2312" w:hAnsi="宋体" w:cs="Arial" w:hint="eastAsia"/>
          <w:color w:val="auto"/>
          <w:kern w:val="0"/>
          <w:sz w:val="30"/>
          <w:szCs w:val="30"/>
          <w:highlight w:val="none"/>
        </w:rPr>
        <w:t>一是精心组织宣传展示活动。利用元旦、春节、元宵节、“五一”、端午、中秋、国庆等传统节庆日，结合华宁陶的宣传推介及“赶窑街”活动，组织彝族烟盒舞、“猫猫叉”、毛驴灯等市县级非遗项目在碗窑村开展传统文艺展演展示活动，；结合各地实际组织开展花山节、“接登楼老爷”、祭龙节、火把节等非遗项目传统民俗文化活动；联合县委宣传部、县融媒体中心、宁州街道举办“我们的节日•端午——‘粽’享欢乐•非遗闹端午”“有一种叫云南的生活——首届云南舞蹈大家跳”暨华宁县2024年“文化和自然遗产日”宣传展示活动，设置24块省市级非遗项目宣传展板，组织“华宁竹编”产品展销展示，让群众现场体验竹编。全年共组织开展非遗进校园、进乡村、进社区、进景区等宣传展示活动32场次，惠及群众14.56万人次。二是做好非遗“三进”工作。结合华宁实际，制定《华宁县非物质文化遗产进景区进酒店进民宿工作方案》，成立相应的组织机构，贯彻落实省市相关要求，以非遗“三进”工作为抓手，推动非遗与旅游深度融合发展。三是加强非遗推荐申报工作。组织开展第三批县级非物质文化遗产代表性项目及第五批县级代表性传承人推荐申报和评审工作；推荐申报县级“乡村工匠”12人（其中非遗传承人10人）。2024年，全县新增省市级传承人6人、“非遗伴手礼”13件、非遗工坊7家；“华宁陶十二生肖杯”入选中国好礼；入选省级“非遗伴手礼”公示名单3件、省级非遗工坊公示名单1家；非遗传承人1人入选云南省乡村文化和旅游带头人，1人被评为“云南省2023年度优秀省级非遗代表性传承人”。</w:t>
      </w:r>
    </w:p>
    <w:p w14:paraId="22244715">
      <w:pPr>
        <w:jc w:val="center"/>
        <w:outlineLvl w:val="0"/>
        <w:rPr>
          <w:rFonts w:ascii="黑体" w:eastAsia="黑体" w:hAnsi="黑体" w:hint="eastAsia"/>
          <w:color w:val="auto"/>
          <w:sz w:val="32"/>
          <w:szCs w:val="32"/>
          <w:highlight w:val="none"/>
        </w:rPr>
      </w:pPr>
      <w:r>
        <w:rPr>
          <w:rFonts w:ascii="黑体" w:eastAsia="黑体" w:hAnsi="黑体" w:hint="eastAsia"/>
          <w:color w:val="auto"/>
          <w:sz w:val="32"/>
          <w:szCs w:val="32"/>
          <w:highlight w:val="none"/>
        </w:rPr>
        <w:t xml:space="preserve">第二部分  </w:t>
      </w:r>
      <w:r>
        <w:rPr>
          <w:rFonts w:ascii="黑体" w:eastAsia="黑体" w:hAnsi="黑体" w:hint="eastAsia"/>
          <w:color w:val="auto"/>
          <w:sz w:val="32"/>
          <w:szCs w:val="32"/>
          <w:highlight w:val="none"/>
          <w:lang w:val="en-US" w:eastAsia="zh-CN"/>
        </w:rPr>
        <w:t>2024</w:t>
      </w:r>
      <w:r>
        <w:rPr>
          <w:rFonts w:ascii="黑体" w:eastAsia="黑体" w:hAnsi="黑体" w:hint="eastAsia"/>
          <w:color w:val="auto"/>
          <w:sz w:val="32"/>
          <w:szCs w:val="32"/>
          <w:highlight w:val="none"/>
        </w:rPr>
        <w:t>年度部门决算表</w:t>
      </w:r>
    </w:p>
    <w:p w14:paraId="4145485F">
      <w:pPr>
        <w:spacing w:line="600" w:lineRule="exact"/>
        <w:ind w:firstLine="600" w:firstLineChars="200"/>
        <w:jc w:val="center"/>
        <w:outlineLvl w:val="1"/>
        <w:rPr>
          <w:rFonts w:ascii="仿宋_GB2312" w:eastAsia="仿宋_GB2312" w:hint="eastAsia"/>
          <w:color w:val="auto"/>
          <w:sz w:val="30"/>
          <w:szCs w:val="30"/>
          <w:highlight w:val="none"/>
        </w:rPr>
      </w:pPr>
      <w:r>
        <w:rPr>
          <w:rFonts w:ascii="仿宋_GB2312" w:eastAsia="仿宋_GB2312" w:hint="eastAsia"/>
          <w:color w:val="auto"/>
          <w:sz w:val="30"/>
          <w:szCs w:val="30"/>
          <w:highlight w:val="none"/>
        </w:rPr>
        <w:t>（详见附件）</w:t>
      </w:r>
    </w:p>
    <w:p w14:paraId="77A50C74">
      <w:pPr>
        <w:spacing w:line="600" w:lineRule="exact"/>
        <w:ind w:firstLine="600" w:firstLineChars="200"/>
        <w:jc w:val="left"/>
        <w:rPr>
          <w:rFonts w:ascii="仿宋_GB2312" w:eastAsia="仿宋_GB2312" w:hint="eastAsia"/>
          <w:color w:val="auto"/>
          <w:sz w:val="30"/>
          <w:szCs w:val="30"/>
          <w:highlight w:val="none"/>
          <w:lang w:eastAsia="zh-CN"/>
        </w:rPr>
      </w:pPr>
      <w:r>
        <w:rPr>
          <w:rFonts w:ascii="仿宋_GB2312" w:eastAsia="仿宋_GB2312" w:hint="eastAsia"/>
          <w:color w:val="auto"/>
          <w:sz w:val="30"/>
          <w:szCs w:val="30"/>
          <w:highlight w:val="none"/>
          <w:lang w:eastAsia="zh-CN"/>
        </w:rPr>
        <w:t>华宁县文化馆202</w:t>
      </w:r>
      <w:r>
        <w:rPr>
          <w:rFonts w:ascii="仿宋_GB2312" w:eastAsia="仿宋_GB2312" w:hint="eastAsia"/>
          <w:color w:val="auto"/>
          <w:sz w:val="30"/>
          <w:szCs w:val="30"/>
          <w:highlight w:val="none"/>
          <w:lang w:val="en-US" w:eastAsia="zh-CN"/>
        </w:rPr>
        <w:t>4</w:t>
      </w:r>
      <w:r>
        <w:rPr>
          <w:rFonts w:ascii="仿宋_GB2312" w:eastAsia="仿宋_GB2312" w:hint="eastAsia"/>
          <w:color w:val="auto"/>
          <w:sz w:val="30"/>
          <w:szCs w:val="30"/>
          <w:highlight w:val="none"/>
          <w:lang w:eastAsia="zh-CN"/>
        </w:rPr>
        <w:t>年度无政府性基金收入，《政府性基金预算财政拨款收入支出决算表》为空表。本单位</w:t>
      </w:r>
      <w:r>
        <w:rPr>
          <w:rFonts w:ascii="仿宋_GB2312" w:eastAsia="仿宋_GB2312" w:hint="eastAsia"/>
          <w:color w:val="auto"/>
          <w:sz w:val="30"/>
          <w:szCs w:val="30"/>
          <w:highlight w:val="none"/>
          <w:lang w:val="en-US" w:eastAsia="zh-CN"/>
        </w:rPr>
        <w:t>2024</w:t>
      </w:r>
      <w:r>
        <w:rPr>
          <w:rFonts w:ascii="仿宋_GB2312" w:eastAsia="仿宋_GB2312" w:hint="eastAsia"/>
          <w:color w:val="auto"/>
          <w:sz w:val="30"/>
          <w:szCs w:val="30"/>
          <w:highlight w:val="none"/>
          <w:lang w:eastAsia="zh-CN"/>
        </w:rPr>
        <w:t>年度无国有资本经营预算财政拨款收入，《国有资本经营预算财政拨款收入支出决算表》为空表。</w:t>
      </w:r>
    </w:p>
    <w:p w14:paraId="69AE6A70">
      <w:pPr>
        <w:spacing w:line="600" w:lineRule="exact"/>
        <w:ind w:firstLine="600" w:firstLineChars="200"/>
        <w:jc w:val="left"/>
        <w:rPr>
          <w:rFonts w:ascii="仿宋_GB2312" w:eastAsia="仿宋_GB2312" w:hint="eastAsia"/>
          <w:color w:val="auto"/>
          <w:sz w:val="30"/>
          <w:szCs w:val="30"/>
          <w:highlight w:val="none"/>
          <w:lang w:eastAsia="zh-CN"/>
        </w:rPr>
      </w:pPr>
    </w:p>
    <w:p w14:paraId="163B5956">
      <w:pPr>
        <w:jc w:val="center"/>
        <w:outlineLvl w:val="0"/>
        <w:rPr>
          <w:rFonts w:ascii="黑体" w:eastAsia="黑体" w:hAnsi="黑体" w:hint="eastAsia"/>
          <w:color w:val="auto"/>
          <w:sz w:val="32"/>
          <w:szCs w:val="32"/>
          <w:highlight w:val="none"/>
        </w:rPr>
      </w:pPr>
      <w:r>
        <w:rPr>
          <w:rFonts w:ascii="黑体" w:eastAsia="黑体" w:hAnsi="黑体" w:hint="eastAsia"/>
          <w:color w:val="auto"/>
          <w:sz w:val="32"/>
          <w:szCs w:val="32"/>
          <w:highlight w:val="none"/>
        </w:rPr>
        <w:t>第三部</w:t>
      </w:r>
      <w:r>
        <w:rPr>
          <w:rFonts w:ascii="黑体" w:eastAsia="黑体" w:hAnsi="黑体" w:hint="eastAsia"/>
          <w:color w:val="auto"/>
          <w:sz w:val="32"/>
          <w:szCs w:val="32"/>
          <w:highlight w:val="none"/>
          <w:lang w:eastAsia="zh-CN"/>
        </w:rPr>
        <w:t>分</w:t>
      </w:r>
      <w:r>
        <w:rPr>
          <w:rFonts w:ascii="黑体" w:eastAsia="黑体" w:hAnsi="黑体" w:hint="eastAsia"/>
          <w:color w:val="auto"/>
          <w:sz w:val="32"/>
          <w:szCs w:val="32"/>
          <w:highlight w:val="none"/>
        </w:rPr>
        <w:t xml:space="preserve">  </w:t>
      </w:r>
      <w:r>
        <w:rPr>
          <w:rFonts w:ascii="黑体" w:eastAsia="黑体" w:hAnsi="黑体" w:hint="eastAsia"/>
          <w:color w:val="auto"/>
          <w:sz w:val="32"/>
          <w:szCs w:val="32"/>
          <w:highlight w:val="none"/>
          <w:lang w:val="en-US" w:eastAsia="zh-CN"/>
        </w:rPr>
        <w:t>2024</w:t>
      </w:r>
      <w:r>
        <w:rPr>
          <w:rFonts w:ascii="黑体" w:eastAsia="黑体" w:hAnsi="黑体" w:hint="eastAsia"/>
          <w:color w:val="auto"/>
          <w:sz w:val="32"/>
          <w:szCs w:val="32"/>
          <w:highlight w:val="none"/>
        </w:rPr>
        <w:t>年度部门决算情况说明</w:t>
      </w:r>
    </w:p>
    <w:p w14:paraId="5A3FF2EF">
      <w:pPr>
        <w:ind w:firstLine="600" w:firstLineChars="200"/>
        <w:jc w:val="left"/>
        <w:outlineLvl w:val="1"/>
        <w:rPr>
          <w:rFonts w:ascii="黑体" w:eastAsia="黑体" w:hAnsi="黑体" w:hint="eastAsia"/>
          <w:color w:val="auto"/>
          <w:sz w:val="30"/>
          <w:szCs w:val="30"/>
          <w:highlight w:val="none"/>
        </w:rPr>
      </w:pPr>
      <w:r>
        <w:rPr>
          <w:rFonts w:ascii="黑体" w:eastAsia="黑体" w:hAnsi="黑体" w:hint="eastAsia"/>
          <w:color w:val="auto"/>
          <w:sz w:val="30"/>
          <w:szCs w:val="30"/>
          <w:highlight w:val="none"/>
        </w:rPr>
        <w:t>一、收入决算情况说明</w:t>
      </w:r>
    </w:p>
    <w:p w14:paraId="5A281A4F">
      <w:pPr>
        <w:widowControl/>
        <w:snapToGrid w:val="0"/>
        <w:spacing w:before="100" w:after="100" w:line="600" w:lineRule="exact"/>
        <w:ind w:firstLine="538"/>
        <w:jc w:val="left"/>
        <w:rPr>
          <w:rFonts w:ascii="仿宋_GB2312" w:eastAsia="仿宋_GB2312" w:hint="eastAsia"/>
          <w:color w:val="auto"/>
          <w:sz w:val="30"/>
          <w:szCs w:val="30"/>
          <w:highlight w:val="none"/>
          <w:lang w:eastAsia="zh-CN"/>
        </w:rPr>
      </w:pPr>
      <w:r>
        <w:rPr>
          <w:rFonts w:ascii="仿宋_GB2312" w:eastAsia="仿宋_GB2312" w:hAnsi="仿宋_GB2312" w:cs="仿宋_GB2312" w:hint="eastAsia"/>
          <w:color w:val="auto"/>
          <w:sz w:val="30"/>
          <w:lang w:val="zh-CN"/>
        </w:rPr>
        <w:t>华宁县文化馆</w:t>
      </w:r>
      <w:r>
        <w:rPr>
          <w:rFonts w:ascii="仿宋_GB2312" w:eastAsia="仿宋_GB2312" w:hint="eastAsia"/>
          <w:color w:val="auto"/>
          <w:sz w:val="30"/>
          <w:szCs w:val="30"/>
          <w:highlight w:val="none"/>
          <w:lang w:val="en-US" w:eastAsia="zh-CN"/>
        </w:rPr>
        <w:t>2024</w:t>
      </w:r>
      <w:r>
        <w:rPr>
          <w:rFonts w:ascii="仿宋_GB2312" w:eastAsia="仿宋_GB2312" w:hint="eastAsia"/>
          <w:color w:val="auto"/>
          <w:sz w:val="30"/>
          <w:szCs w:val="30"/>
          <w:highlight w:val="none"/>
        </w:rPr>
        <w:t>年度收入合计</w:t>
      </w:r>
      <w:r>
        <w:rPr>
          <w:rFonts w:ascii="仿宋_GB2312" w:eastAsia="仿宋_GB2312" w:hAnsi="仿宋_GB2312" w:cs="仿宋_GB2312" w:hint="eastAsia"/>
          <w:color w:val="auto"/>
          <w:sz w:val="30"/>
          <w:lang w:val="zh-CN"/>
        </w:rPr>
        <w:t>2</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038</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920.31</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rPr>
        <w:t>。其中：财政拨款收入</w:t>
      </w:r>
      <w:r>
        <w:rPr>
          <w:rFonts w:ascii="仿宋_GB2312" w:eastAsia="仿宋_GB2312" w:hAnsi="仿宋_GB2312" w:cs="仿宋_GB2312" w:hint="eastAsia"/>
          <w:color w:val="auto"/>
          <w:sz w:val="30"/>
          <w:lang w:val="zh-CN"/>
        </w:rPr>
        <w:t>1</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697</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401.92</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rPr>
        <w:t>，占总收入的</w:t>
      </w:r>
      <w:r>
        <w:rPr>
          <w:rFonts w:ascii="仿宋_GB2312" w:eastAsia="仿宋_GB2312" w:hAnsi="仿宋_GB2312" w:cs="仿宋_GB2312" w:hint="eastAsia"/>
          <w:color w:val="auto"/>
          <w:sz w:val="30"/>
          <w:lang w:val="zh-CN"/>
        </w:rPr>
        <w:t>83.25</w:t>
      </w:r>
      <w:r>
        <w:rPr>
          <w:rFonts w:ascii="仿宋_GB2312" w:eastAsia="仿宋_GB2312" w:hint="eastAsia"/>
          <w:color w:val="auto"/>
          <w:sz w:val="30"/>
          <w:szCs w:val="30"/>
          <w:highlight w:val="none"/>
        </w:rPr>
        <w:t>%；上级补助收入</w:t>
      </w:r>
      <w:r>
        <w:rPr>
          <w:rFonts w:ascii="仿宋_GB2312" w:eastAsia="仿宋_GB2312" w:hAnsi="仿宋_GB2312" w:cs="仿宋_GB2312" w:hint="eastAsia"/>
          <w:color w:val="auto"/>
          <w:sz w:val="30"/>
          <w:lang w:val="zh-CN"/>
        </w:rPr>
        <w:t>0.00</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rPr>
        <w:t>，占总收入的</w:t>
      </w:r>
      <w:r>
        <w:rPr>
          <w:rFonts w:ascii="仿宋_GB2312" w:eastAsia="仿宋_GB2312" w:hAnsi="仿宋_GB2312" w:cs="仿宋_GB2312" w:hint="eastAsia"/>
          <w:color w:val="auto"/>
          <w:sz w:val="30"/>
          <w:lang w:val="zh-CN"/>
        </w:rPr>
        <w:t>0.00</w:t>
      </w:r>
      <w:r>
        <w:rPr>
          <w:rFonts w:ascii="仿宋_GB2312" w:eastAsia="仿宋_GB2312" w:hint="eastAsia"/>
          <w:color w:val="auto"/>
          <w:sz w:val="30"/>
          <w:szCs w:val="30"/>
          <w:highlight w:val="none"/>
        </w:rPr>
        <w:t>%；事业收入</w:t>
      </w:r>
      <w:r>
        <w:rPr>
          <w:rFonts w:ascii="仿宋_GB2312" w:eastAsia="仿宋_GB2312" w:hAnsi="仿宋_GB2312" w:cs="仿宋_GB2312" w:hint="eastAsia"/>
          <w:color w:val="auto"/>
          <w:sz w:val="30"/>
          <w:lang w:val="zh-CN"/>
        </w:rPr>
        <w:t>0.00</w:t>
      </w:r>
      <w:r>
        <w:rPr>
          <w:rFonts w:ascii="仿宋_GB2312" w:eastAsia="仿宋_GB2312" w:hint="eastAsia"/>
          <w:color w:val="auto"/>
          <w:sz w:val="30"/>
          <w:szCs w:val="30"/>
          <w:highlight w:val="none"/>
          <w:lang w:eastAsia="zh-CN"/>
        </w:rPr>
        <w:t>元（含教育收费</w:t>
      </w:r>
      <w:r>
        <w:rPr>
          <w:rFonts w:ascii="仿宋_GB2312" w:eastAsia="仿宋_GB2312" w:hAnsi="仿宋_GB2312" w:cs="仿宋_GB2312" w:hint="eastAsia"/>
          <w:color w:val="auto"/>
          <w:sz w:val="30"/>
          <w:lang w:val="zh-CN"/>
        </w:rPr>
        <w:t>0.00</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rPr>
        <w:t>，占总收入的</w:t>
      </w:r>
      <w:r>
        <w:rPr>
          <w:rFonts w:ascii="仿宋_GB2312" w:eastAsia="仿宋_GB2312" w:hAnsi="仿宋_GB2312" w:cs="仿宋_GB2312" w:hint="eastAsia"/>
          <w:color w:val="auto"/>
          <w:sz w:val="30"/>
          <w:lang w:val="zh-CN"/>
        </w:rPr>
        <w:t>0.00</w:t>
      </w:r>
      <w:r>
        <w:rPr>
          <w:rFonts w:ascii="仿宋_GB2312" w:eastAsia="仿宋_GB2312" w:hint="eastAsia"/>
          <w:color w:val="auto"/>
          <w:sz w:val="30"/>
          <w:szCs w:val="30"/>
          <w:highlight w:val="none"/>
        </w:rPr>
        <w:t>%；经营收入</w:t>
      </w:r>
      <w:r>
        <w:rPr>
          <w:rFonts w:ascii="仿宋_GB2312" w:eastAsia="仿宋_GB2312" w:hAnsi="仿宋_GB2312" w:cs="仿宋_GB2312" w:hint="eastAsia"/>
          <w:color w:val="auto"/>
          <w:sz w:val="30"/>
          <w:lang w:val="zh-CN"/>
        </w:rPr>
        <w:t>0.00</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rPr>
        <w:t>，占总收入的</w:t>
      </w:r>
      <w:r>
        <w:rPr>
          <w:rFonts w:ascii="仿宋_GB2312" w:eastAsia="仿宋_GB2312" w:hAnsi="仿宋_GB2312" w:cs="仿宋_GB2312" w:hint="eastAsia"/>
          <w:color w:val="auto"/>
          <w:sz w:val="30"/>
          <w:lang w:val="zh-CN"/>
        </w:rPr>
        <w:t>0.00</w:t>
      </w:r>
      <w:r>
        <w:rPr>
          <w:rFonts w:ascii="仿宋_GB2312" w:eastAsia="仿宋_GB2312" w:hint="eastAsia"/>
          <w:color w:val="auto"/>
          <w:sz w:val="30"/>
          <w:szCs w:val="30"/>
          <w:highlight w:val="none"/>
        </w:rPr>
        <w:t>%；附属单位</w:t>
      </w:r>
      <w:r>
        <w:rPr>
          <w:rFonts w:ascii="仿宋_GB2312" w:eastAsia="仿宋_GB2312" w:hint="eastAsia"/>
          <w:color w:val="auto"/>
          <w:sz w:val="30"/>
          <w:szCs w:val="30"/>
          <w:highlight w:val="none"/>
          <w:lang w:eastAsia="zh-CN"/>
        </w:rPr>
        <w:t>上缴</w:t>
      </w:r>
      <w:r>
        <w:rPr>
          <w:rFonts w:ascii="仿宋_GB2312" w:eastAsia="仿宋_GB2312" w:hint="eastAsia"/>
          <w:color w:val="auto"/>
          <w:sz w:val="30"/>
          <w:szCs w:val="30"/>
          <w:highlight w:val="none"/>
        </w:rPr>
        <w:t>收入</w:t>
      </w:r>
      <w:r>
        <w:rPr>
          <w:rFonts w:ascii="仿宋_GB2312" w:eastAsia="仿宋_GB2312" w:hAnsi="仿宋_GB2312" w:cs="仿宋_GB2312" w:hint="eastAsia"/>
          <w:color w:val="auto"/>
          <w:sz w:val="30"/>
          <w:lang w:val="zh-CN"/>
        </w:rPr>
        <w:t>0.00</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rPr>
        <w:t>，占总收入的</w:t>
      </w:r>
      <w:r>
        <w:rPr>
          <w:rFonts w:ascii="仿宋_GB2312" w:eastAsia="仿宋_GB2312" w:hAnsi="仿宋_GB2312" w:cs="仿宋_GB2312" w:hint="eastAsia"/>
          <w:color w:val="auto"/>
          <w:sz w:val="30"/>
          <w:lang w:val="zh-CN"/>
        </w:rPr>
        <w:t>0.00</w:t>
      </w:r>
      <w:r>
        <w:rPr>
          <w:rFonts w:ascii="仿宋_GB2312" w:eastAsia="仿宋_GB2312" w:hint="eastAsia"/>
          <w:color w:val="auto"/>
          <w:sz w:val="30"/>
          <w:szCs w:val="30"/>
          <w:highlight w:val="none"/>
        </w:rPr>
        <w:t>%；其他收入</w:t>
      </w:r>
      <w:r>
        <w:rPr>
          <w:rFonts w:ascii="仿宋_GB2312" w:eastAsia="仿宋_GB2312" w:hAnsi="仿宋_GB2312" w:cs="仿宋_GB2312" w:hint="eastAsia"/>
          <w:color w:val="auto"/>
          <w:sz w:val="30"/>
          <w:lang w:val="zh-CN"/>
        </w:rPr>
        <w:t>341</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518.39</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rPr>
        <w:t>，占总收入的</w:t>
      </w:r>
      <w:r>
        <w:rPr>
          <w:rFonts w:ascii="仿宋_GB2312" w:eastAsia="仿宋_GB2312" w:hAnsi="仿宋_GB2312" w:cs="仿宋_GB2312" w:hint="eastAsia"/>
          <w:color w:val="auto"/>
          <w:sz w:val="30"/>
          <w:lang w:val="zh-CN"/>
        </w:rPr>
        <w:t>16.75</w:t>
      </w:r>
      <w:r>
        <w:rPr>
          <w:rFonts w:ascii="仿宋_GB2312" w:eastAsia="仿宋_GB2312" w:hint="eastAsia"/>
          <w:color w:val="auto"/>
          <w:sz w:val="30"/>
          <w:szCs w:val="30"/>
          <w:highlight w:val="none"/>
        </w:rPr>
        <w:t>%。</w:t>
      </w:r>
    </w:p>
    <w:p w14:paraId="0A3B706F">
      <w:pPr>
        <w:widowControl/>
        <w:snapToGrid w:val="0"/>
        <w:spacing w:before="100" w:after="100" w:line="600" w:lineRule="exact"/>
        <w:ind w:firstLine="538"/>
        <w:jc w:val="left"/>
        <w:rPr>
          <w:rFonts w:ascii="仿宋_GB2312" w:eastAsia="仿宋_GB2312" w:hAnsi="宋体" w:cs="Arial" w:hint="eastAsia"/>
          <w:color w:val="auto"/>
          <w:kern w:val="0"/>
          <w:sz w:val="30"/>
          <w:szCs w:val="30"/>
          <w:highlight w:val="none"/>
        </w:rPr>
      </w:pPr>
      <w:r>
        <w:rPr>
          <w:rFonts w:ascii="仿宋_GB2312" w:eastAsia="仿宋_GB2312" w:hint="eastAsia"/>
          <w:color w:val="auto"/>
          <w:sz w:val="30"/>
          <w:szCs w:val="30"/>
          <w:highlight w:val="none"/>
        </w:rPr>
        <w:t>与上年</w:t>
      </w:r>
      <w:r>
        <w:rPr>
          <w:rFonts w:ascii="仿宋_GB2312" w:eastAsia="仿宋_GB2312" w:hint="eastAsia"/>
          <w:color w:val="auto"/>
          <w:sz w:val="30"/>
          <w:szCs w:val="30"/>
          <w:highlight w:val="none"/>
          <w:lang w:eastAsia="zh-CN"/>
        </w:rPr>
        <w:t>相比，</w:t>
      </w:r>
      <w:r>
        <w:rPr>
          <w:rFonts w:ascii="仿宋_GB2312" w:eastAsia="仿宋_GB2312" w:hint="eastAsia"/>
          <w:color w:val="auto"/>
          <w:sz w:val="30"/>
          <w:szCs w:val="30"/>
          <w:highlight w:val="none"/>
        </w:rPr>
        <w:t>收入合计</w:t>
      </w:r>
      <w:r>
        <w:rPr>
          <w:rFonts w:ascii="仿宋_GB2312" w:eastAsia="仿宋_GB2312" w:hint="eastAsia"/>
          <w:color w:val="auto"/>
          <w:sz w:val="30"/>
          <w:szCs w:val="30"/>
          <w:highlight w:val="none"/>
          <w:lang w:val="en-US" w:eastAsia="zh-CN"/>
        </w:rPr>
        <w:t>减少</w:t>
      </w:r>
      <w:r>
        <w:rPr>
          <w:rFonts w:ascii="仿宋_GB2312" w:eastAsia="仿宋_GB2312" w:hAnsi="仿宋_GB2312" w:cs="仿宋_GB2312" w:hint="eastAsia"/>
          <w:color w:val="auto"/>
          <w:sz w:val="30"/>
          <w:lang w:val="zh-CN"/>
        </w:rPr>
        <w:t>742</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638.35</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lang w:val="en-US" w:eastAsia="zh-CN"/>
        </w:rPr>
        <w:t>下降</w:t>
      </w:r>
      <w:r>
        <w:rPr>
          <w:rFonts w:ascii="仿宋_GB2312" w:eastAsia="仿宋_GB2312" w:hAnsi="仿宋_GB2312" w:cs="仿宋_GB2312" w:hint="eastAsia"/>
          <w:color w:val="auto"/>
          <w:sz w:val="30"/>
          <w:lang w:val="zh-CN"/>
        </w:rPr>
        <w:t>26.70</w:t>
      </w:r>
      <w:r>
        <w:rPr>
          <w:rFonts w:ascii="仿宋_GB2312" w:eastAsia="仿宋_GB2312" w:hint="eastAsia"/>
          <w:color w:val="auto"/>
          <w:sz w:val="30"/>
          <w:szCs w:val="30"/>
          <w:highlight w:val="none"/>
        </w:rPr>
        <w:t>%</w:t>
      </w:r>
      <w:r>
        <w:rPr>
          <w:rFonts w:ascii="仿宋_GB2312" w:eastAsia="仿宋_GB2312" w:hint="eastAsia"/>
          <w:color w:val="auto"/>
          <w:sz w:val="30"/>
          <w:szCs w:val="30"/>
          <w:highlight w:val="none"/>
          <w:lang w:eastAsia="zh-CN"/>
        </w:rPr>
        <w:t>。其中：</w:t>
      </w:r>
      <w:r>
        <w:rPr>
          <w:rFonts w:ascii="仿宋_GB2312" w:eastAsia="仿宋_GB2312" w:hint="eastAsia"/>
          <w:color w:val="auto"/>
          <w:sz w:val="30"/>
          <w:szCs w:val="30"/>
          <w:highlight w:val="none"/>
        </w:rPr>
        <w:t>财政拨款收入</w:t>
      </w:r>
      <w:r>
        <w:rPr>
          <w:rFonts w:ascii="仿宋_GB2312" w:eastAsia="仿宋_GB2312" w:hint="eastAsia"/>
          <w:color w:val="auto"/>
          <w:sz w:val="30"/>
          <w:szCs w:val="30"/>
          <w:highlight w:val="none"/>
          <w:lang w:eastAsia="zh-CN"/>
        </w:rPr>
        <w:t>增加</w:t>
      </w:r>
      <w:r>
        <w:rPr>
          <w:rFonts w:ascii="仿宋_GB2312" w:eastAsia="仿宋_GB2312" w:hAnsi="仿宋_GB2312" w:cs="仿宋_GB2312" w:hint="eastAsia"/>
          <w:color w:val="auto"/>
          <w:sz w:val="30"/>
          <w:lang w:val="zh-CN"/>
        </w:rPr>
        <w:t>18</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026.20</w:t>
      </w:r>
      <w:r>
        <w:rPr>
          <w:rFonts w:ascii="仿宋_GB2312" w:eastAsia="仿宋_GB2312" w:hint="eastAsia"/>
          <w:color w:val="auto"/>
          <w:sz w:val="30"/>
          <w:szCs w:val="30"/>
          <w:highlight w:val="none"/>
          <w:lang w:eastAsia="zh-CN"/>
        </w:rPr>
        <w:t>元，增长</w:t>
      </w:r>
      <w:r>
        <w:rPr>
          <w:rFonts w:ascii="仿宋_GB2312" w:eastAsia="仿宋_GB2312" w:hAnsi="仿宋_GB2312" w:cs="仿宋_GB2312" w:hint="eastAsia"/>
          <w:color w:val="auto"/>
          <w:sz w:val="30"/>
          <w:lang w:val="zh-CN"/>
        </w:rPr>
        <w:t>1.07</w:t>
      </w:r>
      <w:r>
        <w:rPr>
          <w:rFonts w:ascii="仿宋_GB2312" w:eastAsia="仿宋_GB2312" w:hint="eastAsia"/>
          <w:color w:val="auto"/>
          <w:sz w:val="30"/>
          <w:szCs w:val="30"/>
          <w:highlight w:val="none"/>
        </w:rPr>
        <w:t>%</w:t>
      </w:r>
      <w:r>
        <w:rPr>
          <w:rFonts w:ascii="仿宋_GB2312" w:eastAsia="仿宋_GB2312" w:hint="eastAsia"/>
          <w:color w:val="auto"/>
          <w:sz w:val="30"/>
          <w:szCs w:val="30"/>
          <w:highlight w:val="none"/>
          <w:lang w:eastAsia="zh-CN"/>
        </w:rPr>
        <w:t>；</w:t>
      </w:r>
      <w:r>
        <w:rPr>
          <w:rFonts w:ascii="仿宋_GB2312" w:eastAsia="仿宋_GB2312" w:hint="eastAsia"/>
          <w:color w:val="auto"/>
          <w:sz w:val="30"/>
          <w:szCs w:val="30"/>
          <w:highlight w:val="none"/>
        </w:rPr>
        <w:t>上级补助收入</w:t>
      </w:r>
      <w:r>
        <w:rPr>
          <w:rFonts w:ascii="仿宋_GB2312" w:eastAsia="仿宋_GB2312" w:hint="eastAsia"/>
          <w:color w:val="auto"/>
          <w:sz w:val="30"/>
          <w:szCs w:val="30"/>
          <w:highlight w:val="none"/>
          <w:lang w:eastAsia="zh-CN"/>
        </w:rPr>
        <w:t>增加</w:t>
      </w:r>
      <w:r>
        <w:rPr>
          <w:rFonts w:ascii="仿宋_GB2312" w:eastAsia="仿宋_GB2312" w:hAnsi="仿宋_GB2312" w:cs="仿宋_GB2312" w:hint="eastAsia"/>
          <w:color w:val="auto"/>
          <w:sz w:val="30"/>
          <w:lang w:val="zh-CN"/>
        </w:rPr>
        <w:t>0.00</w:t>
      </w:r>
      <w:r>
        <w:rPr>
          <w:rFonts w:ascii="仿宋_GB2312" w:eastAsia="仿宋_GB2312" w:hint="eastAsia"/>
          <w:color w:val="auto"/>
          <w:sz w:val="30"/>
          <w:szCs w:val="30"/>
          <w:highlight w:val="none"/>
          <w:lang w:eastAsia="zh-CN"/>
        </w:rPr>
        <w:t>元，增长</w:t>
      </w:r>
      <w:r>
        <w:rPr>
          <w:rFonts w:ascii="仿宋_GB2312" w:eastAsia="仿宋_GB2312" w:hint="eastAsia"/>
          <w:color w:val="auto"/>
          <w:sz w:val="30"/>
          <w:szCs w:val="30"/>
          <w:highlight w:val="none"/>
          <w:lang w:val="en-US" w:eastAsia="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highlight w:val="none"/>
          <w:lang w:eastAsia="zh-CN"/>
        </w:rPr>
        <w:t>；事业收入增加</w:t>
      </w:r>
      <w:r>
        <w:rPr>
          <w:rFonts w:ascii="仿宋_GB2312" w:eastAsia="仿宋_GB2312" w:hAnsi="仿宋_GB2312" w:cs="仿宋_GB2312" w:hint="eastAsia"/>
          <w:color w:val="auto"/>
          <w:sz w:val="30"/>
          <w:lang w:val="zh-CN"/>
        </w:rPr>
        <w:t>0.00</w:t>
      </w:r>
      <w:r>
        <w:rPr>
          <w:rFonts w:ascii="仿宋_GB2312" w:eastAsia="仿宋_GB2312" w:hint="eastAsia"/>
          <w:color w:val="auto"/>
          <w:sz w:val="30"/>
          <w:szCs w:val="30"/>
          <w:highlight w:val="none"/>
          <w:lang w:eastAsia="zh-CN"/>
        </w:rPr>
        <w:t>元，增长</w:t>
      </w:r>
      <w:r>
        <w:rPr>
          <w:rFonts w:ascii="仿宋_GB2312" w:eastAsia="仿宋_GB2312" w:hint="eastAsia"/>
          <w:color w:val="auto"/>
          <w:sz w:val="30"/>
          <w:szCs w:val="30"/>
          <w:highlight w:val="none"/>
          <w:lang w:val="en-US" w:eastAsia="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highlight w:val="none"/>
          <w:lang w:eastAsia="zh-CN"/>
        </w:rPr>
        <w:t>；经营收入增加</w:t>
      </w:r>
      <w:r>
        <w:rPr>
          <w:rFonts w:ascii="仿宋_GB2312" w:eastAsia="仿宋_GB2312" w:hAnsi="仿宋_GB2312" w:cs="仿宋_GB2312" w:hint="eastAsia"/>
          <w:color w:val="auto"/>
          <w:sz w:val="30"/>
          <w:lang w:val="zh-CN"/>
        </w:rPr>
        <w:t>0.00</w:t>
      </w:r>
      <w:r>
        <w:rPr>
          <w:rFonts w:ascii="仿宋_GB2312" w:eastAsia="仿宋_GB2312" w:hint="eastAsia"/>
          <w:color w:val="auto"/>
          <w:sz w:val="30"/>
          <w:szCs w:val="30"/>
          <w:highlight w:val="none"/>
          <w:lang w:eastAsia="zh-CN"/>
        </w:rPr>
        <w:t>元，增长</w:t>
      </w:r>
      <w:r>
        <w:rPr>
          <w:rFonts w:ascii="仿宋_GB2312" w:eastAsia="仿宋_GB2312" w:hint="eastAsia"/>
          <w:color w:val="auto"/>
          <w:sz w:val="30"/>
          <w:szCs w:val="30"/>
          <w:highlight w:val="none"/>
          <w:lang w:val="en-US" w:eastAsia="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highlight w:val="none"/>
          <w:lang w:eastAsia="zh-CN"/>
        </w:rPr>
        <w:t>；附属单位上缴收入增加</w:t>
      </w:r>
      <w:r>
        <w:rPr>
          <w:rFonts w:ascii="仿宋_GB2312" w:eastAsia="仿宋_GB2312" w:hAnsi="仿宋_GB2312" w:cs="仿宋_GB2312" w:hint="eastAsia"/>
          <w:color w:val="auto"/>
          <w:sz w:val="30"/>
          <w:lang w:val="zh-CN"/>
        </w:rPr>
        <w:t>0.00</w:t>
      </w:r>
      <w:r>
        <w:rPr>
          <w:rFonts w:ascii="仿宋_GB2312" w:eastAsia="仿宋_GB2312" w:hint="eastAsia"/>
          <w:color w:val="auto"/>
          <w:sz w:val="30"/>
          <w:szCs w:val="30"/>
          <w:highlight w:val="none"/>
          <w:lang w:eastAsia="zh-CN"/>
        </w:rPr>
        <w:t>元，增长</w:t>
      </w:r>
      <w:r>
        <w:rPr>
          <w:rFonts w:ascii="仿宋_GB2312" w:eastAsia="仿宋_GB2312" w:hint="eastAsia"/>
          <w:color w:val="auto"/>
          <w:sz w:val="30"/>
          <w:szCs w:val="30"/>
          <w:highlight w:val="none"/>
          <w:lang w:val="en-US" w:eastAsia="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highlight w:val="none"/>
          <w:lang w:eastAsia="zh-CN"/>
        </w:rPr>
        <w:t>；其他收入</w:t>
      </w:r>
      <w:r>
        <w:rPr>
          <w:rFonts w:ascii="仿宋_GB2312" w:eastAsia="仿宋_GB2312" w:hint="eastAsia"/>
          <w:color w:val="auto"/>
          <w:sz w:val="30"/>
          <w:szCs w:val="30"/>
          <w:highlight w:val="none"/>
          <w:lang w:val="en-US" w:eastAsia="zh-CN"/>
        </w:rPr>
        <w:t>减少</w:t>
      </w:r>
      <w:r>
        <w:rPr>
          <w:rFonts w:ascii="仿宋_GB2312" w:eastAsia="仿宋_GB2312" w:hAnsi="仿宋_GB2312" w:cs="仿宋_GB2312" w:hint="eastAsia"/>
          <w:color w:val="auto"/>
          <w:sz w:val="30"/>
          <w:lang w:val="zh-CN"/>
        </w:rPr>
        <w:t>760</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664.55</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lang w:val="en-US" w:eastAsia="zh-CN"/>
        </w:rPr>
        <w:t>下降</w:t>
      </w:r>
      <w:r>
        <w:rPr>
          <w:rFonts w:ascii="仿宋_GB2312" w:eastAsia="仿宋_GB2312" w:hAnsi="仿宋_GB2312" w:cs="仿宋_GB2312" w:hint="eastAsia"/>
          <w:color w:val="auto"/>
          <w:sz w:val="30"/>
          <w:lang w:val="zh-CN"/>
        </w:rPr>
        <w:t>69.01</w:t>
      </w:r>
      <w:r>
        <w:rPr>
          <w:rFonts w:ascii="仿宋_GB2312" w:eastAsia="仿宋_GB2312" w:hint="eastAsia"/>
          <w:color w:val="auto"/>
          <w:sz w:val="30"/>
          <w:szCs w:val="30"/>
          <w:highlight w:val="none"/>
        </w:rPr>
        <w:t>%</w:t>
      </w:r>
      <w:r>
        <w:rPr>
          <w:rFonts w:ascii="仿宋_GB2312" w:eastAsia="仿宋_GB2312" w:hint="eastAsia"/>
          <w:color w:val="auto"/>
          <w:sz w:val="30"/>
          <w:szCs w:val="30"/>
          <w:highlight w:val="none"/>
          <w:lang w:eastAsia="zh-CN"/>
        </w:rPr>
        <w:t>。</w:t>
      </w:r>
      <w:r>
        <w:rPr>
          <w:rFonts w:ascii="仿宋_GB2312" w:eastAsia="仿宋_GB2312" w:hint="eastAsia"/>
          <w:color w:val="auto"/>
          <w:sz w:val="30"/>
          <w:szCs w:val="30"/>
          <w:highlight w:val="none"/>
        </w:rPr>
        <w:t>主要原因</w:t>
      </w:r>
      <w:r>
        <w:rPr>
          <w:rFonts w:ascii="仿宋_GB2312" w:eastAsia="仿宋_GB2312" w:hint="eastAsia"/>
          <w:color w:val="auto"/>
          <w:sz w:val="30"/>
          <w:szCs w:val="30"/>
          <w:highlight w:val="none"/>
          <w:lang w:eastAsia="zh-CN"/>
        </w:rPr>
        <w:t>是捐赠收入大幅减少</w:t>
      </w:r>
      <w:r>
        <w:rPr>
          <w:rFonts w:ascii="仿宋_GB2312" w:eastAsia="仿宋_GB2312" w:hint="eastAsia"/>
          <w:color w:val="auto"/>
          <w:sz w:val="30"/>
          <w:szCs w:val="30"/>
          <w:highlight w:val="none"/>
        </w:rPr>
        <w:t>。</w:t>
      </w:r>
    </w:p>
    <w:p w14:paraId="244F7175">
      <w:pPr>
        <w:ind w:firstLine="600" w:firstLineChars="200"/>
        <w:jc w:val="left"/>
        <w:outlineLvl w:val="1"/>
        <w:rPr>
          <w:rFonts w:ascii="黑体" w:eastAsia="黑体" w:hAnsi="黑体" w:hint="eastAsia"/>
          <w:color w:val="auto"/>
          <w:sz w:val="30"/>
          <w:szCs w:val="30"/>
          <w:highlight w:val="none"/>
        </w:rPr>
      </w:pPr>
      <w:r>
        <w:rPr>
          <w:rFonts w:ascii="黑体" w:eastAsia="黑体" w:hAnsi="黑体" w:hint="eastAsia"/>
          <w:color w:val="auto"/>
          <w:sz w:val="30"/>
          <w:szCs w:val="30"/>
          <w:highlight w:val="none"/>
        </w:rPr>
        <w:t>二、支出决算情况说明</w:t>
      </w:r>
    </w:p>
    <w:p w14:paraId="5EA2DB68">
      <w:pPr>
        <w:spacing w:line="600" w:lineRule="exact"/>
        <w:ind w:firstLine="600" w:firstLineChars="200"/>
        <w:rPr>
          <w:rFonts w:ascii="仿宋_GB2312" w:eastAsia="仿宋_GB2312" w:hAnsi="宋体" w:cs="Arial" w:hint="eastAsia"/>
          <w:color w:val="auto"/>
          <w:kern w:val="0"/>
          <w:sz w:val="30"/>
          <w:szCs w:val="30"/>
          <w:highlight w:val="none"/>
        </w:rPr>
      </w:pPr>
      <w:r>
        <w:rPr>
          <w:rFonts w:ascii="仿宋_GB2312" w:eastAsia="仿宋_GB2312" w:hAnsi="仿宋_GB2312" w:cs="仿宋_GB2312" w:hint="eastAsia"/>
          <w:color w:val="auto"/>
          <w:sz w:val="30"/>
          <w:lang w:val="zh-CN"/>
        </w:rPr>
        <w:t>华宁县文化馆</w:t>
      </w:r>
      <w:r>
        <w:rPr>
          <w:rFonts w:ascii="仿宋_GB2312" w:eastAsia="仿宋_GB2312" w:hint="eastAsia"/>
          <w:color w:val="auto"/>
          <w:sz w:val="30"/>
          <w:szCs w:val="30"/>
          <w:highlight w:val="none"/>
          <w:lang w:val="en-US" w:eastAsia="zh-CN"/>
        </w:rPr>
        <w:t>2024</w:t>
      </w:r>
      <w:r>
        <w:rPr>
          <w:rFonts w:ascii="仿宋_GB2312" w:eastAsia="仿宋_GB2312" w:hint="eastAsia"/>
          <w:color w:val="auto"/>
          <w:sz w:val="30"/>
          <w:szCs w:val="30"/>
          <w:highlight w:val="none"/>
        </w:rPr>
        <w:t>年度支出合计</w:t>
      </w:r>
      <w:r>
        <w:rPr>
          <w:rFonts w:ascii="仿宋_GB2312" w:eastAsia="仿宋_GB2312" w:hAnsi="仿宋_GB2312" w:cs="仿宋_GB2312" w:hint="eastAsia"/>
          <w:color w:val="auto"/>
          <w:sz w:val="30"/>
          <w:lang w:val="zh-CN"/>
        </w:rPr>
        <w:t>2</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017</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863.86</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rPr>
        <w:t>。其中：</w:t>
      </w:r>
      <w:r>
        <w:rPr>
          <w:rFonts w:ascii="仿宋_GB2312" w:eastAsia="仿宋_GB2312" w:hAnsi="宋体" w:cs="Arial" w:hint="eastAsia"/>
          <w:color w:val="auto"/>
          <w:kern w:val="0"/>
          <w:sz w:val="30"/>
          <w:szCs w:val="30"/>
          <w:highlight w:val="none"/>
        </w:rPr>
        <w:t>基本支出</w:t>
      </w:r>
      <w:r>
        <w:rPr>
          <w:rFonts w:ascii="仿宋_GB2312" w:eastAsia="仿宋_GB2312" w:hAnsi="仿宋_GB2312" w:cs="仿宋_GB2312" w:hint="eastAsia"/>
          <w:color w:val="auto"/>
          <w:sz w:val="30"/>
          <w:lang w:val="zh-CN"/>
        </w:rPr>
        <w:t>1</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492</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093.72</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，占总支出的</w:t>
      </w:r>
      <w:r>
        <w:rPr>
          <w:rFonts w:ascii="仿宋_GB2312" w:eastAsia="仿宋_GB2312" w:hAnsi="仿宋_GB2312" w:cs="仿宋_GB2312" w:hint="eastAsia"/>
          <w:color w:val="auto"/>
          <w:sz w:val="30"/>
          <w:lang w:val="zh-CN"/>
        </w:rPr>
        <w:t>73.94</w:t>
      </w:r>
      <w:r>
        <w:rPr>
          <w:rFonts w:ascii="仿宋_GB2312" w:eastAsia="仿宋_GB2312" w:hAnsi="宋体" w:cs="Arial" w:hint="eastAsia"/>
          <w:color w:val="auto"/>
          <w:kern w:val="0"/>
          <w:sz w:val="30"/>
          <w:szCs w:val="30"/>
          <w:highlight w:val="none"/>
        </w:rPr>
        <w:t>％；项目支出</w:t>
      </w:r>
      <w:r>
        <w:rPr>
          <w:rFonts w:ascii="仿宋_GB2312" w:eastAsia="仿宋_GB2312" w:hAnsi="仿宋_GB2312" w:cs="仿宋_GB2312" w:hint="eastAsia"/>
          <w:color w:val="auto"/>
          <w:sz w:val="30"/>
          <w:lang w:val="zh-CN"/>
        </w:rPr>
        <w:t>525</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770.14</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，占总支出的</w:t>
      </w:r>
      <w:r>
        <w:rPr>
          <w:rFonts w:ascii="仿宋_GB2312" w:eastAsia="仿宋_GB2312" w:hAnsi="仿宋_GB2312" w:cs="仿宋_GB2312" w:hint="eastAsia"/>
          <w:color w:val="auto"/>
          <w:sz w:val="30"/>
          <w:lang w:val="zh-CN"/>
        </w:rPr>
        <w:t>26.06</w:t>
      </w:r>
      <w:r>
        <w:rPr>
          <w:rFonts w:ascii="仿宋_GB2312" w:eastAsia="仿宋_GB2312" w:hAnsi="宋体" w:cs="Arial" w:hint="eastAsia"/>
          <w:color w:val="auto"/>
          <w:kern w:val="0"/>
          <w:sz w:val="30"/>
          <w:szCs w:val="30"/>
          <w:highlight w:val="none"/>
        </w:rPr>
        <w:t>％；上缴上级支出</w:t>
      </w:r>
      <w:r>
        <w:rPr>
          <w:rFonts w:ascii="仿宋_GB2312" w:eastAsia="仿宋_GB2312" w:hAnsi="仿宋_GB2312" w:cs="仿宋_GB2312" w:hint="eastAsia"/>
          <w:color w:val="auto"/>
          <w:sz w:val="30"/>
          <w:lang w:val="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，占总支出的</w:t>
      </w:r>
      <w:r>
        <w:rPr>
          <w:rFonts w:ascii="仿宋_GB2312" w:eastAsia="仿宋_GB2312" w:hAnsi="仿宋_GB2312" w:cs="仿宋_GB2312" w:hint="eastAsia"/>
          <w:color w:val="auto"/>
          <w:sz w:val="30"/>
          <w:lang w:val="zh-CN"/>
        </w:rPr>
        <w:t>0.00</w:t>
      </w:r>
      <w:r>
        <w:rPr>
          <w:rFonts w:ascii="仿宋_GB2312" w:eastAsia="仿宋_GB2312" w:hAnsi="宋体" w:cs="Arial" w:hint="eastAsia"/>
          <w:color w:val="auto"/>
          <w:kern w:val="0"/>
          <w:sz w:val="30"/>
          <w:szCs w:val="30"/>
          <w:highlight w:val="none"/>
        </w:rPr>
        <w:t>％；经营支出</w:t>
      </w:r>
      <w:r>
        <w:rPr>
          <w:rFonts w:ascii="仿宋_GB2312" w:eastAsia="仿宋_GB2312" w:hAnsi="仿宋_GB2312" w:cs="仿宋_GB2312" w:hint="eastAsia"/>
          <w:color w:val="auto"/>
          <w:sz w:val="30"/>
          <w:lang w:val="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，占总支出的</w:t>
      </w:r>
      <w:r>
        <w:rPr>
          <w:rFonts w:ascii="仿宋_GB2312" w:eastAsia="仿宋_GB2312" w:hAnsi="仿宋_GB2312" w:cs="仿宋_GB2312" w:hint="eastAsia"/>
          <w:color w:val="auto"/>
          <w:sz w:val="30"/>
          <w:lang w:val="zh-CN"/>
        </w:rPr>
        <w:t>0.00</w:t>
      </w:r>
      <w:r>
        <w:rPr>
          <w:rFonts w:ascii="仿宋_GB2312" w:eastAsia="仿宋_GB2312" w:hAnsi="宋体" w:cs="Arial" w:hint="eastAsia"/>
          <w:color w:val="auto"/>
          <w:kern w:val="0"/>
          <w:sz w:val="30"/>
          <w:szCs w:val="30"/>
          <w:highlight w:val="none"/>
        </w:rPr>
        <w:t>％；对附属单位补助支出</w:t>
      </w:r>
      <w:r>
        <w:rPr>
          <w:rFonts w:ascii="仿宋_GB2312" w:eastAsia="仿宋_GB2312" w:hAnsi="仿宋_GB2312" w:cs="仿宋_GB2312" w:hint="eastAsia"/>
          <w:color w:val="auto"/>
          <w:sz w:val="30"/>
          <w:lang w:val="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，占总支出的</w:t>
      </w:r>
      <w:r>
        <w:rPr>
          <w:rFonts w:ascii="仿宋_GB2312" w:eastAsia="仿宋_GB2312" w:hAnsi="仿宋_GB2312" w:cs="仿宋_GB2312" w:hint="eastAsia"/>
          <w:color w:val="auto"/>
          <w:sz w:val="30"/>
          <w:lang w:val="zh-CN"/>
        </w:rPr>
        <w:t>0.00</w:t>
      </w:r>
      <w:r>
        <w:rPr>
          <w:rFonts w:ascii="仿宋_GB2312" w:eastAsia="仿宋_GB2312" w:hAnsi="宋体" w:cs="Arial" w:hint="eastAsia"/>
          <w:color w:val="auto"/>
          <w:kern w:val="0"/>
          <w:sz w:val="30"/>
          <w:szCs w:val="30"/>
          <w:highlight w:val="none"/>
        </w:rPr>
        <w:t>％。</w:t>
      </w:r>
    </w:p>
    <w:p w14:paraId="2B16EA6A">
      <w:pPr>
        <w:spacing w:line="600" w:lineRule="exact"/>
        <w:ind w:firstLine="600" w:firstLineChars="200"/>
        <w:rPr>
          <w:rFonts w:ascii="仿宋_GB2312" w:eastAsia="仿宋_GB2312" w:hint="eastAsia"/>
          <w:color w:val="auto"/>
          <w:sz w:val="30"/>
          <w:szCs w:val="30"/>
          <w:highlight w:val="none"/>
        </w:rPr>
      </w:pPr>
      <w:r>
        <w:rPr>
          <w:rFonts w:ascii="仿宋_GB2312" w:eastAsia="仿宋_GB2312" w:hint="eastAsia"/>
          <w:color w:val="auto"/>
          <w:sz w:val="30"/>
          <w:szCs w:val="30"/>
          <w:highlight w:val="none"/>
        </w:rPr>
        <w:t>与上年</w:t>
      </w:r>
      <w:r>
        <w:rPr>
          <w:rFonts w:ascii="仿宋_GB2312" w:eastAsia="仿宋_GB2312" w:hint="eastAsia"/>
          <w:color w:val="auto"/>
          <w:sz w:val="30"/>
          <w:szCs w:val="30"/>
          <w:highlight w:val="none"/>
          <w:lang w:eastAsia="zh-CN"/>
        </w:rPr>
        <w:t>相比，支出</w:t>
      </w:r>
      <w:r>
        <w:rPr>
          <w:rFonts w:ascii="仿宋_GB2312" w:eastAsia="仿宋_GB2312" w:hint="eastAsia"/>
          <w:color w:val="auto"/>
          <w:sz w:val="30"/>
          <w:szCs w:val="30"/>
          <w:highlight w:val="none"/>
        </w:rPr>
        <w:t>合计</w:t>
      </w:r>
      <w:r>
        <w:rPr>
          <w:rFonts w:ascii="仿宋_GB2312" w:eastAsia="仿宋_GB2312" w:hint="eastAsia"/>
          <w:color w:val="auto"/>
          <w:sz w:val="30"/>
          <w:szCs w:val="30"/>
          <w:highlight w:val="none"/>
          <w:lang w:val="en-US" w:eastAsia="zh-CN"/>
        </w:rPr>
        <w:t>减少</w:t>
      </w:r>
      <w:r>
        <w:rPr>
          <w:rFonts w:ascii="仿宋_GB2312" w:eastAsia="仿宋_GB2312" w:hAnsi="仿宋_GB2312" w:cs="仿宋_GB2312" w:hint="eastAsia"/>
          <w:color w:val="auto"/>
          <w:sz w:val="30"/>
          <w:lang w:val="zh-CN"/>
        </w:rPr>
        <w:t>743</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318.58</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lang w:val="en-US" w:eastAsia="zh-CN"/>
        </w:rPr>
        <w:t>下降</w:t>
      </w:r>
      <w:r>
        <w:rPr>
          <w:rFonts w:ascii="仿宋_GB2312" w:eastAsia="仿宋_GB2312" w:hAnsi="仿宋_GB2312" w:cs="仿宋_GB2312" w:hint="eastAsia"/>
          <w:color w:val="auto"/>
          <w:sz w:val="30"/>
          <w:lang w:val="zh-CN"/>
        </w:rPr>
        <w:t>26.92</w:t>
      </w:r>
      <w:r>
        <w:rPr>
          <w:rFonts w:ascii="仿宋_GB2312" w:eastAsia="仿宋_GB2312" w:hint="eastAsia"/>
          <w:color w:val="auto"/>
          <w:sz w:val="30"/>
          <w:szCs w:val="30"/>
          <w:highlight w:val="none"/>
        </w:rPr>
        <w:t>%</w:t>
      </w:r>
      <w:r>
        <w:rPr>
          <w:rFonts w:ascii="仿宋_GB2312" w:eastAsia="仿宋_GB2312" w:hint="eastAsia"/>
          <w:color w:val="auto"/>
          <w:sz w:val="30"/>
          <w:szCs w:val="30"/>
          <w:highlight w:val="none"/>
          <w:lang w:eastAsia="zh-CN"/>
        </w:rPr>
        <w:t>。其中：</w:t>
      </w:r>
      <w:r>
        <w:rPr>
          <w:rFonts w:ascii="仿宋_GB2312" w:eastAsia="仿宋_GB2312" w:hAnsi="宋体" w:cs="Arial" w:hint="eastAsia"/>
          <w:color w:val="auto"/>
          <w:kern w:val="0"/>
          <w:sz w:val="30"/>
          <w:szCs w:val="30"/>
          <w:highlight w:val="none"/>
        </w:rPr>
        <w:t>基本支出</w:t>
      </w:r>
      <w:r>
        <w:rPr>
          <w:rFonts w:ascii="仿宋_GB2312" w:eastAsia="仿宋_GB2312" w:hint="eastAsia"/>
          <w:color w:val="auto"/>
          <w:sz w:val="30"/>
          <w:szCs w:val="30"/>
          <w:highlight w:val="none"/>
          <w:lang w:val="en-US" w:eastAsia="zh-CN"/>
        </w:rPr>
        <w:t>减少</w:t>
      </w:r>
      <w:r>
        <w:rPr>
          <w:rFonts w:ascii="仿宋_GB2312" w:eastAsia="仿宋_GB2312" w:hAnsi="仿宋_GB2312" w:cs="仿宋_GB2312" w:hint="eastAsia"/>
          <w:color w:val="auto"/>
          <w:sz w:val="30"/>
          <w:lang w:val="zh-CN"/>
        </w:rPr>
        <w:t>13</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048.74</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lang w:val="en-US" w:eastAsia="zh-CN"/>
        </w:rPr>
        <w:t>下降</w:t>
      </w:r>
      <w:r>
        <w:rPr>
          <w:rFonts w:ascii="仿宋_GB2312" w:eastAsia="仿宋_GB2312" w:hAnsi="仿宋_GB2312" w:cs="仿宋_GB2312" w:hint="eastAsia"/>
          <w:color w:val="auto"/>
          <w:sz w:val="30"/>
          <w:lang w:val="zh-CN"/>
        </w:rPr>
        <w:t>0.87</w:t>
      </w:r>
      <w:r>
        <w:rPr>
          <w:rFonts w:ascii="仿宋_GB2312" w:eastAsia="仿宋_GB2312" w:hint="eastAsia"/>
          <w:color w:val="auto"/>
          <w:sz w:val="30"/>
          <w:szCs w:val="30"/>
          <w:highlight w:val="none"/>
        </w:rPr>
        <w:t>%</w:t>
      </w:r>
      <w:r>
        <w:rPr>
          <w:rFonts w:ascii="仿宋_GB2312" w:eastAsia="仿宋_GB2312" w:hint="eastAsia"/>
          <w:color w:val="auto"/>
          <w:sz w:val="30"/>
          <w:szCs w:val="30"/>
          <w:highlight w:val="none"/>
          <w:lang w:eastAsia="zh-CN"/>
        </w:rPr>
        <w:t>；项目支出</w:t>
      </w:r>
      <w:r>
        <w:rPr>
          <w:rFonts w:ascii="仿宋_GB2312" w:eastAsia="仿宋_GB2312" w:hint="eastAsia"/>
          <w:color w:val="auto"/>
          <w:sz w:val="30"/>
          <w:szCs w:val="30"/>
          <w:highlight w:val="none"/>
          <w:lang w:val="en-US" w:eastAsia="zh-CN"/>
        </w:rPr>
        <w:t>减少</w:t>
      </w:r>
      <w:r>
        <w:rPr>
          <w:rFonts w:ascii="仿宋_GB2312" w:eastAsia="仿宋_GB2312" w:hAnsi="仿宋_GB2312" w:cs="仿宋_GB2312" w:hint="eastAsia"/>
          <w:color w:val="auto"/>
          <w:sz w:val="30"/>
          <w:lang w:val="zh-CN"/>
        </w:rPr>
        <w:t>730</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269.84</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lang w:val="en-US" w:eastAsia="zh-CN"/>
        </w:rPr>
        <w:t>下降</w:t>
      </w:r>
      <w:r>
        <w:rPr>
          <w:rFonts w:ascii="仿宋_GB2312" w:eastAsia="仿宋_GB2312" w:hAnsi="仿宋_GB2312" w:cs="仿宋_GB2312" w:hint="eastAsia"/>
          <w:color w:val="auto"/>
          <w:sz w:val="30"/>
          <w:lang w:val="zh-CN"/>
        </w:rPr>
        <w:t>58.14</w:t>
      </w:r>
      <w:r>
        <w:rPr>
          <w:rFonts w:ascii="仿宋_GB2312" w:eastAsia="仿宋_GB2312" w:hint="eastAsia"/>
          <w:color w:val="auto"/>
          <w:sz w:val="30"/>
          <w:szCs w:val="30"/>
          <w:highlight w:val="none"/>
        </w:rPr>
        <w:t>%</w:t>
      </w:r>
      <w:r>
        <w:rPr>
          <w:rFonts w:ascii="仿宋_GB2312" w:eastAsia="仿宋_GB2312" w:hint="eastAsia"/>
          <w:color w:val="auto"/>
          <w:sz w:val="30"/>
          <w:szCs w:val="30"/>
          <w:highlight w:val="none"/>
          <w:lang w:eastAsia="zh-CN"/>
        </w:rPr>
        <w:t>；上缴上级支出增加</w:t>
      </w:r>
      <w:r>
        <w:rPr>
          <w:rFonts w:ascii="仿宋_GB2312" w:eastAsia="仿宋_GB2312" w:hAnsi="仿宋_GB2312" w:cs="仿宋_GB2312" w:hint="eastAsia"/>
          <w:color w:val="auto"/>
          <w:sz w:val="30"/>
          <w:lang w:val="zh-CN"/>
        </w:rPr>
        <w:t>0.00</w:t>
      </w:r>
      <w:r>
        <w:rPr>
          <w:rFonts w:ascii="仿宋_GB2312" w:eastAsia="仿宋_GB2312" w:hint="eastAsia"/>
          <w:color w:val="auto"/>
          <w:sz w:val="30"/>
          <w:szCs w:val="30"/>
          <w:highlight w:val="none"/>
          <w:lang w:eastAsia="zh-CN"/>
        </w:rPr>
        <w:t>元，增长</w:t>
      </w:r>
      <w:r>
        <w:rPr>
          <w:rFonts w:ascii="仿宋_GB2312" w:eastAsia="仿宋_GB2312" w:hint="eastAsia"/>
          <w:color w:val="auto"/>
          <w:sz w:val="30"/>
          <w:szCs w:val="30"/>
          <w:highlight w:val="none"/>
          <w:lang w:val="en-US" w:eastAsia="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highlight w:val="none"/>
          <w:lang w:eastAsia="zh-CN"/>
        </w:rPr>
        <w:t>；经营支出增加</w:t>
      </w:r>
      <w:r>
        <w:rPr>
          <w:rFonts w:ascii="仿宋_GB2312" w:eastAsia="仿宋_GB2312" w:hAnsi="仿宋_GB2312" w:cs="仿宋_GB2312" w:hint="eastAsia"/>
          <w:color w:val="auto"/>
          <w:sz w:val="30"/>
          <w:lang w:val="zh-CN"/>
        </w:rPr>
        <w:t>0.00</w:t>
      </w:r>
      <w:r>
        <w:rPr>
          <w:rFonts w:ascii="仿宋_GB2312" w:eastAsia="仿宋_GB2312" w:hint="eastAsia"/>
          <w:color w:val="auto"/>
          <w:sz w:val="30"/>
          <w:szCs w:val="30"/>
          <w:highlight w:val="none"/>
          <w:lang w:eastAsia="zh-CN"/>
        </w:rPr>
        <w:t>元，增长</w:t>
      </w:r>
      <w:r>
        <w:rPr>
          <w:rFonts w:ascii="仿宋_GB2312" w:eastAsia="仿宋_GB2312" w:hint="eastAsia"/>
          <w:color w:val="auto"/>
          <w:sz w:val="30"/>
          <w:szCs w:val="30"/>
          <w:highlight w:val="none"/>
          <w:lang w:val="en-US" w:eastAsia="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highlight w:val="none"/>
          <w:lang w:eastAsia="zh-CN"/>
        </w:rPr>
        <w:t>；对附属单位补助支出增加</w:t>
      </w:r>
      <w:r>
        <w:rPr>
          <w:rFonts w:ascii="仿宋_GB2312" w:eastAsia="仿宋_GB2312" w:hAnsi="仿宋_GB2312" w:cs="仿宋_GB2312" w:hint="eastAsia"/>
          <w:color w:val="auto"/>
          <w:sz w:val="30"/>
          <w:lang w:val="zh-CN"/>
        </w:rPr>
        <w:t>0.00</w:t>
      </w:r>
      <w:r>
        <w:rPr>
          <w:rFonts w:ascii="仿宋_GB2312" w:eastAsia="仿宋_GB2312" w:hint="eastAsia"/>
          <w:color w:val="auto"/>
          <w:sz w:val="30"/>
          <w:szCs w:val="30"/>
          <w:highlight w:val="none"/>
          <w:lang w:eastAsia="zh-CN"/>
        </w:rPr>
        <w:t>元，增长</w:t>
      </w:r>
      <w:r>
        <w:rPr>
          <w:rFonts w:ascii="仿宋_GB2312" w:eastAsia="仿宋_GB2312" w:hint="eastAsia"/>
          <w:color w:val="auto"/>
          <w:sz w:val="30"/>
          <w:szCs w:val="30"/>
          <w:highlight w:val="none"/>
          <w:lang w:val="en-US" w:eastAsia="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highlight w:val="none"/>
          <w:lang w:eastAsia="zh-CN"/>
        </w:rPr>
        <w:t>。</w:t>
      </w:r>
      <w:r>
        <w:rPr>
          <w:rFonts w:ascii="仿宋_GB2312" w:eastAsia="仿宋_GB2312" w:hint="eastAsia"/>
          <w:color w:val="auto"/>
          <w:sz w:val="30"/>
          <w:szCs w:val="30"/>
          <w:highlight w:val="none"/>
        </w:rPr>
        <w:t>主要原因</w:t>
      </w:r>
      <w:r>
        <w:rPr>
          <w:rFonts w:ascii="仿宋_GB2312" w:eastAsia="仿宋_GB2312" w:hint="eastAsia"/>
          <w:color w:val="auto"/>
          <w:sz w:val="30"/>
          <w:szCs w:val="30"/>
          <w:highlight w:val="none"/>
          <w:lang w:eastAsia="zh-CN"/>
        </w:rPr>
        <w:t>是捐赠支出大幅减少</w:t>
      </w:r>
      <w:r>
        <w:rPr>
          <w:rFonts w:ascii="仿宋_GB2312" w:eastAsia="仿宋_GB2312" w:hint="eastAsia"/>
          <w:color w:val="auto"/>
          <w:sz w:val="30"/>
          <w:szCs w:val="30"/>
          <w:highlight w:val="none"/>
        </w:rPr>
        <w:t>。</w:t>
      </w:r>
    </w:p>
    <w:p w14:paraId="4DA5D732">
      <w:pPr>
        <w:widowControl/>
        <w:snapToGrid w:val="0"/>
        <w:spacing w:before="100" w:after="100" w:line="600" w:lineRule="exact"/>
        <w:ind w:firstLine="600" w:firstLineChars="200"/>
        <w:jc w:val="left"/>
        <w:outlineLvl w:val="2"/>
        <w:rPr>
          <w:rFonts w:ascii="楷体" w:eastAsia="楷体" w:hAnsi="楷体" w:hint="eastAsia"/>
          <w:color w:val="auto"/>
          <w:sz w:val="30"/>
          <w:szCs w:val="30"/>
          <w:highlight w:val="none"/>
        </w:rPr>
      </w:pPr>
      <w:r>
        <w:rPr>
          <w:rFonts w:ascii="楷体" w:eastAsia="楷体" w:hAnsi="楷体" w:hint="eastAsia"/>
          <w:color w:val="auto"/>
          <w:sz w:val="30"/>
          <w:szCs w:val="30"/>
          <w:highlight w:val="none"/>
        </w:rPr>
        <w:t>（一）基本支出情况</w:t>
      </w:r>
    </w:p>
    <w:p w14:paraId="79064044">
      <w:pPr>
        <w:widowControl/>
        <w:snapToGrid w:val="0"/>
        <w:spacing w:before="100" w:after="100" w:line="600" w:lineRule="exact"/>
        <w:ind w:firstLine="538"/>
        <w:jc w:val="left"/>
        <w:rPr>
          <w:rFonts w:ascii="仿宋_GB2312" w:eastAsia="仿宋_GB2312" w:hint="eastAsia"/>
          <w:color w:val="auto"/>
          <w:sz w:val="30"/>
          <w:szCs w:val="30"/>
          <w:highlight w:val="none"/>
        </w:rPr>
      </w:pPr>
      <w:r>
        <w:rPr>
          <w:rFonts w:ascii="仿宋_GB2312" w:eastAsia="仿宋_GB2312" w:hAnsi="仿宋_GB2312" w:cs="仿宋_GB2312" w:hint="eastAsia"/>
          <w:color w:val="auto"/>
          <w:sz w:val="30"/>
          <w:szCs w:val="30"/>
          <w:highlight w:val="none"/>
          <w:lang w:val="en-US" w:eastAsia="zh-CN"/>
        </w:rPr>
        <w:t>2024</w:t>
      </w:r>
      <w:r>
        <w:rPr>
          <w:rFonts w:ascii="仿宋_GB2312" w:eastAsia="仿宋_GB2312" w:hAnsi="仿宋_GB2312" w:cs="仿宋_GB2312" w:hint="eastAsia"/>
          <w:color w:val="auto"/>
          <w:sz w:val="30"/>
          <w:szCs w:val="30"/>
          <w:highlight w:val="none"/>
        </w:rPr>
        <w:t>年度用于保障</w:t>
      </w:r>
      <w:r>
        <w:rPr>
          <w:rFonts w:ascii="仿宋_GB2312" w:eastAsia="仿宋_GB2312" w:hAnsi="仿宋_GB2312" w:cs="仿宋_GB2312" w:hint="eastAsia"/>
          <w:color w:val="auto"/>
          <w:sz w:val="30"/>
          <w:lang w:val="zh-CN"/>
        </w:rPr>
        <w:t>华宁县文化馆</w:t>
      </w:r>
      <w:r>
        <w:rPr>
          <w:rFonts w:ascii="仿宋_GB2312" w:eastAsia="仿宋_GB2312" w:hAnsi="仿宋_GB2312" w:cs="仿宋_GB2312" w:hint="eastAsia"/>
          <w:color w:val="auto"/>
          <w:sz w:val="30"/>
          <w:szCs w:val="30"/>
          <w:highlight w:val="none"/>
        </w:rPr>
        <w:t>机构正常运转的日常支出</w:t>
      </w:r>
      <w:r>
        <w:rPr>
          <w:rFonts w:ascii="仿宋_GB2312" w:eastAsia="仿宋_GB2312" w:hAnsi="仿宋_GB2312" w:cs="仿宋_GB2312" w:hint="eastAsia"/>
          <w:color w:val="auto"/>
          <w:sz w:val="30"/>
          <w:lang w:val="zh-CN"/>
        </w:rPr>
        <w:t>1</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492</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093.72</w:t>
      </w:r>
      <w:r>
        <w:rPr>
          <w:rFonts w:ascii="仿宋_GB2312" w:eastAsia="仿宋_GB2312" w:hAnsi="仿宋_GB2312" w:cs="仿宋_GB2312" w:hint="eastAsia"/>
          <w:color w:val="auto"/>
          <w:sz w:val="30"/>
          <w:szCs w:val="30"/>
          <w:highlight w:val="none"/>
          <w:lang w:eastAsia="zh-CN"/>
        </w:rPr>
        <w:t>元</w:t>
      </w:r>
      <w:r>
        <w:rPr>
          <w:rFonts w:ascii="仿宋_GB2312" w:eastAsia="仿宋_GB2312" w:hAnsi="仿宋_GB2312" w:cs="仿宋_GB2312" w:hint="eastAsia"/>
          <w:color w:val="auto"/>
          <w:sz w:val="30"/>
          <w:szCs w:val="30"/>
          <w:highlight w:val="none"/>
        </w:rPr>
        <w:t>。</w:t>
      </w:r>
      <w:r>
        <w:rPr>
          <w:rFonts w:ascii="仿宋_GB2312" w:eastAsia="仿宋_GB2312" w:hAnsi="仿宋_GB2312" w:cs="仿宋_GB2312" w:hint="eastAsia"/>
          <w:color w:val="auto"/>
          <w:sz w:val="30"/>
          <w:szCs w:val="30"/>
          <w:highlight w:val="none"/>
          <w:lang w:eastAsia="zh-CN"/>
        </w:rPr>
        <w:t>其中：</w:t>
      </w:r>
      <w:r>
        <w:rPr>
          <w:rFonts w:ascii="仿宋_GB2312" w:eastAsia="仿宋_GB2312" w:hAnsi="仿宋_GB2312" w:cs="仿宋_GB2312" w:hint="eastAsia"/>
          <w:color w:val="auto"/>
          <w:sz w:val="30"/>
          <w:szCs w:val="30"/>
          <w:highlight w:val="none"/>
        </w:rPr>
        <w:t>基本工资、津贴补贴等人员经费支出</w:t>
      </w:r>
      <w:r>
        <w:rPr>
          <w:rFonts w:ascii="仿宋_GB2312" w:eastAsia="仿宋_GB2312" w:hAnsi="仿宋_GB2312" w:cs="仿宋_GB2312" w:hint="eastAsia"/>
          <w:color w:val="auto"/>
          <w:sz w:val="30"/>
          <w:lang w:val="zh-CN"/>
        </w:rPr>
        <w:t>1</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473</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435.80</w:t>
      </w:r>
      <w:r>
        <w:rPr>
          <w:rFonts w:ascii="仿宋_GB2312" w:eastAsia="仿宋_GB2312" w:hAnsi="仿宋_GB2312" w:cs="仿宋_GB2312" w:hint="eastAsia"/>
          <w:color w:val="auto"/>
          <w:sz w:val="30"/>
          <w:szCs w:val="30"/>
          <w:highlight w:val="none"/>
          <w:lang w:eastAsia="zh-CN"/>
        </w:rPr>
        <w:t>元，</w:t>
      </w:r>
      <w:r>
        <w:rPr>
          <w:rFonts w:ascii="仿宋_GB2312" w:eastAsia="仿宋_GB2312" w:hAnsi="仿宋_GB2312" w:cs="仿宋_GB2312" w:hint="eastAsia"/>
          <w:color w:val="auto"/>
          <w:sz w:val="30"/>
          <w:szCs w:val="30"/>
          <w:highlight w:val="none"/>
        </w:rPr>
        <w:t>占基本支出的</w:t>
      </w:r>
      <w:r>
        <w:rPr>
          <w:rFonts w:ascii="仿宋_GB2312" w:eastAsia="仿宋_GB2312" w:hAnsi="仿宋_GB2312" w:cs="仿宋_GB2312" w:hint="eastAsia"/>
          <w:color w:val="auto"/>
          <w:sz w:val="30"/>
          <w:lang w:val="zh-CN"/>
        </w:rPr>
        <w:t>98.75</w:t>
      </w:r>
      <w:r>
        <w:rPr>
          <w:rFonts w:ascii="仿宋_GB2312" w:eastAsia="仿宋_GB2312" w:hAnsi="仿宋_GB2312" w:cs="仿宋_GB2312" w:hint="eastAsia"/>
          <w:color w:val="auto"/>
          <w:sz w:val="30"/>
          <w:szCs w:val="30"/>
          <w:highlight w:val="none"/>
        </w:rPr>
        <w:t>％；办公费、印刷费、水电费、办公设备购置等公用经费</w:t>
      </w:r>
      <w:r>
        <w:rPr>
          <w:rFonts w:ascii="仿宋_GB2312" w:eastAsia="仿宋_GB2312" w:hAnsi="仿宋_GB2312" w:cs="仿宋_GB2312" w:hint="eastAsia"/>
          <w:color w:val="auto"/>
          <w:sz w:val="30"/>
          <w:lang w:val="zh-CN"/>
        </w:rPr>
        <w:t>18</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657.92</w:t>
      </w:r>
      <w:r>
        <w:rPr>
          <w:rFonts w:ascii="仿宋_GB2312" w:eastAsia="仿宋_GB2312" w:hAnsi="仿宋_GB2312" w:cs="仿宋_GB2312" w:hint="eastAsia"/>
          <w:color w:val="auto"/>
          <w:sz w:val="30"/>
          <w:szCs w:val="30"/>
          <w:highlight w:val="none"/>
          <w:lang w:eastAsia="zh-CN"/>
        </w:rPr>
        <w:t>元，</w:t>
      </w:r>
      <w:r>
        <w:rPr>
          <w:rFonts w:ascii="仿宋_GB2312" w:eastAsia="仿宋_GB2312" w:hAnsi="仿宋_GB2312" w:cs="仿宋_GB2312" w:hint="eastAsia"/>
          <w:color w:val="auto"/>
          <w:sz w:val="30"/>
          <w:szCs w:val="30"/>
          <w:highlight w:val="none"/>
        </w:rPr>
        <w:t>占基本支出的</w:t>
      </w:r>
      <w:r>
        <w:rPr>
          <w:rFonts w:ascii="仿宋_GB2312" w:eastAsia="仿宋_GB2312" w:hAnsi="仿宋_GB2312" w:cs="仿宋_GB2312" w:hint="eastAsia"/>
          <w:color w:val="auto"/>
          <w:sz w:val="30"/>
          <w:lang w:val="zh-CN"/>
        </w:rPr>
        <w:t>1.25</w:t>
      </w:r>
      <w:r>
        <w:rPr>
          <w:rFonts w:ascii="仿宋_GB2312" w:eastAsia="仿宋_GB2312" w:hAnsi="仿宋_GB2312" w:cs="仿宋_GB2312" w:hint="eastAsia"/>
          <w:color w:val="auto"/>
          <w:sz w:val="30"/>
          <w:szCs w:val="30"/>
          <w:highlight w:val="none"/>
        </w:rPr>
        <w:t>％。</w:t>
      </w:r>
    </w:p>
    <w:p w14:paraId="35317C96">
      <w:pPr>
        <w:widowControl/>
        <w:snapToGrid w:val="0"/>
        <w:spacing w:before="100" w:after="100" w:line="600" w:lineRule="exact"/>
        <w:ind w:firstLine="600" w:firstLineChars="200"/>
        <w:jc w:val="left"/>
        <w:outlineLvl w:val="2"/>
        <w:rPr>
          <w:rFonts w:ascii="楷体" w:eastAsia="楷体" w:hAnsi="楷体" w:hint="eastAsia"/>
          <w:color w:val="auto"/>
          <w:sz w:val="30"/>
          <w:szCs w:val="30"/>
          <w:highlight w:val="none"/>
        </w:rPr>
      </w:pPr>
      <w:r>
        <w:rPr>
          <w:rFonts w:ascii="楷体" w:eastAsia="楷体" w:hAnsi="楷体" w:hint="eastAsia"/>
          <w:color w:val="auto"/>
          <w:sz w:val="30"/>
          <w:szCs w:val="30"/>
          <w:highlight w:val="none"/>
        </w:rPr>
        <w:t>（二）项目支出情况</w:t>
      </w:r>
    </w:p>
    <w:p w14:paraId="7DA27AF2">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color w:val="auto"/>
          <w:sz w:val="30"/>
          <w:szCs w:val="30"/>
          <w:highlight w:val="none"/>
        </w:rPr>
      </w:pPr>
      <w:r>
        <w:rPr>
          <w:rFonts w:ascii="仿宋_GB2312" w:eastAsia="仿宋_GB2312" w:hint="eastAsia"/>
          <w:color w:val="auto"/>
          <w:sz w:val="30"/>
          <w:szCs w:val="30"/>
          <w:highlight w:val="none"/>
          <w:lang w:val="en-US" w:eastAsia="zh-CN"/>
        </w:rPr>
        <w:t>2024</w:t>
      </w:r>
      <w:r>
        <w:rPr>
          <w:rFonts w:ascii="仿宋_GB2312" w:eastAsia="仿宋_GB2312" w:hint="eastAsia"/>
          <w:color w:val="auto"/>
          <w:sz w:val="30"/>
          <w:szCs w:val="30"/>
          <w:highlight w:val="none"/>
        </w:rPr>
        <w:t>年度用于保障</w:t>
      </w:r>
      <w:r>
        <w:rPr>
          <w:rFonts w:ascii="仿宋_GB2312" w:eastAsia="仿宋_GB2312" w:hAnsi="仿宋_GB2312" w:cs="仿宋_GB2312" w:hint="eastAsia"/>
          <w:color w:val="auto"/>
          <w:sz w:val="30"/>
          <w:lang w:val="zh-CN"/>
        </w:rPr>
        <w:t>华宁县文化馆</w:t>
      </w:r>
      <w:r>
        <w:rPr>
          <w:rFonts w:ascii="仿宋_GB2312" w:eastAsia="仿宋_GB2312" w:hint="eastAsia"/>
          <w:color w:val="auto"/>
          <w:sz w:val="30"/>
          <w:szCs w:val="30"/>
          <w:highlight w:val="none"/>
        </w:rPr>
        <w:t>为完成特定的行政工作任务或事业发展目标，用于专项业务工作的经费支出</w:t>
      </w:r>
      <w:r>
        <w:rPr>
          <w:rFonts w:ascii="仿宋_GB2312" w:eastAsia="仿宋_GB2312" w:hAnsi="仿宋_GB2312" w:cs="仿宋_GB2312" w:hint="eastAsia"/>
          <w:color w:val="auto"/>
          <w:sz w:val="30"/>
          <w:lang w:val="zh-CN"/>
        </w:rPr>
        <w:t>525</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770.14</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rPr>
        <w:t>。</w:t>
      </w:r>
      <w:r>
        <w:rPr>
          <w:rFonts w:ascii="仿宋_GB2312" w:eastAsia="仿宋_GB2312" w:hint="eastAsia"/>
          <w:color w:val="auto"/>
          <w:sz w:val="30"/>
          <w:szCs w:val="30"/>
          <w:highlight w:val="none"/>
          <w:lang w:eastAsia="zh-CN"/>
        </w:rPr>
        <w:t>其中：基本建设类项目支出</w:t>
      </w:r>
      <w:r>
        <w:rPr>
          <w:rFonts w:ascii="仿宋_GB2312" w:eastAsia="仿宋_GB2312" w:hAnsi="仿宋_GB2312" w:cs="仿宋_GB2312" w:hint="eastAsia"/>
          <w:color w:val="auto"/>
          <w:sz w:val="30"/>
          <w:lang w:val="zh-CN"/>
        </w:rPr>
        <w:t>0.00</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rPr>
        <w:t>。</w:t>
      </w:r>
    </w:p>
    <w:p w14:paraId="2D4F38D4">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color w:val="auto"/>
          <w:sz w:val="30"/>
          <w:szCs w:val="30"/>
          <w:highlight w:val="none"/>
          <w:lang w:eastAsia="zh-CN"/>
        </w:rPr>
      </w:pPr>
      <w:r>
        <w:rPr>
          <w:rFonts w:ascii="仿宋_GB2312" w:eastAsia="仿宋_GB2312" w:hint="eastAsia"/>
          <w:color w:val="auto"/>
          <w:sz w:val="30"/>
          <w:szCs w:val="30"/>
          <w:highlight w:val="none"/>
        </w:rPr>
        <w:t>红十字会捐赠经费</w:t>
      </w:r>
      <w:r>
        <w:rPr>
          <w:rFonts w:ascii="仿宋_GB2312" w:eastAsia="仿宋_GB2312" w:hint="eastAsia"/>
          <w:color w:val="auto"/>
          <w:sz w:val="30"/>
          <w:szCs w:val="30"/>
          <w:highlight w:val="none"/>
          <w:lang w:val="en-US" w:eastAsia="zh-CN"/>
        </w:rPr>
        <w:t>70,000.00</w:t>
      </w:r>
      <w:r>
        <w:rPr>
          <w:rFonts w:ascii="仿宋_GB2312" w:eastAsia="仿宋_GB2312" w:hint="eastAsia"/>
          <w:color w:val="auto"/>
          <w:sz w:val="30"/>
          <w:szCs w:val="30"/>
          <w:highlight w:val="none"/>
        </w:rPr>
        <w:t>元，主要用于“你好华宁2024”华宁陶旅游文化节筹办经费</w:t>
      </w:r>
      <w:r>
        <w:rPr>
          <w:rFonts w:ascii="仿宋_GB2312" w:eastAsia="仿宋_GB2312" w:hint="eastAsia"/>
          <w:color w:val="auto"/>
          <w:sz w:val="30"/>
          <w:szCs w:val="30"/>
          <w:highlight w:val="none"/>
          <w:lang w:eastAsia="zh-CN"/>
        </w:rPr>
        <w:t>。</w:t>
      </w:r>
    </w:p>
    <w:p w14:paraId="1A63163D">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color w:val="auto"/>
          <w:sz w:val="30"/>
          <w:szCs w:val="30"/>
          <w:highlight w:val="none"/>
          <w:lang w:eastAsia="zh-CN"/>
        </w:rPr>
      </w:pPr>
      <w:r>
        <w:rPr>
          <w:rFonts w:ascii="仿宋_GB2312" w:eastAsia="仿宋_GB2312" w:hint="eastAsia"/>
          <w:color w:val="auto"/>
          <w:sz w:val="30"/>
          <w:szCs w:val="30"/>
          <w:highlight w:val="none"/>
        </w:rPr>
        <w:t>2019年省级专家基层科研工作站经费116</w:t>
      </w:r>
      <w:r>
        <w:rPr>
          <w:rFonts w:ascii="仿宋_GB2312" w:eastAsia="仿宋_GB2312" w:hint="eastAsia"/>
          <w:color w:val="auto"/>
          <w:sz w:val="30"/>
          <w:szCs w:val="30"/>
          <w:highlight w:val="none"/>
          <w:lang w:val="en-US" w:eastAsia="zh-CN"/>
        </w:rPr>
        <w:t>,</w:t>
      </w:r>
      <w:r>
        <w:rPr>
          <w:rFonts w:ascii="仿宋_GB2312" w:eastAsia="仿宋_GB2312" w:hint="eastAsia"/>
          <w:color w:val="auto"/>
          <w:sz w:val="30"/>
          <w:szCs w:val="30"/>
          <w:highlight w:val="none"/>
        </w:rPr>
        <w:t>249.84元，主要用于</w:t>
      </w:r>
      <w:r>
        <w:rPr>
          <w:rFonts w:ascii="仿宋_GB2312" w:eastAsia="仿宋_GB2312" w:hint="eastAsia"/>
          <w:color w:val="auto"/>
          <w:sz w:val="30"/>
          <w:szCs w:val="30"/>
          <w:highlight w:val="none"/>
          <w:lang w:eastAsia="zh-CN"/>
        </w:rPr>
        <w:t>王一君专家工作站支出。</w:t>
      </w:r>
    </w:p>
    <w:p w14:paraId="373C664A">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color w:val="auto"/>
          <w:sz w:val="30"/>
          <w:szCs w:val="30"/>
          <w:highlight w:val="none"/>
        </w:rPr>
      </w:pPr>
      <w:r>
        <w:rPr>
          <w:rFonts w:ascii="仿宋_GB2312" w:eastAsia="仿宋_GB2312" w:hint="eastAsia"/>
          <w:color w:val="auto"/>
          <w:sz w:val="30"/>
          <w:szCs w:val="30"/>
          <w:highlight w:val="none"/>
        </w:rPr>
        <w:t>华宁县文化馆会议场地服务经费</w:t>
      </w:r>
      <w:r>
        <w:rPr>
          <w:rFonts w:ascii="仿宋_GB2312" w:eastAsia="仿宋_GB2312" w:hint="eastAsia"/>
          <w:color w:val="auto"/>
          <w:sz w:val="30"/>
          <w:szCs w:val="30"/>
          <w:highlight w:val="none"/>
          <w:lang w:val="en-US" w:eastAsia="zh-CN"/>
        </w:rPr>
        <w:t>34,060</w:t>
      </w:r>
      <w:r>
        <w:rPr>
          <w:rFonts w:ascii="仿宋_GB2312" w:eastAsia="仿宋_GB2312" w:hint="eastAsia"/>
          <w:color w:val="auto"/>
          <w:sz w:val="30"/>
          <w:szCs w:val="30"/>
          <w:highlight w:val="none"/>
        </w:rPr>
        <w:t>元，主要用于华宁县文化馆</w:t>
      </w:r>
      <w:r>
        <w:rPr>
          <w:rFonts w:ascii="仿宋_GB2312" w:eastAsia="仿宋_GB2312" w:hint="eastAsia"/>
          <w:color w:val="auto"/>
          <w:sz w:val="30"/>
          <w:szCs w:val="30"/>
          <w:highlight w:val="none"/>
          <w:lang w:eastAsia="zh-CN"/>
        </w:rPr>
        <w:t>劳务派遣人员工资。</w:t>
      </w:r>
    </w:p>
    <w:p w14:paraId="0F4E5C0E">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color w:val="auto"/>
          <w:sz w:val="30"/>
          <w:szCs w:val="30"/>
          <w:highlight w:val="none"/>
          <w:lang w:eastAsia="zh-CN"/>
        </w:rPr>
      </w:pPr>
      <w:r>
        <w:rPr>
          <w:rFonts w:ascii="仿宋_GB2312" w:eastAsia="仿宋_GB2312" w:hint="eastAsia"/>
          <w:color w:val="auto"/>
          <w:sz w:val="30"/>
          <w:szCs w:val="30"/>
          <w:highlight w:val="none"/>
        </w:rPr>
        <w:t>2024年华宁县文化馆免费开放补助资金77</w:t>
      </w:r>
      <w:r>
        <w:rPr>
          <w:rFonts w:ascii="仿宋_GB2312" w:eastAsia="仿宋_GB2312" w:hint="eastAsia"/>
          <w:color w:val="auto"/>
          <w:sz w:val="30"/>
          <w:szCs w:val="30"/>
          <w:highlight w:val="none"/>
          <w:lang w:val="en-US" w:eastAsia="zh-CN"/>
        </w:rPr>
        <w:t>,</w:t>
      </w:r>
      <w:r>
        <w:rPr>
          <w:rFonts w:ascii="仿宋_GB2312" w:eastAsia="仿宋_GB2312" w:hint="eastAsia"/>
          <w:color w:val="auto"/>
          <w:sz w:val="30"/>
          <w:szCs w:val="30"/>
          <w:highlight w:val="none"/>
        </w:rPr>
        <w:t>099.2</w:t>
      </w:r>
      <w:r>
        <w:rPr>
          <w:rFonts w:ascii="仿宋_GB2312" w:eastAsia="仿宋_GB2312" w:hint="eastAsia"/>
          <w:color w:val="auto"/>
          <w:sz w:val="30"/>
          <w:szCs w:val="30"/>
          <w:highlight w:val="none"/>
          <w:lang w:val="en-US" w:eastAsia="zh-CN"/>
        </w:rPr>
        <w:t>0</w:t>
      </w:r>
      <w:r>
        <w:rPr>
          <w:rFonts w:ascii="仿宋_GB2312" w:eastAsia="仿宋_GB2312" w:hint="eastAsia"/>
          <w:color w:val="auto"/>
          <w:sz w:val="30"/>
          <w:szCs w:val="30"/>
          <w:highlight w:val="none"/>
        </w:rPr>
        <w:t>元，主要用于华宁县文化馆免费开放</w:t>
      </w:r>
      <w:r>
        <w:rPr>
          <w:rFonts w:ascii="仿宋_GB2312" w:eastAsia="仿宋_GB2312" w:hint="eastAsia"/>
          <w:color w:val="auto"/>
          <w:sz w:val="30"/>
          <w:szCs w:val="30"/>
          <w:highlight w:val="none"/>
          <w:lang w:eastAsia="zh-CN"/>
        </w:rPr>
        <w:t>产生的费用。</w:t>
      </w:r>
    </w:p>
    <w:p w14:paraId="1A6C0F63">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color w:val="auto"/>
          <w:sz w:val="30"/>
          <w:szCs w:val="30"/>
          <w:highlight w:val="none"/>
          <w:lang w:eastAsia="zh-CN"/>
        </w:rPr>
      </w:pPr>
      <w:r>
        <w:rPr>
          <w:rFonts w:ascii="仿宋_GB2312" w:eastAsia="仿宋_GB2312" w:hint="eastAsia"/>
          <w:color w:val="auto"/>
          <w:sz w:val="30"/>
          <w:szCs w:val="30"/>
          <w:highlight w:val="none"/>
        </w:rPr>
        <w:t>2024年中央支持地方公共文化服务体系建设补助资金100</w:t>
      </w:r>
      <w:r>
        <w:rPr>
          <w:rFonts w:ascii="仿宋_GB2312" w:eastAsia="仿宋_GB2312" w:hint="eastAsia"/>
          <w:color w:val="auto"/>
          <w:sz w:val="30"/>
          <w:szCs w:val="30"/>
          <w:highlight w:val="none"/>
          <w:lang w:val="en-US" w:eastAsia="zh-CN"/>
        </w:rPr>
        <w:t>,</w:t>
      </w:r>
      <w:r>
        <w:rPr>
          <w:rFonts w:ascii="仿宋_GB2312" w:eastAsia="仿宋_GB2312" w:hint="eastAsia"/>
          <w:color w:val="auto"/>
          <w:sz w:val="30"/>
          <w:szCs w:val="30"/>
          <w:highlight w:val="none"/>
        </w:rPr>
        <w:t>000</w:t>
      </w:r>
      <w:r>
        <w:rPr>
          <w:rFonts w:ascii="仿宋_GB2312" w:eastAsia="仿宋_GB2312" w:hint="eastAsia"/>
          <w:color w:val="auto"/>
          <w:sz w:val="30"/>
          <w:szCs w:val="30"/>
          <w:highlight w:val="none"/>
          <w:lang w:val="en-US" w:eastAsia="zh-CN"/>
        </w:rPr>
        <w:t>.00</w:t>
      </w:r>
      <w:r>
        <w:rPr>
          <w:rFonts w:ascii="仿宋_GB2312" w:eastAsia="仿宋_GB2312" w:hint="eastAsia"/>
          <w:color w:val="auto"/>
          <w:sz w:val="30"/>
          <w:szCs w:val="30"/>
          <w:highlight w:val="none"/>
        </w:rPr>
        <w:t>元，主要用于</w:t>
      </w:r>
      <w:r>
        <w:rPr>
          <w:rFonts w:ascii="仿宋_GB2312" w:eastAsia="仿宋_GB2312" w:hint="eastAsia"/>
          <w:color w:val="auto"/>
          <w:sz w:val="30"/>
          <w:szCs w:val="30"/>
          <w:highlight w:val="none"/>
          <w:lang w:eastAsia="zh-CN"/>
        </w:rPr>
        <w:t>县文化馆开展文化活动支出。</w:t>
      </w:r>
    </w:p>
    <w:p w14:paraId="70BED7CD">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color w:val="auto"/>
          <w:sz w:val="30"/>
          <w:szCs w:val="30"/>
          <w:highlight w:val="none"/>
          <w:lang w:eastAsia="zh-CN"/>
        </w:rPr>
      </w:pPr>
      <w:r>
        <w:rPr>
          <w:rFonts w:ascii="仿宋_GB2312" w:eastAsia="仿宋_GB2312" w:hint="eastAsia"/>
          <w:color w:val="auto"/>
          <w:sz w:val="30"/>
          <w:szCs w:val="30"/>
          <w:highlight w:val="none"/>
        </w:rPr>
        <w:t>2022年华宁县文化馆退休人员死亡抚恤金和丧葬费项目经费128</w:t>
      </w:r>
      <w:r>
        <w:rPr>
          <w:rFonts w:ascii="仿宋_GB2312" w:eastAsia="仿宋_GB2312" w:hint="eastAsia"/>
          <w:color w:val="auto"/>
          <w:sz w:val="30"/>
          <w:szCs w:val="30"/>
          <w:highlight w:val="none"/>
          <w:lang w:val="en-US" w:eastAsia="zh-CN"/>
        </w:rPr>
        <w:t>,</w:t>
      </w:r>
      <w:r>
        <w:rPr>
          <w:rFonts w:ascii="仿宋_GB2312" w:eastAsia="仿宋_GB2312" w:hint="eastAsia"/>
          <w:color w:val="auto"/>
          <w:sz w:val="30"/>
          <w:szCs w:val="30"/>
          <w:highlight w:val="none"/>
        </w:rPr>
        <w:t>209</w:t>
      </w:r>
      <w:r>
        <w:rPr>
          <w:rFonts w:ascii="仿宋_GB2312" w:eastAsia="仿宋_GB2312" w:hint="eastAsia"/>
          <w:color w:val="auto"/>
          <w:sz w:val="30"/>
          <w:szCs w:val="30"/>
          <w:highlight w:val="none"/>
          <w:lang w:val="en-US" w:eastAsia="zh-CN"/>
        </w:rPr>
        <w:t>.00</w:t>
      </w:r>
      <w:r>
        <w:rPr>
          <w:rFonts w:ascii="仿宋_GB2312" w:eastAsia="仿宋_GB2312" w:hint="eastAsia"/>
          <w:color w:val="auto"/>
          <w:sz w:val="30"/>
          <w:szCs w:val="30"/>
          <w:highlight w:val="none"/>
        </w:rPr>
        <w:t>元，主要用于华宁县文化馆退休人员死亡抚恤金和丧葬费</w:t>
      </w:r>
      <w:r>
        <w:rPr>
          <w:rFonts w:ascii="仿宋_GB2312" w:eastAsia="仿宋_GB2312" w:hint="eastAsia"/>
          <w:color w:val="auto"/>
          <w:sz w:val="30"/>
          <w:szCs w:val="30"/>
          <w:highlight w:val="none"/>
          <w:lang w:eastAsia="zh-CN"/>
        </w:rPr>
        <w:t>。</w:t>
      </w:r>
    </w:p>
    <w:p w14:paraId="3558AFD3">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color w:val="auto"/>
          <w:sz w:val="30"/>
          <w:szCs w:val="30"/>
          <w:highlight w:val="none"/>
        </w:rPr>
      </w:pPr>
      <w:r>
        <w:rPr>
          <w:rFonts w:ascii="仿宋_GB2312" w:eastAsia="仿宋_GB2312" w:hint="eastAsia"/>
          <w:color w:val="auto"/>
          <w:sz w:val="30"/>
          <w:szCs w:val="30"/>
          <w:highlight w:val="none"/>
        </w:rPr>
        <w:t>自有资金账户利息收入项目经费152.1</w:t>
      </w:r>
      <w:r>
        <w:rPr>
          <w:rFonts w:ascii="仿宋_GB2312" w:eastAsia="仿宋_GB2312" w:hint="eastAsia"/>
          <w:color w:val="auto"/>
          <w:sz w:val="30"/>
          <w:szCs w:val="30"/>
          <w:highlight w:val="none"/>
          <w:lang w:val="en-US" w:eastAsia="zh-CN"/>
        </w:rPr>
        <w:t>0</w:t>
      </w:r>
      <w:r>
        <w:rPr>
          <w:rFonts w:ascii="仿宋_GB2312" w:eastAsia="仿宋_GB2312" w:hint="eastAsia"/>
          <w:color w:val="auto"/>
          <w:sz w:val="30"/>
          <w:szCs w:val="30"/>
          <w:highlight w:val="none"/>
        </w:rPr>
        <w:t>元，主要用于</w:t>
      </w:r>
      <w:r>
        <w:rPr>
          <w:rFonts w:ascii="仿宋_GB2312" w:eastAsia="仿宋_GB2312" w:hint="eastAsia"/>
          <w:color w:val="auto"/>
          <w:sz w:val="30"/>
          <w:szCs w:val="30"/>
          <w:highlight w:val="none"/>
          <w:lang w:eastAsia="zh-CN"/>
        </w:rPr>
        <w:t>上缴县文化馆</w:t>
      </w:r>
      <w:r>
        <w:rPr>
          <w:rFonts w:ascii="仿宋_GB2312" w:eastAsia="仿宋_GB2312" w:hint="eastAsia"/>
          <w:color w:val="auto"/>
          <w:sz w:val="30"/>
          <w:szCs w:val="30"/>
          <w:highlight w:val="none"/>
        </w:rPr>
        <w:t>自有资金账户利息收入</w:t>
      </w:r>
      <w:r>
        <w:rPr>
          <w:rFonts w:ascii="仿宋_GB2312" w:eastAsia="仿宋_GB2312" w:hint="eastAsia"/>
          <w:color w:val="auto"/>
          <w:sz w:val="30"/>
          <w:szCs w:val="30"/>
          <w:highlight w:val="none"/>
          <w:lang w:eastAsia="zh-CN"/>
        </w:rPr>
        <w:t>。</w:t>
      </w:r>
    </w:p>
    <w:p w14:paraId="2416AA50">
      <w:pPr>
        <w:widowControl/>
        <w:snapToGrid w:val="0"/>
        <w:spacing w:before="100" w:after="100" w:line="600" w:lineRule="exact"/>
        <w:ind w:firstLine="600" w:firstLineChars="200"/>
        <w:jc w:val="left"/>
        <w:outlineLvl w:val="1"/>
        <w:rPr>
          <w:rFonts w:ascii="黑体" w:eastAsia="黑体" w:hAnsi="黑体" w:hint="eastAsia"/>
          <w:color w:val="auto"/>
          <w:sz w:val="30"/>
          <w:szCs w:val="30"/>
          <w:highlight w:val="none"/>
        </w:rPr>
      </w:pPr>
      <w:r>
        <w:rPr>
          <w:rFonts w:ascii="黑体" w:eastAsia="黑体" w:hAnsi="黑体" w:hint="eastAsia"/>
          <w:color w:val="auto"/>
          <w:sz w:val="30"/>
          <w:szCs w:val="30"/>
          <w:highlight w:val="none"/>
        </w:rPr>
        <w:t>三、一般公共预算财政拨款支出决算情况说明</w:t>
      </w:r>
    </w:p>
    <w:p w14:paraId="346EA638">
      <w:pPr>
        <w:widowControl/>
        <w:snapToGrid w:val="0"/>
        <w:spacing w:before="100" w:after="100" w:line="600" w:lineRule="exact"/>
        <w:ind w:firstLine="600" w:firstLineChars="200"/>
        <w:jc w:val="left"/>
        <w:outlineLvl w:val="2"/>
        <w:rPr>
          <w:rFonts w:ascii="楷体" w:eastAsia="楷体" w:hAnsi="楷体" w:hint="eastAsia"/>
          <w:color w:val="auto"/>
          <w:sz w:val="30"/>
          <w:szCs w:val="30"/>
          <w:highlight w:val="none"/>
        </w:rPr>
      </w:pPr>
      <w:r>
        <w:rPr>
          <w:rFonts w:ascii="楷体" w:eastAsia="楷体" w:hAnsi="楷体" w:hint="eastAsia"/>
          <w:color w:val="auto"/>
          <w:sz w:val="30"/>
          <w:szCs w:val="30"/>
          <w:highlight w:val="none"/>
        </w:rPr>
        <w:t>（一）一般公共预算财政拨款支出决算总体情况</w:t>
      </w:r>
    </w:p>
    <w:p w14:paraId="068309B9">
      <w:pPr>
        <w:widowControl/>
        <w:snapToGrid w:val="0"/>
        <w:spacing w:before="100" w:after="100" w:line="600" w:lineRule="exact"/>
        <w:ind w:firstLine="600" w:firstLineChars="200"/>
        <w:jc w:val="left"/>
        <w:rPr>
          <w:rFonts w:ascii="仿宋_GB2312" w:eastAsia="仿宋_GB2312" w:hAnsi="宋体" w:cs="Arial" w:hint="eastAsia"/>
          <w:color w:val="auto"/>
          <w:kern w:val="0"/>
          <w:sz w:val="30"/>
          <w:szCs w:val="30"/>
          <w:highlight w:val="none"/>
        </w:rPr>
      </w:pPr>
      <w:r>
        <w:rPr>
          <w:rFonts w:ascii="仿宋_GB2312" w:eastAsia="仿宋_GB2312" w:hAnsi="仿宋_GB2312" w:cs="仿宋_GB2312" w:hint="eastAsia"/>
          <w:color w:val="auto"/>
          <w:sz w:val="30"/>
          <w:lang w:val="zh-CN"/>
        </w:rPr>
        <w:t>华宁县文化馆</w:t>
      </w:r>
      <w:r>
        <w:rPr>
          <w:rFonts w:ascii="仿宋_GB2312" w:eastAsia="仿宋_GB2312" w:hint="eastAsia"/>
          <w:color w:val="auto"/>
          <w:sz w:val="30"/>
          <w:szCs w:val="30"/>
          <w:highlight w:val="none"/>
          <w:lang w:val="en-US" w:eastAsia="zh-CN"/>
        </w:rPr>
        <w:t>2024</w:t>
      </w:r>
      <w:r>
        <w:rPr>
          <w:rFonts w:ascii="仿宋_GB2312" w:eastAsia="仿宋_GB2312" w:hint="eastAsia"/>
          <w:color w:val="auto"/>
          <w:sz w:val="30"/>
          <w:szCs w:val="30"/>
          <w:highlight w:val="none"/>
        </w:rPr>
        <w:t>年度一般公共预算财政拨款支出</w:t>
      </w:r>
      <w:r>
        <w:rPr>
          <w:rFonts w:ascii="仿宋_GB2312" w:eastAsia="仿宋_GB2312" w:hAnsi="仿宋_GB2312" w:cs="仿宋_GB2312" w:hint="eastAsia"/>
          <w:color w:val="auto"/>
          <w:kern w:val="0"/>
          <w:sz w:val="30"/>
          <w:lang w:val="zh-CN"/>
        </w:rPr>
        <w:t>1</w:t>
      </w:r>
      <w:r>
        <w:rPr>
          <w:rFonts w:ascii="仿宋_GB2312" w:eastAsia="仿宋_GB2312" w:hAnsi="仿宋_GB2312" w:cs="仿宋_GB2312" w:hint="eastAsia"/>
          <w:color w:val="auto"/>
          <w:kern w:val="0"/>
          <w:sz w:val="30"/>
          <w:lang w:val="en-US" w:eastAsia="zh-CN"/>
        </w:rPr>
        <w:t>,</w:t>
      </w:r>
      <w:r>
        <w:rPr>
          <w:rFonts w:ascii="仿宋_GB2312" w:eastAsia="仿宋_GB2312" w:hAnsi="仿宋_GB2312" w:cs="仿宋_GB2312" w:hint="eastAsia"/>
          <w:color w:val="auto"/>
          <w:kern w:val="0"/>
          <w:sz w:val="30"/>
          <w:lang w:val="zh-CN"/>
        </w:rPr>
        <w:t>697</w:t>
      </w:r>
      <w:r>
        <w:rPr>
          <w:rFonts w:ascii="仿宋_GB2312" w:eastAsia="仿宋_GB2312" w:hAnsi="仿宋_GB2312" w:cs="仿宋_GB2312" w:hint="eastAsia"/>
          <w:color w:val="auto"/>
          <w:kern w:val="0"/>
          <w:sz w:val="30"/>
          <w:lang w:val="en-US" w:eastAsia="zh-CN"/>
        </w:rPr>
        <w:t>,</w:t>
      </w:r>
      <w:r>
        <w:rPr>
          <w:rFonts w:ascii="仿宋_GB2312" w:eastAsia="仿宋_GB2312" w:hAnsi="仿宋_GB2312" w:cs="仿宋_GB2312" w:hint="eastAsia"/>
          <w:color w:val="auto"/>
          <w:kern w:val="0"/>
          <w:sz w:val="30"/>
          <w:lang w:val="zh-CN"/>
        </w:rPr>
        <w:t>401.92</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,占本年支出合计的</w:t>
      </w:r>
      <w:r>
        <w:rPr>
          <w:rFonts w:ascii="仿宋_GB2312" w:eastAsia="仿宋_GB2312" w:hAnsi="仿宋_GB2312" w:cs="仿宋_GB2312" w:hint="eastAsia"/>
          <w:color w:val="auto"/>
          <w:sz w:val="30"/>
          <w:lang w:val="zh-CN"/>
        </w:rPr>
        <w:t>84.12</w:t>
      </w:r>
      <w:r>
        <w:rPr>
          <w:rFonts w:ascii="仿宋_GB2312" w:eastAsia="仿宋_GB2312" w:hAnsi="宋体" w:cs="Arial" w:hint="eastAsia"/>
          <w:color w:val="auto"/>
          <w:kern w:val="0"/>
          <w:sz w:val="30"/>
          <w:szCs w:val="30"/>
          <w:highlight w:val="none"/>
        </w:rPr>
        <w:t>%。与上年</w:t>
      </w:r>
      <w:r>
        <w:rPr>
          <w:rFonts w:ascii="仿宋_GB2312" w:eastAsia="仿宋_GB2312" w:hAnsi="宋体" w:cs="Arial" w:hint="eastAsia"/>
          <w:color w:val="auto"/>
          <w:kern w:val="0"/>
          <w:sz w:val="30"/>
          <w:szCs w:val="30"/>
          <w:highlight w:val="none"/>
          <w:lang w:eastAsia="zh-CN"/>
        </w:rPr>
        <w:t>相比</w:t>
      </w:r>
      <w:r>
        <w:rPr>
          <w:rFonts w:ascii="仿宋_GB2312" w:eastAsia="仿宋_GB2312" w:hAnsi="宋体" w:cs="Arial" w:hint="eastAsia"/>
          <w:color w:val="auto"/>
          <w:kern w:val="0"/>
          <w:sz w:val="30"/>
          <w:szCs w:val="30"/>
          <w:highlight w:val="none"/>
        </w:rPr>
        <w:t>增加</w:t>
      </w:r>
      <w:r>
        <w:rPr>
          <w:rFonts w:ascii="仿宋_GB2312" w:eastAsia="仿宋_GB2312" w:hAnsi="仿宋_GB2312" w:cs="仿宋_GB2312" w:hint="eastAsia"/>
          <w:color w:val="auto"/>
          <w:kern w:val="0"/>
          <w:sz w:val="30"/>
          <w:lang w:val="zh-CN"/>
        </w:rPr>
        <w:t>18</w:t>
      </w:r>
      <w:r>
        <w:rPr>
          <w:rFonts w:ascii="仿宋_GB2312" w:eastAsia="仿宋_GB2312" w:hAnsi="仿宋_GB2312" w:cs="仿宋_GB2312" w:hint="eastAsia"/>
          <w:color w:val="auto"/>
          <w:kern w:val="0"/>
          <w:sz w:val="30"/>
          <w:lang w:val="en-US" w:eastAsia="zh-CN"/>
        </w:rPr>
        <w:t>,</w:t>
      </w:r>
      <w:r>
        <w:rPr>
          <w:rFonts w:ascii="仿宋_GB2312" w:eastAsia="仿宋_GB2312" w:hAnsi="仿宋_GB2312" w:cs="仿宋_GB2312" w:hint="eastAsia"/>
          <w:color w:val="auto"/>
          <w:kern w:val="0"/>
          <w:sz w:val="30"/>
          <w:lang w:val="zh-CN"/>
        </w:rPr>
        <w:t>026.20</w:t>
      </w:r>
      <w:r>
        <w:rPr>
          <w:rFonts w:ascii="仿宋_GB2312" w:eastAsia="仿宋_GB2312" w:hAnsi="宋体" w:cs="Arial" w:hint="eastAsia"/>
          <w:color w:val="auto"/>
          <w:kern w:val="0"/>
          <w:sz w:val="30"/>
          <w:szCs w:val="30"/>
          <w:highlight w:val="none"/>
        </w:rPr>
        <w:t>元，增长</w:t>
      </w:r>
      <w:r>
        <w:rPr>
          <w:rFonts w:ascii="仿宋_GB2312" w:eastAsia="仿宋_GB2312" w:hAnsi="仿宋_GB2312" w:cs="仿宋_GB2312" w:hint="eastAsia"/>
          <w:color w:val="auto"/>
          <w:kern w:val="0"/>
          <w:sz w:val="30"/>
          <w:lang w:val="zh-CN"/>
        </w:rPr>
        <w:t>1.07</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w:t>
      </w:r>
      <w:r>
        <w:rPr>
          <w:rFonts w:ascii="仿宋_GB2312" w:eastAsia="仿宋_GB2312" w:hint="eastAsia"/>
          <w:color w:val="auto"/>
          <w:sz w:val="30"/>
          <w:szCs w:val="30"/>
          <w:highlight w:val="none"/>
          <w:lang w:eastAsia="zh-CN"/>
        </w:rPr>
        <w:t>完成年初预算的</w:t>
      </w:r>
      <w:r>
        <w:rPr>
          <w:rFonts w:ascii="仿宋_GB2312" w:eastAsia="仿宋_GB2312" w:hAnsi="仿宋_GB2312" w:cs="仿宋_GB2312" w:hint="eastAsia"/>
          <w:color w:val="auto"/>
          <w:sz w:val="30"/>
          <w:lang w:val="zh-CN"/>
        </w:rPr>
        <w:t>102.71</w:t>
      </w:r>
      <w:r>
        <w:rPr>
          <w:rFonts w:ascii="仿宋_GB2312" w:eastAsia="仿宋_GB2312" w:hint="eastAsia"/>
          <w:color w:val="auto"/>
          <w:sz w:val="30"/>
          <w:szCs w:val="30"/>
          <w:highlight w:val="none"/>
          <w:lang w:val="en-US" w:eastAsia="zh-CN"/>
        </w:rPr>
        <w:t>%</w:t>
      </w:r>
      <w:r>
        <w:rPr>
          <w:rFonts w:ascii="仿宋_GB2312" w:eastAsia="仿宋_GB2312" w:hAnsi="宋体" w:cs="Arial" w:hint="eastAsia"/>
          <w:color w:val="auto"/>
          <w:kern w:val="0"/>
          <w:sz w:val="30"/>
          <w:szCs w:val="30"/>
          <w:highlight w:val="none"/>
        </w:rPr>
        <w:t>。</w:t>
      </w:r>
    </w:p>
    <w:p w14:paraId="6182447E">
      <w:pPr>
        <w:widowControl/>
        <w:snapToGrid w:val="0"/>
        <w:spacing w:before="100" w:after="100" w:line="600" w:lineRule="exact"/>
        <w:ind w:firstLine="600" w:firstLineChars="200"/>
        <w:jc w:val="left"/>
        <w:outlineLvl w:val="2"/>
        <w:rPr>
          <w:rFonts w:ascii="楷体" w:eastAsia="楷体" w:hAnsi="楷体" w:hint="eastAsia"/>
          <w:color w:val="auto"/>
          <w:sz w:val="30"/>
          <w:szCs w:val="30"/>
          <w:highlight w:val="none"/>
        </w:rPr>
      </w:pPr>
      <w:r>
        <w:rPr>
          <w:rFonts w:ascii="楷体" w:eastAsia="楷体" w:hAnsi="楷体" w:hint="eastAsia"/>
          <w:color w:val="auto"/>
          <w:sz w:val="30"/>
          <w:szCs w:val="30"/>
          <w:highlight w:val="none"/>
        </w:rPr>
        <w:t>（二）一般公共预算财政拨款支出决算</w:t>
      </w:r>
      <w:r>
        <w:rPr>
          <w:rFonts w:ascii="楷体" w:eastAsia="楷体" w:hAnsi="楷体" w:hint="eastAsia"/>
          <w:color w:val="auto"/>
          <w:sz w:val="30"/>
          <w:szCs w:val="30"/>
          <w:highlight w:val="none"/>
          <w:lang w:eastAsia="zh-CN"/>
        </w:rPr>
        <w:t>分功能分类科目情况</w:t>
      </w:r>
      <w:r>
        <w:rPr>
          <w:rFonts w:ascii="楷体" w:eastAsia="楷体" w:hAnsi="楷体" w:hint="eastAsia"/>
          <w:color w:val="auto"/>
          <w:sz w:val="30"/>
          <w:szCs w:val="30"/>
          <w:highlight w:val="none"/>
        </w:rPr>
        <w:tab/>
      </w:r>
    </w:p>
    <w:p w14:paraId="0777CFC1">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宋体" w:cs="Arial" w:hint="eastAsia"/>
          <w:color w:val="auto"/>
          <w:kern w:val="0"/>
          <w:sz w:val="30"/>
          <w:szCs w:val="30"/>
          <w:highlight w:val="none"/>
        </w:rPr>
        <w:t>1.一般公共服务（类）支出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int="eastAsia"/>
          <w:color w:val="auto"/>
          <w:sz w:val="30"/>
          <w:szCs w:val="30"/>
          <w:highlight w:val="none"/>
        </w:rPr>
        <w:t>。</w:t>
      </w:r>
    </w:p>
    <w:p w14:paraId="0CE4C87D">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rPr>
      </w:pPr>
      <w:r>
        <w:rPr>
          <w:rFonts w:ascii="仿宋_GB2312" w:eastAsia="仿宋_GB2312" w:hAnsi="宋体" w:cs="Arial" w:hint="eastAsia"/>
          <w:color w:val="auto"/>
          <w:kern w:val="0"/>
          <w:sz w:val="30"/>
          <w:szCs w:val="30"/>
          <w:highlight w:val="none"/>
        </w:rPr>
        <w:t>2.外交（类）支出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int="eastAsia"/>
          <w:color w:val="auto"/>
          <w:sz w:val="30"/>
          <w:szCs w:val="30"/>
          <w:highlight w:val="none"/>
        </w:rPr>
        <w:t>。</w:t>
      </w:r>
    </w:p>
    <w:p w14:paraId="7CFFDFC5">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rPr>
      </w:pPr>
      <w:r>
        <w:rPr>
          <w:rFonts w:ascii="仿宋_GB2312" w:eastAsia="仿宋_GB2312" w:hAnsi="宋体" w:cs="Arial" w:hint="eastAsia"/>
          <w:color w:val="auto"/>
          <w:kern w:val="0"/>
          <w:sz w:val="30"/>
          <w:szCs w:val="30"/>
          <w:highlight w:val="none"/>
        </w:rPr>
        <w:t>3.国防（类）支出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int="eastAsia"/>
          <w:color w:val="auto"/>
          <w:sz w:val="30"/>
          <w:szCs w:val="30"/>
          <w:highlight w:val="none"/>
        </w:rPr>
        <w:t>。</w:t>
      </w:r>
    </w:p>
    <w:p w14:paraId="31B087EE">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宋体" w:cs="Arial" w:hint="eastAsia"/>
          <w:color w:val="auto"/>
          <w:kern w:val="0"/>
          <w:sz w:val="30"/>
          <w:szCs w:val="30"/>
          <w:highlight w:val="none"/>
        </w:rPr>
        <w:t>4.公共安全（类）支出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w:t>
      </w:r>
    </w:p>
    <w:p w14:paraId="44641151">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仿宋_GB2312" w:cs="仿宋_GB2312" w:hint="eastAsia"/>
          <w:color w:val="auto"/>
          <w:kern w:val="0"/>
          <w:sz w:val="30"/>
          <w:lang w:val="en-US"/>
        </w:rPr>
        <w:t>5.教育（类）支出</w:t>
      </w:r>
      <w:r>
        <w:rPr>
          <w:rFonts w:ascii="仿宋_GB2312" w:eastAsia="仿宋_GB2312" w:hAnsi="仿宋_GB2312" w:cs="仿宋_GB2312" w:hint="eastAsia"/>
          <w:color w:val="auto"/>
          <w:kern w:val="0"/>
          <w:sz w:val="30"/>
          <w:lang w:val="en-US" w:eastAsia="zh-CN"/>
        </w:rPr>
        <w:t>0.00</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0.00</w:t>
      </w:r>
      <w:r>
        <w:rPr>
          <w:rFonts w:ascii="仿宋_GB2312" w:eastAsia="仿宋_GB2312" w:hAnsi="仿宋_GB2312" w:cs="仿宋_GB2312" w:hint="eastAsia"/>
          <w:color w:val="auto"/>
          <w:sz w:val="30"/>
          <w:lang w:val="en-US"/>
        </w:rPr>
        <w:t>%</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w:t>
      </w:r>
    </w:p>
    <w:p w14:paraId="57AEE34F">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仿宋_GB2312" w:cs="仿宋_GB2312" w:hint="eastAsia"/>
          <w:color w:val="auto"/>
          <w:kern w:val="0"/>
          <w:sz w:val="30"/>
          <w:lang w:val="en-US"/>
        </w:rPr>
        <w:t>6.科学技术（类）支出</w:t>
      </w:r>
      <w:r>
        <w:rPr>
          <w:rFonts w:ascii="仿宋_GB2312" w:eastAsia="仿宋_GB2312" w:hAnsi="仿宋_GB2312" w:cs="仿宋_GB2312" w:hint="eastAsia"/>
          <w:color w:val="auto"/>
          <w:kern w:val="0"/>
          <w:sz w:val="30"/>
          <w:lang w:val="en-US" w:eastAsia="zh-CN"/>
        </w:rPr>
        <w:t>0.00</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0.00</w:t>
      </w:r>
      <w:r>
        <w:rPr>
          <w:rFonts w:ascii="仿宋_GB2312" w:eastAsia="仿宋_GB2312" w:hAnsi="仿宋_GB2312" w:cs="仿宋_GB2312" w:hint="eastAsia"/>
          <w:color w:val="auto"/>
          <w:sz w:val="30"/>
          <w:lang w:val="en-US"/>
        </w:rPr>
        <w:t>%</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w:t>
      </w:r>
    </w:p>
    <w:p w14:paraId="5D8A27CE">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仿宋_GB2312" w:cs="仿宋_GB2312" w:hint="eastAsia"/>
          <w:color w:val="auto"/>
          <w:kern w:val="0"/>
          <w:sz w:val="30"/>
          <w:lang w:val="en-US"/>
        </w:rPr>
        <w:t>7.文化旅游体育与传媒（类）支出</w:t>
      </w:r>
      <w:r>
        <w:rPr>
          <w:rFonts w:ascii="仿宋_GB2312" w:eastAsia="仿宋_GB2312" w:hAnsi="仿宋_GB2312" w:cs="仿宋_GB2312" w:hint="eastAsia"/>
          <w:color w:val="auto"/>
          <w:kern w:val="0"/>
          <w:sz w:val="30"/>
          <w:lang w:val="en-US" w:eastAsia="zh-CN"/>
        </w:rPr>
        <w:t>1,210,233.42</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71.30</w:t>
      </w:r>
      <w:r>
        <w:rPr>
          <w:rFonts w:ascii="仿宋_GB2312" w:eastAsia="仿宋_GB2312" w:hAnsi="仿宋_GB2312" w:cs="仿宋_GB2312" w:hint="eastAsia"/>
          <w:color w:val="auto"/>
          <w:sz w:val="30"/>
          <w:lang w:val="en-US"/>
        </w:rPr>
        <w:t>%</w:t>
      </w:r>
      <w:r>
        <w:rPr>
          <w:rFonts w:ascii="仿宋_GB2312" w:eastAsia="仿宋_GB2312" w:hint="eastAsia"/>
          <w:color w:val="auto"/>
          <w:sz w:val="30"/>
          <w:szCs w:val="30"/>
          <w:highlight w:val="none"/>
        </w:rPr>
        <w:t>,</w:t>
      </w:r>
      <w:r>
        <w:rPr>
          <w:rFonts w:ascii="仿宋_GB2312" w:eastAsia="仿宋_GB2312" w:hint="eastAsia"/>
          <w:color w:val="auto"/>
          <w:sz w:val="30"/>
          <w:szCs w:val="30"/>
          <w:highlight w:val="none"/>
          <w:lang w:eastAsia="zh-CN"/>
        </w:rPr>
        <w:t>完成年初预算的</w:t>
      </w:r>
      <w:r>
        <w:rPr>
          <w:rFonts w:ascii="仿宋_GB2312" w:eastAsia="仿宋_GB2312" w:hAnsi="仿宋_GB2312" w:cs="仿宋_GB2312" w:hint="eastAsia"/>
          <w:color w:val="auto"/>
          <w:kern w:val="0"/>
          <w:sz w:val="30"/>
          <w:lang w:val="zh-CN"/>
        </w:rPr>
        <w:t>107.34</w:t>
      </w:r>
      <w:r>
        <w:rPr>
          <w:rFonts w:ascii="仿宋_GB2312" w:eastAsia="仿宋_GB2312" w:hint="eastAsia"/>
          <w:color w:val="auto"/>
          <w:sz w:val="30"/>
          <w:szCs w:val="30"/>
          <w:highlight w:val="none"/>
          <w:lang w:val="en-US" w:eastAsia="zh-CN"/>
        </w:rPr>
        <w:t>%</w:t>
      </w:r>
      <w:r>
        <w:rPr>
          <w:rFonts w:ascii="仿宋_GB2312" w:eastAsia="仿宋_GB2312" w:hint="eastAsia"/>
          <w:color w:val="auto"/>
          <w:sz w:val="30"/>
          <w:szCs w:val="30"/>
          <w:highlight w:val="none"/>
        </w:rPr>
        <w:t>。</w:t>
      </w:r>
      <w:r>
        <w:rPr>
          <w:rFonts w:ascii="仿宋_GB2312" w:eastAsia="仿宋_GB2312" w:hAnsi="宋体" w:cs="Arial" w:hint="eastAsia"/>
          <w:color w:val="auto"/>
          <w:kern w:val="0"/>
          <w:sz w:val="30"/>
          <w:szCs w:val="30"/>
          <w:highlight w:val="none"/>
        </w:rPr>
        <w:t>主要用于</w:t>
      </w:r>
      <w:r>
        <w:rPr>
          <w:rFonts w:ascii="仿宋_GB2312" w:eastAsia="仿宋_GB2312" w:hAnsi="宋体" w:cs="Arial" w:hint="eastAsia"/>
          <w:color w:val="auto"/>
          <w:kern w:val="0"/>
          <w:sz w:val="30"/>
          <w:szCs w:val="30"/>
          <w:highlight w:val="none"/>
          <w:lang w:eastAsia="zh-CN"/>
        </w:rPr>
        <w:t>工资福利支出、办公费、工会经费</w:t>
      </w:r>
      <w:r>
        <w:rPr>
          <w:rFonts w:ascii="仿宋_GB2312" w:eastAsia="仿宋_GB2312" w:hAnsi="宋体" w:cs="Arial" w:hint="eastAsia"/>
          <w:color w:val="auto"/>
          <w:kern w:val="0"/>
          <w:sz w:val="30"/>
          <w:szCs w:val="30"/>
          <w:highlight w:val="none"/>
        </w:rPr>
        <w:t>；</w:t>
      </w:r>
      <w:r>
        <w:rPr>
          <w:rFonts w:ascii="仿宋_GB2312" w:eastAsia="仿宋_GB2312" w:hAnsi="宋体" w:cs="Arial" w:hint="eastAsia"/>
          <w:color w:val="auto"/>
          <w:kern w:val="0"/>
          <w:sz w:val="30"/>
          <w:szCs w:val="30"/>
          <w:highlight w:val="none"/>
          <w:lang w:eastAsia="zh-CN"/>
        </w:rPr>
        <w:t>造成预决算差异的主要原因是</w:t>
      </w:r>
      <w:r>
        <w:rPr>
          <w:rFonts w:ascii="仿宋_GB2312" w:eastAsia="仿宋_GB2312" w:hint="eastAsia"/>
          <w:color w:val="auto"/>
          <w:sz w:val="30"/>
          <w:szCs w:val="30"/>
          <w:highlight w:val="none"/>
          <w:lang w:eastAsia="zh-CN"/>
        </w:rPr>
        <w:t>工资逐年增加</w:t>
      </w:r>
      <w:r>
        <w:rPr>
          <w:rFonts w:ascii="仿宋_GB2312" w:eastAsia="仿宋_GB2312" w:hAnsi="宋体" w:cs="Arial" w:hint="eastAsia"/>
          <w:color w:val="auto"/>
          <w:kern w:val="0"/>
          <w:sz w:val="30"/>
          <w:szCs w:val="30"/>
          <w:highlight w:val="none"/>
          <w:lang w:eastAsia="zh-CN"/>
        </w:rPr>
        <w:t>。</w:t>
      </w:r>
    </w:p>
    <w:p w14:paraId="346A2F3B">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仿宋_GB2312" w:cs="仿宋_GB2312" w:hint="eastAsia"/>
          <w:color w:val="auto"/>
          <w:kern w:val="0"/>
          <w:sz w:val="30"/>
          <w:lang w:val="en-US"/>
        </w:rPr>
        <w:t>8.社会保障和就业（类）支出</w:t>
      </w:r>
      <w:r>
        <w:rPr>
          <w:rFonts w:ascii="仿宋_GB2312" w:eastAsia="仿宋_GB2312" w:hAnsi="仿宋_GB2312" w:cs="仿宋_GB2312" w:hint="eastAsia"/>
          <w:color w:val="auto"/>
          <w:kern w:val="0"/>
          <w:sz w:val="30"/>
          <w:lang w:val="en-US" w:eastAsia="zh-CN"/>
        </w:rPr>
        <w:t>291,942.12</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17.20</w:t>
      </w:r>
      <w:r>
        <w:rPr>
          <w:rFonts w:ascii="仿宋_GB2312" w:eastAsia="仿宋_GB2312" w:hAnsi="仿宋_GB2312" w:cs="仿宋_GB2312" w:hint="eastAsia"/>
          <w:color w:val="auto"/>
          <w:sz w:val="30"/>
          <w:lang w:val="en-US"/>
        </w:rPr>
        <w:t>%</w:t>
      </w:r>
      <w:r>
        <w:rPr>
          <w:rFonts w:ascii="仿宋_GB2312" w:eastAsia="仿宋_GB2312" w:hint="eastAsia"/>
          <w:color w:val="auto"/>
          <w:sz w:val="30"/>
          <w:szCs w:val="30"/>
          <w:highlight w:val="none"/>
        </w:rPr>
        <w:t>,</w:t>
      </w:r>
      <w:r>
        <w:rPr>
          <w:rFonts w:ascii="仿宋_GB2312" w:eastAsia="仿宋_GB2312" w:hint="eastAsia"/>
          <w:color w:val="auto"/>
          <w:sz w:val="30"/>
          <w:szCs w:val="30"/>
          <w:highlight w:val="none"/>
          <w:lang w:eastAsia="zh-CN"/>
        </w:rPr>
        <w:t>完成年初预算的</w:t>
      </w:r>
      <w:r>
        <w:rPr>
          <w:rFonts w:ascii="仿宋_GB2312" w:eastAsia="仿宋_GB2312" w:hAnsi="仿宋_GB2312" w:cs="仿宋_GB2312" w:hint="eastAsia"/>
          <w:color w:val="auto"/>
          <w:kern w:val="0"/>
          <w:sz w:val="30"/>
          <w:lang w:val="zh-CN"/>
        </w:rPr>
        <w:t>126.49</w:t>
      </w:r>
      <w:r>
        <w:rPr>
          <w:rFonts w:ascii="仿宋_GB2312" w:eastAsia="仿宋_GB2312" w:hint="eastAsia"/>
          <w:color w:val="auto"/>
          <w:sz w:val="30"/>
          <w:szCs w:val="30"/>
          <w:highlight w:val="none"/>
          <w:lang w:val="en-US" w:eastAsia="zh-CN"/>
        </w:rPr>
        <w:t>%</w:t>
      </w:r>
      <w:r>
        <w:rPr>
          <w:rFonts w:ascii="仿宋_GB2312" w:eastAsia="仿宋_GB2312" w:hint="eastAsia"/>
          <w:color w:val="auto"/>
          <w:sz w:val="30"/>
          <w:szCs w:val="30"/>
          <w:highlight w:val="none"/>
        </w:rPr>
        <w:t>。</w:t>
      </w:r>
      <w:r>
        <w:rPr>
          <w:rFonts w:ascii="仿宋_GB2312" w:eastAsia="仿宋_GB2312" w:hAnsi="宋体" w:cs="Arial" w:hint="eastAsia"/>
          <w:color w:val="auto"/>
          <w:kern w:val="0"/>
          <w:sz w:val="30"/>
          <w:szCs w:val="30"/>
          <w:highlight w:val="none"/>
        </w:rPr>
        <w:t>主要用于机关事业单位基本养老保险费用</w:t>
      </w:r>
      <w:r>
        <w:rPr>
          <w:rFonts w:ascii="仿宋_GB2312" w:eastAsia="仿宋_GB2312" w:hAnsi="宋体" w:cs="Arial" w:hint="eastAsia"/>
          <w:color w:val="auto"/>
          <w:kern w:val="0"/>
          <w:sz w:val="30"/>
          <w:szCs w:val="30"/>
          <w:highlight w:val="none"/>
          <w:lang w:eastAsia="zh-CN"/>
        </w:rPr>
        <w:t>和退休人员死亡抚恤金丧葬费</w:t>
      </w:r>
      <w:r>
        <w:rPr>
          <w:rFonts w:ascii="仿宋_GB2312" w:eastAsia="仿宋_GB2312" w:hAnsi="宋体" w:cs="Arial" w:hint="eastAsia"/>
          <w:color w:val="auto"/>
          <w:kern w:val="0"/>
          <w:sz w:val="30"/>
          <w:szCs w:val="30"/>
          <w:highlight w:val="none"/>
        </w:rPr>
        <w:t>；</w:t>
      </w:r>
      <w:r>
        <w:rPr>
          <w:rFonts w:ascii="仿宋_GB2312" w:eastAsia="仿宋_GB2312" w:hAnsi="宋体" w:cs="Arial" w:hint="eastAsia"/>
          <w:color w:val="auto"/>
          <w:kern w:val="0"/>
          <w:sz w:val="30"/>
          <w:szCs w:val="30"/>
          <w:highlight w:val="none"/>
          <w:lang w:eastAsia="zh-CN"/>
        </w:rPr>
        <w:t>造成预决算差异的主要原因是退休人员死亡抚恤金丧葬费为后来增加的支出。</w:t>
      </w:r>
    </w:p>
    <w:p w14:paraId="23A757F6">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仿宋_GB2312" w:cs="仿宋_GB2312" w:hint="eastAsia"/>
          <w:color w:val="auto"/>
          <w:kern w:val="0"/>
          <w:sz w:val="30"/>
          <w:lang w:val="en-US"/>
        </w:rPr>
        <w:t>9.卫生健康（类）支出</w:t>
      </w:r>
      <w:r>
        <w:rPr>
          <w:rFonts w:ascii="仿宋_GB2312" w:eastAsia="仿宋_GB2312" w:hAnsi="仿宋_GB2312" w:cs="仿宋_GB2312" w:hint="eastAsia"/>
          <w:color w:val="auto"/>
          <w:kern w:val="0"/>
          <w:sz w:val="30"/>
          <w:lang w:val="zh-CN"/>
        </w:rPr>
        <w:t>145</w:t>
      </w:r>
      <w:r>
        <w:rPr>
          <w:rFonts w:ascii="仿宋_GB2312" w:eastAsia="仿宋_GB2312" w:hAnsi="仿宋_GB2312" w:cs="仿宋_GB2312" w:hint="eastAsia"/>
          <w:color w:val="auto"/>
          <w:kern w:val="0"/>
          <w:sz w:val="30"/>
          <w:lang w:val="en-US" w:eastAsia="zh-CN"/>
        </w:rPr>
        <w:t>,</w:t>
      </w:r>
      <w:r>
        <w:rPr>
          <w:rFonts w:ascii="仿宋_GB2312" w:eastAsia="仿宋_GB2312" w:hAnsi="仿宋_GB2312" w:cs="仿宋_GB2312" w:hint="eastAsia"/>
          <w:color w:val="auto"/>
          <w:kern w:val="0"/>
          <w:sz w:val="30"/>
          <w:lang w:val="zh-CN"/>
        </w:rPr>
        <w:t>158.38</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仿宋_GB2312" w:eastAsia="仿宋_GB2312" w:hAnsi="仿宋_GB2312" w:cs="仿宋_GB2312" w:hint="eastAsia"/>
          <w:color w:val="auto"/>
          <w:kern w:val="0"/>
          <w:sz w:val="30"/>
          <w:lang w:val="zh-CN"/>
        </w:rPr>
        <w:t>8.55</w:t>
      </w:r>
      <w:r>
        <w:rPr>
          <w:rFonts w:ascii="仿宋_GB2312" w:eastAsia="仿宋_GB2312" w:hint="eastAsia"/>
          <w:color w:val="auto"/>
          <w:sz w:val="30"/>
          <w:szCs w:val="30"/>
          <w:highlight w:val="none"/>
        </w:rPr>
        <w:t>%,</w:t>
      </w:r>
      <w:r>
        <w:rPr>
          <w:rFonts w:ascii="仿宋_GB2312" w:eastAsia="仿宋_GB2312" w:hint="eastAsia"/>
          <w:color w:val="auto"/>
          <w:sz w:val="30"/>
          <w:szCs w:val="30"/>
          <w:highlight w:val="none"/>
          <w:lang w:eastAsia="zh-CN"/>
        </w:rPr>
        <w:t>完成年初预算的</w:t>
      </w:r>
      <w:r>
        <w:rPr>
          <w:rFonts w:ascii="仿宋_GB2312" w:eastAsia="仿宋_GB2312" w:hAnsi="仿宋_GB2312" w:cs="仿宋_GB2312" w:hint="eastAsia"/>
          <w:color w:val="auto"/>
          <w:kern w:val="0"/>
          <w:sz w:val="30"/>
          <w:lang w:val="zh-CN"/>
        </w:rPr>
        <w:t>100.68</w:t>
      </w:r>
      <w:r>
        <w:rPr>
          <w:rFonts w:ascii="仿宋_GB2312" w:eastAsia="仿宋_GB2312" w:hint="eastAsia"/>
          <w:color w:val="auto"/>
          <w:sz w:val="30"/>
          <w:szCs w:val="30"/>
          <w:highlight w:val="none"/>
          <w:lang w:val="en-US" w:eastAsia="zh-CN"/>
        </w:rPr>
        <w:t>%</w:t>
      </w:r>
      <w:r>
        <w:rPr>
          <w:rFonts w:ascii="仿宋_GB2312" w:eastAsia="仿宋_GB2312" w:hint="eastAsia"/>
          <w:color w:val="auto"/>
          <w:sz w:val="30"/>
          <w:szCs w:val="30"/>
          <w:highlight w:val="none"/>
        </w:rPr>
        <w:t>。</w:t>
      </w:r>
      <w:r>
        <w:rPr>
          <w:rFonts w:ascii="仿宋_GB2312" w:eastAsia="仿宋_GB2312" w:hAnsi="宋体" w:cs="Arial" w:hint="eastAsia"/>
          <w:color w:val="auto"/>
          <w:kern w:val="0"/>
          <w:sz w:val="30"/>
          <w:szCs w:val="30"/>
          <w:highlight w:val="none"/>
        </w:rPr>
        <w:t>主要用于华宁县文化馆职工医疗保险和公务员医疗补助的支出；</w:t>
      </w:r>
      <w:r>
        <w:rPr>
          <w:rFonts w:ascii="仿宋_GB2312" w:eastAsia="仿宋_GB2312" w:hAnsi="宋体" w:cs="Arial" w:hint="eastAsia"/>
          <w:color w:val="auto"/>
          <w:kern w:val="0"/>
          <w:sz w:val="30"/>
          <w:szCs w:val="30"/>
          <w:highlight w:val="none"/>
          <w:lang w:eastAsia="zh-CN"/>
        </w:rPr>
        <w:t>造成预决算差异的主要原因是</w:t>
      </w:r>
      <w:r>
        <w:rPr>
          <w:rFonts w:ascii="仿宋_GB2312" w:eastAsia="仿宋_GB2312" w:hint="eastAsia"/>
          <w:color w:val="auto"/>
          <w:sz w:val="30"/>
          <w:szCs w:val="30"/>
          <w:highlight w:val="none"/>
          <w:lang w:eastAsia="zh-CN"/>
        </w:rPr>
        <w:t>调整了医疗保险和公务员医疗补助</w:t>
      </w:r>
      <w:r>
        <w:rPr>
          <w:rFonts w:ascii="仿宋_GB2312" w:eastAsia="仿宋_GB2312" w:hAnsi="宋体" w:cs="Arial" w:hint="eastAsia"/>
          <w:color w:val="auto"/>
          <w:kern w:val="0"/>
          <w:sz w:val="30"/>
          <w:szCs w:val="30"/>
          <w:highlight w:val="none"/>
          <w:lang w:eastAsia="zh-CN"/>
        </w:rPr>
        <w:t>。</w:t>
      </w:r>
    </w:p>
    <w:p w14:paraId="0B293302">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仿宋_GB2312" w:cs="仿宋_GB2312" w:hint="eastAsia"/>
          <w:color w:val="auto"/>
          <w:kern w:val="0"/>
          <w:sz w:val="30"/>
          <w:lang w:val="en-US"/>
        </w:rPr>
        <w:t>10.节能环保（类）支出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int="eastAsia"/>
          <w:color w:val="auto"/>
          <w:sz w:val="30"/>
          <w:szCs w:val="30"/>
          <w:highlight w:val="none"/>
        </w:rPr>
        <w:t>。</w:t>
      </w:r>
    </w:p>
    <w:p w14:paraId="44E56E5D">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仿宋_GB2312" w:cs="仿宋_GB2312" w:hint="eastAsia"/>
          <w:color w:val="auto"/>
          <w:kern w:val="0"/>
          <w:sz w:val="30"/>
          <w:lang w:val="en-US"/>
        </w:rPr>
        <w:t>11.城乡社区（类）支出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w:t>
      </w:r>
    </w:p>
    <w:p w14:paraId="3F4EFA06">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仿宋_GB2312" w:cs="仿宋_GB2312" w:hint="eastAsia"/>
          <w:color w:val="auto"/>
          <w:kern w:val="0"/>
          <w:sz w:val="30"/>
          <w:lang w:val="en-US"/>
        </w:rPr>
        <w:t>12.农林水（类）支出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w:t>
      </w:r>
    </w:p>
    <w:p w14:paraId="59BBAB66">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仿宋_GB2312" w:cs="仿宋_GB2312" w:hint="eastAsia"/>
          <w:color w:val="auto"/>
          <w:kern w:val="0"/>
          <w:sz w:val="30"/>
          <w:lang w:val="en-US"/>
        </w:rPr>
        <w:t>13.交通运输（类）支出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w:t>
      </w:r>
    </w:p>
    <w:p w14:paraId="014038BC">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仿宋_GB2312" w:cs="仿宋_GB2312" w:hint="eastAsia"/>
          <w:color w:val="auto"/>
          <w:kern w:val="0"/>
          <w:sz w:val="30"/>
          <w:lang w:val="en-US"/>
        </w:rPr>
        <w:t>14.资源勘探工业信息等（类）支出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w:t>
      </w:r>
    </w:p>
    <w:p w14:paraId="2C26AD66">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仿宋_GB2312" w:cs="仿宋_GB2312" w:hint="eastAsia"/>
          <w:color w:val="auto"/>
          <w:kern w:val="0"/>
          <w:sz w:val="30"/>
          <w:lang w:val="en-US"/>
        </w:rPr>
        <w:t>15.商业服务业等（类）支出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w:t>
      </w:r>
    </w:p>
    <w:p w14:paraId="4E31944E">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仿宋_GB2312" w:cs="仿宋_GB2312" w:hint="eastAsia"/>
          <w:color w:val="auto"/>
          <w:kern w:val="0"/>
          <w:sz w:val="30"/>
          <w:lang w:val="en-US"/>
        </w:rPr>
        <w:t>16.金融（类）支出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w:t>
      </w:r>
    </w:p>
    <w:p w14:paraId="662112F9">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仿宋_GB2312" w:cs="仿宋_GB2312" w:hint="eastAsia"/>
          <w:color w:val="auto"/>
          <w:kern w:val="0"/>
          <w:sz w:val="30"/>
          <w:lang w:val="en-US"/>
        </w:rPr>
        <w:t>17.援助其他地区（类）支出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w:t>
      </w:r>
    </w:p>
    <w:p w14:paraId="74436507">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仿宋_GB2312" w:cs="仿宋_GB2312" w:hint="eastAsia"/>
          <w:color w:val="auto"/>
          <w:kern w:val="0"/>
          <w:sz w:val="30"/>
          <w:lang w:val="en-US"/>
        </w:rPr>
        <w:t>18.自然资源海洋气象等（类）支出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w:t>
      </w:r>
    </w:p>
    <w:p w14:paraId="3596DB93">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仿宋_GB2312" w:cs="仿宋_GB2312" w:hint="eastAsia"/>
          <w:color w:val="auto"/>
          <w:kern w:val="0"/>
          <w:sz w:val="30"/>
          <w:lang w:val="en-US"/>
        </w:rPr>
        <w:t>19.住房保障（类）支出</w:t>
      </w:r>
      <w:r>
        <w:rPr>
          <w:rFonts w:ascii="仿宋_GB2312" w:eastAsia="仿宋_GB2312" w:hAnsi="仿宋_GB2312" w:cs="仿宋_GB2312" w:hint="eastAsia"/>
          <w:color w:val="auto"/>
          <w:kern w:val="0"/>
          <w:sz w:val="30"/>
          <w:lang w:val="zh-CN"/>
        </w:rPr>
        <w:t>50</w:t>
      </w:r>
      <w:r>
        <w:rPr>
          <w:rFonts w:ascii="仿宋_GB2312" w:eastAsia="仿宋_GB2312" w:hAnsi="仿宋_GB2312" w:cs="仿宋_GB2312" w:hint="eastAsia"/>
          <w:color w:val="auto"/>
          <w:kern w:val="0"/>
          <w:sz w:val="30"/>
          <w:lang w:val="en-US" w:eastAsia="zh-CN"/>
        </w:rPr>
        <w:t>,</w:t>
      </w:r>
      <w:r>
        <w:rPr>
          <w:rFonts w:ascii="仿宋_GB2312" w:eastAsia="仿宋_GB2312" w:hAnsi="仿宋_GB2312" w:cs="仿宋_GB2312" w:hint="eastAsia"/>
          <w:color w:val="auto"/>
          <w:kern w:val="0"/>
          <w:sz w:val="30"/>
          <w:lang w:val="zh-CN"/>
        </w:rPr>
        <w:t>068.00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仿宋_GB2312" w:eastAsia="仿宋_GB2312" w:hAnsi="仿宋_GB2312" w:cs="仿宋_GB2312" w:hint="eastAsia"/>
          <w:color w:val="auto"/>
          <w:kern w:val="0"/>
          <w:sz w:val="30"/>
          <w:lang w:val="zh-CN"/>
        </w:rPr>
        <w:t>2.95</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w:t>
      </w:r>
    </w:p>
    <w:p w14:paraId="50035E8A">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仿宋_GB2312" w:cs="仿宋_GB2312" w:hint="eastAsia"/>
          <w:color w:val="auto"/>
          <w:kern w:val="0"/>
          <w:sz w:val="30"/>
          <w:lang w:val="en-US"/>
        </w:rPr>
        <w:t>20.粮油物资储备（类）支出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w:t>
      </w:r>
    </w:p>
    <w:p w14:paraId="40244124">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仿宋_GB2312" w:cs="仿宋_GB2312" w:hint="eastAsia"/>
          <w:color w:val="auto"/>
          <w:kern w:val="0"/>
          <w:sz w:val="30"/>
          <w:lang w:val="en-US"/>
        </w:rPr>
        <w:t>21.国有资本经营预算（类）支出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w:t>
      </w:r>
    </w:p>
    <w:p w14:paraId="79B69ECE">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仿宋_GB2312" w:cs="仿宋_GB2312" w:hint="eastAsia"/>
          <w:color w:val="auto"/>
          <w:kern w:val="0"/>
          <w:sz w:val="30"/>
          <w:lang w:val="en-US"/>
        </w:rPr>
        <w:t>22.灾害防治及应急管理（类）支出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w:t>
      </w:r>
    </w:p>
    <w:p w14:paraId="1C51C648">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仿宋_GB2312" w:cs="仿宋_GB2312" w:hint="eastAsia"/>
          <w:color w:val="auto"/>
          <w:kern w:val="0"/>
          <w:sz w:val="30"/>
          <w:lang w:val="en-US"/>
        </w:rPr>
        <w:t>23.其他（类）支出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w:t>
      </w:r>
    </w:p>
    <w:p w14:paraId="03D179EB">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仿宋_GB2312" w:cs="仿宋_GB2312" w:hint="eastAsia"/>
          <w:color w:val="auto"/>
          <w:kern w:val="0"/>
          <w:sz w:val="30"/>
          <w:lang w:val="en-US"/>
        </w:rPr>
        <w:t>24.债务还本（类）支出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w:t>
      </w:r>
    </w:p>
    <w:p w14:paraId="70EDCD8C">
      <w:pPr>
        <w:widowControl/>
        <w:snapToGrid w:val="0"/>
        <w:spacing w:before="100" w:after="100" w:line="360" w:lineRule="auto"/>
        <w:ind w:firstLine="600" w:firstLineChars="200"/>
        <w:jc w:val="left"/>
        <w:rPr>
          <w:rFonts w:ascii="仿宋_GB2312" w:eastAsia="仿宋_GB2312" w:hAnsi="宋体" w:cs="Arial" w:hint="eastAsia"/>
          <w:color w:val="auto"/>
          <w:kern w:val="0"/>
          <w:sz w:val="30"/>
          <w:szCs w:val="30"/>
          <w:highlight w:val="none"/>
          <w:lang w:eastAsia="zh-CN"/>
        </w:rPr>
      </w:pPr>
      <w:r>
        <w:rPr>
          <w:rFonts w:ascii="仿宋_GB2312" w:eastAsia="仿宋_GB2312" w:hAnsi="仿宋_GB2312" w:cs="仿宋_GB2312" w:hint="eastAsia"/>
          <w:color w:val="auto"/>
          <w:kern w:val="0"/>
          <w:sz w:val="30"/>
          <w:lang w:val="en-US"/>
        </w:rPr>
        <w:t>25.债务付息（类）支出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w:t>
      </w:r>
    </w:p>
    <w:p w14:paraId="79585FA6">
      <w:pPr>
        <w:widowControl/>
        <w:snapToGrid w:val="0"/>
        <w:spacing w:before="100" w:after="100" w:line="360" w:lineRule="auto"/>
        <w:ind w:firstLine="600" w:firstLineChars="200"/>
        <w:jc w:val="left"/>
        <w:rPr>
          <w:rFonts w:ascii="仿宋_GB2312" w:eastAsia="仿宋_GB2312" w:hint="eastAsia"/>
          <w:color w:val="auto"/>
          <w:sz w:val="30"/>
          <w:szCs w:val="30"/>
          <w:highlight w:val="none"/>
          <w:lang w:eastAsia="zh-CN"/>
        </w:rPr>
      </w:pPr>
      <w:r>
        <w:rPr>
          <w:rFonts w:ascii="仿宋_GB2312" w:eastAsia="仿宋_GB2312" w:hAnsi="仿宋_GB2312" w:cs="仿宋_GB2312" w:hint="eastAsia"/>
          <w:color w:val="auto"/>
          <w:kern w:val="0"/>
          <w:sz w:val="30"/>
          <w:lang w:val="en-US"/>
        </w:rPr>
        <w:t>26.抗疫特别国债安排（类）支出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int="eastAsia"/>
          <w:color w:val="auto"/>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年初无此项预算</w:t>
      </w:r>
      <w:r>
        <w:rPr>
          <w:rFonts w:ascii="仿宋_GB2312" w:eastAsia="仿宋_GB2312" w:hAnsi="宋体" w:cs="Arial" w:hint="eastAsia"/>
          <w:color w:val="auto"/>
          <w:kern w:val="0"/>
          <w:sz w:val="30"/>
          <w:szCs w:val="30"/>
          <w:highlight w:val="none"/>
          <w:lang w:eastAsia="zh-CN"/>
        </w:rPr>
        <w:t>。</w:t>
      </w:r>
    </w:p>
    <w:p w14:paraId="65F4D5E0">
      <w:pPr>
        <w:widowControl/>
        <w:numPr>
          <w:ilvl w:val="0"/>
          <w:numId w:val="1"/>
        </w:numPr>
        <w:snapToGrid w:val="0"/>
        <w:spacing w:before="100" w:after="100" w:line="360" w:lineRule="auto"/>
        <w:ind w:firstLine="600" w:firstLineChars="200"/>
        <w:jc w:val="left"/>
        <w:outlineLvl w:val="1"/>
        <w:rPr>
          <w:rFonts w:ascii="黑体" w:eastAsia="黑体" w:hAnsi="黑体" w:hint="eastAsia"/>
          <w:color w:val="auto"/>
          <w:sz w:val="30"/>
          <w:szCs w:val="30"/>
          <w:highlight w:val="none"/>
        </w:rPr>
      </w:pPr>
      <w:r>
        <w:rPr>
          <w:rFonts w:ascii="黑体" w:eastAsia="黑体" w:hAnsi="黑体" w:hint="eastAsia"/>
          <w:color w:val="auto"/>
          <w:sz w:val="30"/>
          <w:szCs w:val="30"/>
          <w:highlight w:val="none"/>
        </w:rPr>
        <w:t>财政拨款“三公”经费支出决算情况说明</w:t>
      </w:r>
    </w:p>
    <w:p w14:paraId="00CBCF3F">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ascii="楷体_GB2312" w:eastAsia="楷体_GB2312" w:hAnsi="楷体_GB2312" w:cs="楷体_GB2312" w:hint="eastAsia"/>
          <w:color w:val="auto"/>
          <w:kern w:val="0"/>
          <w:sz w:val="30"/>
          <w:szCs w:val="30"/>
          <w:highlight w:val="none"/>
          <w:lang w:val="en-US" w:eastAsia="zh-CN"/>
        </w:rPr>
      </w:pPr>
      <w:r>
        <w:rPr>
          <w:rFonts w:ascii="楷体_GB2312" w:eastAsia="楷体_GB2312" w:hAnsi="楷体_GB2312" w:cs="楷体_GB2312" w:hint="eastAsia"/>
          <w:color w:val="auto"/>
          <w:kern w:val="0"/>
          <w:sz w:val="30"/>
          <w:szCs w:val="30"/>
          <w:highlight w:val="none"/>
          <w:lang w:val="en-US" w:eastAsia="zh-CN"/>
        </w:rPr>
        <w:t>（一）总体情况</w:t>
      </w:r>
    </w:p>
    <w:p w14:paraId="0ED44ABE">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int="eastAsia"/>
          <w:color w:val="auto"/>
          <w:sz w:val="30"/>
          <w:szCs w:val="30"/>
          <w:lang w:eastAsia="zh-CN"/>
        </w:rPr>
      </w:pPr>
      <w:r>
        <w:rPr>
          <w:rFonts w:ascii="仿宋_GB2312" w:eastAsia="仿宋_GB2312" w:hAnsi="宋体" w:cs="Arial" w:hint="eastAsia"/>
          <w:color w:val="auto"/>
          <w:kern w:val="0"/>
          <w:sz w:val="30"/>
          <w:szCs w:val="30"/>
          <w:highlight w:val="none"/>
          <w:lang w:val="en-US" w:eastAsia="zh-CN"/>
        </w:rPr>
        <w:t>2024</w:t>
      </w:r>
      <w:r>
        <w:rPr>
          <w:rFonts w:ascii="仿宋_GB2312" w:eastAsia="仿宋_GB2312" w:hAnsi="宋体" w:cs="Arial" w:hint="eastAsia"/>
          <w:color w:val="auto"/>
          <w:kern w:val="0"/>
          <w:sz w:val="30"/>
          <w:szCs w:val="30"/>
          <w:highlight w:val="none"/>
        </w:rPr>
        <w:t>年度财政拨款“三公”经费支出决算中，财政拨款“三公”经费支出</w:t>
      </w:r>
      <w:r>
        <w:rPr>
          <w:rFonts w:ascii="仿宋_GB2312" w:eastAsia="仿宋_GB2312" w:hAnsi="宋体" w:cs="Arial" w:hint="eastAsia"/>
          <w:color w:val="auto"/>
          <w:kern w:val="0"/>
          <w:sz w:val="30"/>
          <w:szCs w:val="30"/>
          <w:highlight w:val="none"/>
          <w:lang w:eastAsia="zh-CN"/>
        </w:rPr>
        <w:t>年初</w:t>
      </w:r>
      <w:r>
        <w:rPr>
          <w:rFonts w:ascii="仿宋_GB2312" w:eastAsia="仿宋_GB2312" w:hAnsi="宋体" w:cs="Arial" w:hint="eastAsia"/>
          <w:color w:val="auto"/>
          <w:kern w:val="0"/>
          <w:sz w:val="30"/>
          <w:szCs w:val="30"/>
          <w:highlight w:val="none"/>
        </w:rPr>
        <w:t>预算为</w:t>
      </w:r>
      <w:r>
        <w:rPr>
          <w:rFonts w:ascii="仿宋_GB2312" w:eastAsia="仿宋_GB2312" w:hAnsi="仿宋_GB2312" w:cs="仿宋_GB2312" w:hint="eastAsia"/>
          <w:color w:val="auto"/>
          <w:kern w:val="0"/>
          <w:sz w:val="30"/>
          <w:lang w:val="en-US" w:eastAsia="zh-CN"/>
        </w:rPr>
        <w:t>7,200.00</w:t>
      </w:r>
      <w:r>
        <w:rPr>
          <w:rFonts w:ascii="仿宋_GB2312" w:eastAsia="仿宋_GB2312" w:hAnsi="宋体" w:cs="Arial" w:hint="eastAsia"/>
          <w:color w:val="auto"/>
          <w:kern w:val="0"/>
          <w:sz w:val="30"/>
          <w:szCs w:val="30"/>
          <w:highlight w:val="none"/>
        </w:rPr>
        <w:t>元，决算为</w:t>
      </w:r>
      <w:r>
        <w:rPr>
          <w:rFonts w:ascii="仿宋_GB2312" w:eastAsia="仿宋_GB2312" w:hAnsi="仿宋_GB2312" w:cs="仿宋_GB2312" w:hint="eastAsia"/>
          <w:color w:val="auto"/>
          <w:sz w:val="30"/>
          <w:lang w:val="zh-CN"/>
        </w:rPr>
        <w:t>0.00</w:t>
      </w:r>
      <w:r>
        <w:rPr>
          <w:rFonts w:ascii="仿宋_GB2312" w:eastAsia="仿宋_GB2312" w:hAnsi="宋体" w:cs="Arial" w:hint="eastAsia"/>
          <w:color w:val="auto"/>
          <w:kern w:val="0"/>
          <w:sz w:val="30"/>
          <w:szCs w:val="30"/>
          <w:highlight w:val="none"/>
        </w:rPr>
        <w:t>元</w:t>
      </w:r>
      <w:r>
        <w:rPr>
          <w:rFonts w:ascii="仿宋_GB2312" w:eastAsia="仿宋_GB2312" w:hAnsi="宋体" w:cs="Arial" w:hint="eastAsia"/>
          <w:color w:val="auto"/>
          <w:kern w:val="0"/>
          <w:sz w:val="30"/>
          <w:szCs w:val="30"/>
          <w:highlight w:val="none"/>
          <w:lang w:eastAsia="zh-CN"/>
        </w:rPr>
        <w:t>；支出决算较上年增加</w:t>
      </w:r>
      <w:r>
        <w:rPr>
          <w:rFonts w:ascii="仿宋_GB2312" w:eastAsia="仿宋_GB2312" w:hAnsi="仿宋_GB2312" w:cs="仿宋_GB2312" w:hint="eastAsia"/>
          <w:color w:val="auto"/>
          <w:sz w:val="30"/>
          <w:lang w:val="zh-CN"/>
        </w:rPr>
        <w:t>0.00</w:t>
      </w:r>
      <w:r>
        <w:rPr>
          <w:rFonts w:ascii="仿宋_GB2312" w:eastAsia="仿宋_GB2312" w:hAnsi="宋体" w:cs="Arial" w:hint="eastAsia"/>
          <w:color w:val="auto"/>
          <w:kern w:val="0"/>
          <w:sz w:val="30"/>
          <w:szCs w:val="30"/>
          <w:highlight w:val="none"/>
          <w:lang w:val="en-US" w:eastAsia="zh-CN"/>
        </w:rPr>
        <w:t>元，</w:t>
      </w:r>
      <w:r>
        <w:rPr>
          <w:rFonts w:ascii="仿宋_GB2312" w:eastAsia="仿宋_GB2312" w:hint="eastAsia"/>
          <w:color w:val="auto"/>
          <w:sz w:val="30"/>
          <w:szCs w:val="30"/>
          <w:lang w:eastAsia="zh-CN"/>
        </w:rPr>
        <w:t>上年无此项支出</w:t>
      </w:r>
      <w:r>
        <w:rPr>
          <w:rFonts w:ascii="仿宋_GB2312" w:eastAsia="仿宋_GB2312" w:hint="eastAsia"/>
          <w:color w:val="auto"/>
          <w:sz w:val="30"/>
          <w:szCs w:val="30"/>
          <w:lang w:eastAsia="zh-CN"/>
        </w:rPr>
        <w:t>。</w:t>
      </w:r>
    </w:p>
    <w:p w14:paraId="0899D2FD">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int="eastAsia"/>
          <w:color w:val="auto"/>
          <w:sz w:val="30"/>
          <w:szCs w:val="30"/>
          <w:lang w:eastAsia="zh-CN"/>
        </w:rPr>
      </w:pPr>
      <w:r>
        <w:rPr>
          <w:rFonts w:ascii="仿宋_GB2312" w:eastAsia="仿宋_GB2312" w:hAnsi="宋体" w:cs="Arial" w:hint="eastAsia"/>
          <w:color w:val="auto"/>
          <w:kern w:val="0"/>
          <w:sz w:val="30"/>
          <w:szCs w:val="30"/>
          <w:highlight w:val="none"/>
        </w:rPr>
        <w:t>因公出国（境）费支出</w:t>
      </w:r>
      <w:r>
        <w:rPr>
          <w:rFonts w:ascii="仿宋_GB2312" w:eastAsia="仿宋_GB2312" w:hAnsi="宋体" w:cs="Arial" w:hint="eastAsia"/>
          <w:color w:val="auto"/>
          <w:kern w:val="0"/>
          <w:sz w:val="30"/>
          <w:szCs w:val="30"/>
          <w:highlight w:val="none"/>
          <w:lang w:eastAsia="zh-CN"/>
        </w:rPr>
        <w:t>年初</w:t>
      </w:r>
      <w:r>
        <w:rPr>
          <w:rFonts w:ascii="仿宋_GB2312" w:eastAsia="仿宋_GB2312" w:hAnsi="宋体" w:cs="Arial" w:hint="eastAsia"/>
          <w:color w:val="auto"/>
          <w:kern w:val="0"/>
          <w:sz w:val="30"/>
          <w:szCs w:val="30"/>
          <w:highlight w:val="none"/>
        </w:rPr>
        <w:t>预算为</w:t>
      </w:r>
      <w:r>
        <w:rPr>
          <w:rFonts w:ascii="仿宋_GB2312" w:eastAsia="仿宋_GB2312" w:hAnsi="仿宋_GB2312" w:cs="仿宋_GB2312" w:hint="eastAsia"/>
          <w:color w:val="auto"/>
          <w:sz w:val="30"/>
          <w:lang w:val="zh-CN"/>
        </w:rPr>
        <w:t>0.00</w:t>
      </w:r>
      <w:r>
        <w:rPr>
          <w:rFonts w:ascii="仿宋_GB2312" w:eastAsia="仿宋_GB2312" w:hAnsi="宋体" w:cs="Arial" w:hint="eastAsia"/>
          <w:color w:val="auto"/>
          <w:kern w:val="0"/>
          <w:sz w:val="30"/>
          <w:szCs w:val="30"/>
          <w:highlight w:val="none"/>
        </w:rPr>
        <w:t>元</w:t>
      </w:r>
      <w:r>
        <w:rPr>
          <w:rFonts w:ascii="仿宋_GB2312" w:eastAsia="仿宋_GB2312" w:hAnsi="宋体" w:cs="Arial" w:hint="eastAsia"/>
          <w:color w:val="auto"/>
          <w:kern w:val="0"/>
          <w:sz w:val="30"/>
          <w:szCs w:val="30"/>
          <w:highlight w:val="none"/>
          <w:lang w:eastAsia="zh-CN"/>
        </w:rPr>
        <w:t>，决算为</w:t>
      </w:r>
      <w:r>
        <w:rPr>
          <w:rFonts w:ascii="仿宋_GB2312" w:eastAsia="仿宋_GB2312" w:hAnsi="仿宋_GB2312" w:cs="仿宋_GB2312" w:hint="eastAsia"/>
          <w:color w:val="auto"/>
          <w:sz w:val="30"/>
          <w:lang w:val="zh-CN"/>
        </w:rPr>
        <w:t>0.00</w:t>
      </w:r>
      <w:r>
        <w:rPr>
          <w:rFonts w:ascii="仿宋_GB2312" w:eastAsia="仿宋_GB2312" w:hAnsi="宋体" w:cs="Arial" w:hint="eastAsia"/>
          <w:color w:val="auto"/>
          <w:kern w:val="0"/>
          <w:sz w:val="30"/>
          <w:szCs w:val="30"/>
          <w:highlight w:val="none"/>
        </w:rPr>
        <w:t>元，占财政拨款“三公”经费</w:t>
      </w:r>
      <w:r>
        <w:rPr>
          <w:rFonts w:ascii="仿宋_GB2312" w:eastAsia="仿宋_GB2312" w:hAnsi="宋体" w:cs="Arial" w:hint="eastAsia"/>
          <w:color w:val="auto"/>
          <w:kern w:val="0"/>
          <w:sz w:val="30"/>
          <w:szCs w:val="30"/>
          <w:highlight w:val="none"/>
          <w:lang w:eastAsia="zh-CN"/>
        </w:rPr>
        <w:t>总支出决算的</w:t>
      </w:r>
      <w:r>
        <w:rPr>
          <w:rFonts w:ascii="仿宋_GB2312" w:eastAsia="仿宋_GB2312" w:hAnsi="宋体" w:cs="Arial" w:hint="eastAsia"/>
          <w:color w:val="auto"/>
          <w:kern w:val="0"/>
          <w:sz w:val="30"/>
          <w:szCs w:val="30"/>
          <w:highlight w:val="none"/>
          <w:lang w:val="en-US" w:eastAsia="zh-CN"/>
        </w:rPr>
        <w:t>0.00</w:t>
      </w:r>
      <w:r>
        <w:rPr>
          <w:rFonts w:ascii="仿宋_GB2312" w:eastAsia="仿宋_GB2312" w:hAnsi="宋体" w:cs="Arial" w:hint="eastAsia"/>
          <w:color w:val="auto"/>
          <w:kern w:val="0"/>
          <w:sz w:val="30"/>
          <w:szCs w:val="30"/>
          <w:highlight w:val="none"/>
        </w:rPr>
        <w:t>%；公务用车购置费支出</w:t>
      </w:r>
      <w:r>
        <w:rPr>
          <w:rFonts w:ascii="仿宋_GB2312" w:eastAsia="仿宋_GB2312" w:hAnsi="宋体" w:cs="Arial" w:hint="eastAsia"/>
          <w:color w:val="auto"/>
          <w:kern w:val="0"/>
          <w:sz w:val="30"/>
          <w:szCs w:val="30"/>
          <w:highlight w:val="none"/>
          <w:lang w:eastAsia="zh-CN"/>
        </w:rPr>
        <w:t>年初</w:t>
      </w:r>
      <w:r>
        <w:rPr>
          <w:rFonts w:ascii="仿宋_GB2312" w:eastAsia="仿宋_GB2312" w:hAnsi="宋体" w:cs="Arial" w:hint="eastAsia"/>
          <w:color w:val="auto"/>
          <w:kern w:val="0"/>
          <w:sz w:val="30"/>
          <w:szCs w:val="30"/>
          <w:highlight w:val="none"/>
        </w:rPr>
        <w:t>预算为</w:t>
      </w:r>
      <w:r>
        <w:rPr>
          <w:rFonts w:ascii="仿宋_GB2312" w:eastAsia="仿宋_GB2312" w:hAnsi="仿宋_GB2312" w:cs="仿宋_GB2312" w:hint="eastAsia"/>
          <w:color w:val="auto"/>
          <w:sz w:val="30"/>
          <w:lang w:val="zh-CN"/>
        </w:rPr>
        <w:t>0.00</w:t>
      </w:r>
      <w:r>
        <w:rPr>
          <w:rFonts w:ascii="仿宋_GB2312" w:eastAsia="仿宋_GB2312" w:hAnsi="宋体" w:cs="Arial" w:hint="eastAsia"/>
          <w:color w:val="auto"/>
          <w:kern w:val="0"/>
          <w:sz w:val="30"/>
          <w:szCs w:val="30"/>
          <w:highlight w:val="none"/>
        </w:rPr>
        <w:t>元</w:t>
      </w:r>
      <w:r>
        <w:rPr>
          <w:rFonts w:ascii="仿宋_GB2312" w:eastAsia="仿宋_GB2312" w:hAnsi="宋体" w:cs="Arial" w:hint="eastAsia"/>
          <w:color w:val="auto"/>
          <w:kern w:val="0"/>
          <w:sz w:val="30"/>
          <w:szCs w:val="30"/>
          <w:highlight w:val="none"/>
          <w:lang w:eastAsia="zh-CN"/>
        </w:rPr>
        <w:t>，决算为</w:t>
      </w:r>
      <w:r>
        <w:rPr>
          <w:rFonts w:ascii="仿宋_GB2312" w:eastAsia="仿宋_GB2312" w:hAnsi="仿宋_GB2312" w:cs="仿宋_GB2312" w:hint="eastAsia"/>
          <w:color w:val="auto"/>
          <w:sz w:val="30"/>
          <w:lang w:val="zh-CN"/>
        </w:rPr>
        <w:t>0.00</w:t>
      </w:r>
      <w:r>
        <w:rPr>
          <w:rFonts w:ascii="仿宋_GB2312" w:eastAsia="仿宋_GB2312" w:hAnsi="宋体" w:cs="Arial" w:hint="eastAsia"/>
          <w:color w:val="auto"/>
          <w:kern w:val="0"/>
          <w:sz w:val="30"/>
          <w:szCs w:val="30"/>
          <w:highlight w:val="none"/>
        </w:rPr>
        <w:t>元，占财政拨款“三公”经费</w:t>
      </w:r>
      <w:r>
        <w:rPr>
          <w:rFonts w:ascii="仿宋_GB2312" w:eastAsia="仿宋_GB2312" w:hAnsi="宋体" w:cs="Arial" w:hint="eastAsia"/>
          <w:color w:val="auto"/>
          <w:kern w:val="0"/>
          <w:sz w:val="30"/>
          <w:szCs w:val="30"/>
          <w:highlight w:val="none"/>
          <w:lang w:eastAsia="zh-CN"/>
        </w:rPr>
        <w:t>总支出决算的</w:t>
      </w:r>
      <w:r>
        <w:rPr>
          <w:rFonts w:ascii="仿宋_GB2312" w:eastAsia="仿宋_GB2312" w:hAnsi="宋体" w:cs="Arial" w:hint="eastAsia"/>
          <w:color w:val="auto"/>
          <w:kern w:val="0"/>
          <w:sz w:val="30"/>
          <w:szCs w:val="30"/>
          <w:highlight w:val="none"/>
          <w:lang w:val="en-US" w:eastAsia="zh-CN"/>
        </w:rPr>
        <w:t>0.00</w:t>
      </w:r>
      <w:r>
        <w:rPr>
          <w:rFonts w:ascii="仿宋_GB2312" w:eastAsia="仿宋_GB2312" w:hAnsi="宋体" w:cs="Arial" w:hint="eastAsia"/>
          <w:color w:val="auto"/>
          <w:kern w:val="0"/>
          <w:sz w:val="30"/>
          <w:szCs w:val="30"/>
          <w:highlight w:val="none"/>
        </w:rPr>
        <w:t>%；公务用车</w:t>
      </w:r>
      <w:r>
        <w:rPr>
          <w:rFonts w:ascii="仿宋_GB2312" w:eastAsia="仿宋_GB2312" w:hAnsi="宋体" w:cs="Arial" w:hint="eastAsia"/>
          <w:color w:val="auto"/>
          <w:kern w:val="0"/>
          <w:sz w:val="30"/>
          <w:szCs w:val="30"/>
          <w:highlight w:val="none"/>
          <w:lang w:eastAsia="zh-CN"/>
        </w:rPr>
        <w:t>运行维护</w:t>
      </w:r>
      <w:r>
        <w:rPr>
          <w:rFonts w:ascii="仿宋_GB2312" w:eastAsia="仿宋_GB2312" w:hAnsi="宋体" w:cs="Arial" w:hint="eastAsia"/>
          <w:color w:val="auto"/>
          <w:kern w:val="0"/>
          <w:sz w:val="30"/>
          <w:szCs w:val="30"/>
          <w:highlight w:val="none"/>
        </w:rPr>
        <w:t>费支出</w:t>
      </w:r>
      <w:r>
        <w:rPr>
          <w:rFonts w:ascii="仿宋_GB2312" w:eastAsia="仿宋_GB2312" w:hAnsi="宋体" w:cs="Arial" w:hint="eastAsia"/>
          <w:color w:val="auto"/>
          <w:kern w:val="0"/>
          <w:sz w:val="30"/>
          <w:szCs w:val="30"/>
          <w:highlight w:val="none"/>
          <w:lang w:eastAsia="zh-CN"/>
        </w:rPr>
        <w:t>年初</w:t>
      </w:r>
      <w:r>
        <w:rPr>
          <w:rFonts w:ascii="仿宋_GB2312" w:eastAsia="仿宋_GB2312" w:hAnsi="宋体" w:cs="Arial" w:hint="eastAsia"/>
          <w:color w:val="auto"/>
          <w:kern w:val="0"/>
          <w:sz w:val="30"/>
          <w:szCs w:val="30"/>
          <w:highlight w:val="none"/>
        </w:rPr>
        <w:t>预算为</w:t>
      </w:r>
      <w:r>
        <w:rPr>
          <w:rFonts w:ascii="仿宋_GB2312" w:eastAsia="仿宋_GB2312" w:hAnsi="仿宋_GB2312" w:cs="仿宋_GB2312" w:hint="eastAsia"/>
          <w:color w:val="auto"/>
          <w:sz w:val="30"/>
          <w:lang w:val="zh-CN"/>
        </w:rPr>
        <w:t>0.00</w:t>
      </w:r>
      <w:r>
        <w:rPr>
          <w:rFonts w:ascii="仿宋_GB2312" w:eastAsia="仿宋_GB2312" w:hAnsi="宋体" w:cs="Arial" w:hint="eastAsia"/>
          <w:color w:val="auto"/>
          <w:kern w:val="0"/>
          <w:sz w:val="30"/>
          <w:szCs w:val="30"/>
          <w:highlight w:val="none"/>
        </w:rPr>
        <w:t>元</w:t>
      </w:r>
      <w:r>
        <w:rPr>
          <w:rFonts w:ascii="仿宋_GB2312" w:eastAsia="仿宋_GB2312" w:hAnsi="宋体" w:cs="Arial" w:hint="eastAsia"/>
          <w:color w:val="auto"/>
          <w:kern w:val="0"/>
          <w:sz w:val="30"/>
          <w:szCs w:val="30"/>
          <w:highlight w:val="none"/>
          <w:lang w:eastAsia="zh-CN"/>
        </w:rPr>
        <w:t>，决算为</w:t>
      </w:r>
      <w:r>
        <w:rPr>
          <w:rFonts w:ascii="仿宋_GB2312" w:eastAsia="仿宋_GB2312" w:hAnsi="仿宋_GB2312" w:cs="仿宋_GB2312" w:hint="eastAsia"/>
          <w:color w:val="auto"/>
          <w:sz w:val="30"/>
          <w:lang w:val="zh-CN"/>
        </w:rPr>
        <w:t>0.00</w:t>
      </w:r>
      <w:r>
        <w:rPr>
          <w:rFonts w:ascii="仿宋_GB2312" w:eastAsia="仿宋_GB2312" w:hAnsi="宋体" w:cs="Arial" w:hint="eastAsia"/>
          <w:color w:val="auto"/>
          <w:kern w:val="0"/>
          <w:sz w:val="30"/>
          <w:szCs w:val="30"/>
          <w:highlight w:val="none"/>
        </w:rPr>
        <w:t>元，占财政拨款“三公”经费</w:t>
      </w:r>
      <w:r>
        <w:rPr>
          <w:rFonts w:ascii="仿宋_GB2312" w:eastAsia="仿宋_GB2312" w:hAnsi="宋体" w:cs="Arial" w:hint="eastAsia"/>
          <w:color w:val="auto"/>
          <w:kern w:val="0"/>
          <w:sz w:val="30"/>
          <w:szCs w:val="30"/>
          <w:highlight w:val="none"/>
          <w:lang w:eastAsia="zh-CN"/>
        </w:rPr>
        <w:t>总支出决算的</w:t>
      </w:r>
      <w:r>
        <w:rPr>
          <w:rFonts w:ascii="仿宋_GB2312" w:eastAsia="仿宋_GB2312" w:hAnsi="宋体" w:cs="Arial" w:hint="eastAsia"/>
          <w:color w:val="auto"/>
          <w:kern w:val="0"/>
          <w:sz w:val="30"/>
          <w:szCs w:val="30"/>
          <w:highlight w:val="none"/>
          <w:lang w:val="en-US" w:eastAsia="zh-CN"/>
        </w:rPr>
        <w:t>0.00</w:t>
      </w:r>
      <w:r>
        <w:rPr>
          <w:rFonts w:ascii="仿宋_GB2312" w:eastAsia="仿宋_GB2312" w:hAnsi="宋体" w:cs="Arial" w:hint="eastAsia"/>
          <w:color w:val="auto"/>
          <w:kern w:val="0"/>
          <w:sz w:val="30"/>
          <w:szCs w:val="30"/>
          <w:highlight w:val="none"/>
        </w:rPr>
        <w:t>%</w:t>
      </w:r>
      <w:r>
        <w:rPr>
          <w:rFonts w:ascii="仿宋_GB2312" w:eastAsia="仿宋_GB2312" w:hAnsi="宋体" w:cs="Arial" w:hint="eastAsia"/>
          <w:color w:val="auto"/>
          <w:kern w:val="0"/>
          <w:sz w:val="30"/>
          <w:szCs w:val="30"/>
          <w:highlight w:val="none"/>
          <w:lang w:val="en-US" w:eastAsia="zh-CN"/>
        </w:rPr>
        <w:t>；</w:t>
      </w:r>
      <w:r>
        <w:rPr>
          <w:rFonts w:ascii="仿宋_GB2312" w:eastAsia="仿宋_GB2312" w:hAnsi="宋体" w:cs="Arial" w:hint="eastAsia"/>
          <w:color w:val="auto"/>
          <w:kern w:val="0"/>
          <w:sz w:val="30"/>
          <w:szCs w:val="30"/>
          <w:highlight w:val="none"/>
        </w:rPr>
        <w:t>公务接待费支出</w:t>
      </w:r>
      <w:r>
        <w:rPr>
          <w:rFonts w:ascii="仿宋_GB2312" w:eastAsia="仿宋_GB2312" w:hAnsi="宋体" w:cs="Arial" w:hint="eastAsia"/>
          <w:color w:val="auto"/>
          <w:kern w:val="0"/>
          <w:sz w:val="30"/>
          <w:szCs w:val="30"/>
          <w:highlight w:val="none"/>
          <w:lang w:eastAsia="zh-CN"/>
        </w:rPr>
        <w:t>年初</w:t>
      </w:r>
      <w:r>
        <w:rPr>
          <w:rFonts w:ascii="仿宋_GB2312" w:eastAsia="仿宋_GB2312" w:hAnsi="宋体" w:cs="Arial" w:hint="eastAsia"/>
          <w:color w:val="auto"/>
          <w:kern w:val="0"/>
          <w:sz w:val="30"/>
          <w:szCs w:val="30"/>
          <w:highlight w:val="none"/>
        </w:rPr>
        <w:t>预算为</w:t>
      </w:r>
      <w:r>
        <w:rPr>
          <w:rFonts w:ascii="仿宋_GB2312" w:eastAsia="仿宋_GB2312" w:hAnsi="仿宋_GB2312" w:cs="仿宋_GB2312" w:hint="eastAsia"/>
          <w:color w:val="auto"/>
          <w:sz w:val="30"/>
          <w:lang w:val="zh-CN"/>
        </w:rPr>
        <w:t>7</w:t>
      </w:r>
      <w:r>
        <w:rPr>
          <w:rFonts w:ascii="仿宋_GB2312" w:eastAsia="仿宋_GB2312" w:hAnsi="仿宋_GB2312" w:cs="仿宋_GB2312" w:hint="eastAsia"/>
          <w:color w:val="auto"/>
          <w:sz w:val="30"/>
          <w:lang w:val="en-US" w:eastAsia="zh-CN"/>
        </w:rPr>
        <w:t>,</w:t>
      </w:r>
      <w:r>
        <w:rPr>
          <w:rFonts w:ascii="仿宋_GB2312" w:eastAsia="仿宋_GB2312" w:hAnsi="仿宋_GB2312" w:cs="仿宋_GB2312" w:hint="eastAsia"/>
          <w:color w:val="auto"/>
          <w:sz w:val="30"/>
          <w:lang w:val="zh-CN"/>
        </w:rPr>
        <w:t>200.00</w:t>
      </w:r>
      <w:r>
        <w:rPr>
          <w:rFonts w:ascii="仿宋_GB2312" w:eastAsia="仿宋_GB2312" w:hAnsi="宋体" w:cs="Arial" w:hint="eastAsia"/>
          <w:color w:val="auto"/>
          <w:kern w:val="0"/>
          <w:sz w:val="30"/>
          <w:szCs w:val="30"/>
          <w:highlight w:val="none"/>
        </w:rPr>
        <w:t>元</w:t>
      </w:r>
      <w:r>
        <w:rPr>
          <w:rFonts w:ascii="仿宋_GB2312" w:eastAsia="仿宋_GB2312" w:hAnsi="宋体" w:cs="Arial" w:hint="eastAsia"/>
          <w:color w:val="auto"/>
          <w:kern w:val="0"/>
          <w:sz w:val="30"/>
          <w:szCs w:val="30"/>
          <w:highlight w:val="none"/>
          <w:lang w:eastAsia="zh-CN"/>
        </w:rPr>
        <w:t>，决算为</w:t>
      </w:r>
      <w:r>
        <w:rPr>
          <w:rFonts w:ascii="仿宋_GB2312" w:eastAsia="仿宋_GB2312" w:hAnsi="仿宋_GB2312" w:cs="仿宋_GB2312" w:hint="eastAsia"/>
          <w:color w:val="auto"/>
          <w:sz w:val="30"/>
          <w:lang w:val="zh-CN"/>
        </w:rPr>
        <w:t>0.00</w:t>
      </w:r>
      <w:r>
        <w:rPr>
          <w:rFonts w:ascii="仿宋_GB2312" w:eastAsia="仿宋_GB2312" w:hAnsi="宋体" w:cs="Arial" w:hint="eastAsia"/>
          <w:color w:val="auto"/>
          <w:kern w:val="0"/>
          <w:sz w:val="30"/>
          <w:szCs w:val="30"/>
          <w:highlight w:val="none"/>
        </w:rPr>
        <w:t>元，占财政拨款“三公”经费</w:t>
      </w:r>
      <w:r>
        <w:rPr>
          <w:rFonts w:ascii="仿宋_GB2312" w:eastAsia="仿宋_GB2312" w:hAnsi="宋体" w:cs="Arial" w:hint="eastAsia"/>
          <w:color w:val="auto"/>
          <w:kern w:val="0"/>
          <w:sz w:val="30"/>
          <w:szCs w:val="30"/>
          <w:highlight w:val="none"/>
          <w:lang w:eastAsia="zh-CN"/>
        </w:rPr>
        <w:t>总支出决算的</w:t>
      </w:r>
      <w:r>
        <w:rPr>
          <w:rFonts w:ascii="仿宋_GB2312" w:eastAsia="仿宋_GB2312" w:hAnsi="宋体" w:cs="Arial" w:hint="eastAsia"/>
          <w:color w:val="auto"/>
          <w:kern w:val="0"/>
          <w:sz w:val="30"/>
          <w:szCs w:val="30"/>
          <w:highlight w:val="none"/>
        </w:rPr>
        <w:t>%</w:t>
      </w:r>
      <w:r>
        <w:rPr>
          <w:rFonts w:ascii="仿宋_GB2312" w:eastAsia="仿宋_GB2312" w:hAnsi="宋体" w:cs="Arial" w:hint="eastAsia"/>
          <w:color w:val="auto"/>
          <w:kern w:val="0"/>
          <w:sz w:val="30"/>
          <w:szCs w:val="30"/>
          <w:highlight w:val="none"/>
          <w:lang w:eastAsia="zh-CN"/>
        </w:rPr>
        <w:t>，完成年初预算的</w:t>
      </w:r>
      <w:r>
        <w:rPr>
          <w:rFonts w:ascii="仿宋_GB2312" w:eastAsia="仿宋_GB2312" w:hAnsi="仿宋_GB2312" w:cs="仿宋_GB2312" w:hint="eastAsia"/>
          <w:color w:val="auto"/>
          <w:sz w:val="30"/>
          <w:lang w:val="zh-CN"/>
        </w:rPr>
        <w:t>0.00</w:t>
      </w:r>
      <w:r>
        <w:rPr>
          <w:rFonts w:ascii="仿宋_GB2312" w:eastAsia="仿宋_GB2312" w:hAnsi="宋体" w:cs="Arial" w:hint="eastAsia"/>
          <w:color w:val="auto"/>
          <w:kern w:val="0"/>
          <w:sz w:val="30"/>
          <w:szCs w:val="30"/>
          <w:highlight w:val="none"/>
          <w:lang w:val="en-US" w:eastAsia="zh-CN"/>
        </w:rPr>
        <w:t>%</w:t>
      </w:r>
      <w:r>
        <w:rPr>
          <w:rFonts w:ascii="仿宋_GB2312" w:eastAsia="仿宋_GB2312" w:hint="eastAsia"/>
          <w:color w:val="auto"/>
          <w:sz w:val="30"/>
          <w:szCs w:val="30"/>
          <w:lang w:eastAsia="zh-CN"/>
        </w:rPr>
        <w:t>。</w:t>
      </w:r>
    </w:p>
    <w:p w14:paraId="0619F092">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宋体" w:cs="Arial" w:hint="eastAsia"/>
          <w:color w:val="auto"/>
          <w:kern w:val="0"/>
          <w:sz w:val="30"/>
          <w:szCs w:val="30"/>
          <w:highlight w:val="none"/>
          <w:lang w:eastAsia="zh-CN"/>
        </w:rPr>
      </w:pPr>
      <w:r>
        <w:rPr>
          <w:rFonts w:ascii="仿宋_GB2312" w:eastAsia="仿宋_GB2312" w:hint="eastAsia"/>
          <w:color w:val="auto"/>
          <w:sz w:val="30"/>
          <w:szCs w:val="30"/>
          <w:highlight w:val="none"/>
        </w:rPr>
        <w:t>因公出国（境）费</w:t>
      </w:r>
      <w:r>
        <w:rPr>
          <w:rFonts w:ascii="仿宋_GB2312" w:eastAsia="仿宋_GB2312" w:hAnsi="宋体" w:cs="Arial" w:hint="eastAsia"/>
          <w:color w:val="auto"/>
          <w:kern w:val="0"/>
          <w:sz w:val="30"/>
          <w:szCs w:val="30"/>
          <w:highlight w:val="none"/>
          <w:lang w:eastAsia="zh-CN"/>
        </w:rPr>
        <w:t>支出决算较上年增加</w:t>
      </w:r>
      <w:r>
        <w:rPr>
          <w:rFonts w:ascii="仿宋_GB2312" w:eastAsia="仿宋_GB2312" w:hAnsi="仿宋_GB2312" w:cs="仿宋_GB2312" w:hint="eastAsia"/>
          <w:color w:val="auto"/>
          <w:sz w:val="30"/>
          <w:lang w:val="zh-CN"/>
        </w:rPr>
        <w:t>0.00</w:t>
      </w:r>
      <w:r>
        <w:rPr>
          <w:rFonts w:ascii="仿宋_GB2312" w:eastAsia="仿宋_GB2312" w:hAnsi="宋体" w:cs="Arial" w:hint="eastAsia"/>
          <w:color w:val="auto"/>
          <w:kern w:val="0"/>
          <w:sz w:val="30"/>
          <w:szCs w:val="30"/>
          <w:highlight w:val="none"/>
          <w:lang w:val="en-US" w:eastAsia="zh-CN"/>
        </w:rPr>
        <w:t>元，</w:t>
      </w:r>
      <w:r>
        <w:rPr>
          <w:rFonts w:ascii="仿宋_GB2312" w:eastAsia="仿宋_GB2312" w:hint="eastAsia"/>
          <w:color w:val="auto"/>
          <w:sz w:val="30"/>
          <w:szCs w:val="30"/>
          <w:lang w:eastAsia="zh-CN"/>
        </w:rPr>
        <w:t>上年无此项支出</w:t>
      </w:r>
      <w:r>
        <w:rPr>
          <w:rFonts w:ascii="仿宋_GB2312" w:eastAsia="仿宋_GB2312" w:hAnsi="宋体" w:cs="Arial" w:hint="eastAsia"/>
          <w:color w:val="auto"/>
          <w:kern w:val="0"/>
          <w:sz w:val="30"/>
          <w:szCs w:val="30"/>
          <w:highlight w:val="none"/>
          <w:lang w:eastAsia="zh-CN"/>
        </w:rPr>
        <w:t>；</w:t>
      </w:r>
      <w:r>
        <w:rPr>
          <w:rFonts w:ascii="仿宋_GB2312" w:eastAsia="仿宋_GB2312" w:hint="eastAsia"/>
          <w:color w:val="auto"/>
          <w:sz w:val="30"/>
          <w:szCs w:val="30"/>
          <w:highlight w:val="none"/>
        </w:rPr>
        <w:t>公务用车购置费</w:t>
      </w:r>
      <w:r>
        <w:rPr>
          <w:rFonts w:ascii="仿宋_GB2312" w:eastAsia="仿宋_GB2312" w:hAnsi="宋体" w:cs="Arial" w:hint="eastAsia"/>
          <w:color w:val="auto"/>
          <w:kern w:val="0"/>
          <w:sz w:val="30"/>
          <w:szCs w:val="30"/>
          <w:highlight w:val="none"/>
          <w:lang w:eastAsia="zh-CN"/>
        </w:rPr>
        <w:t>支出决算较上年增加</w:t>
      </w:r>
      <w:r>
        <w:rPr>
          <w:rFonts w:ascii="仿宋_GB2312" w:eastAsia="仿宋_GB2312" w:hAnsi="仿宋_GB2312" w:cs="仿宋_GB2312" w:hint="eastAsia"/>
          <w:color w:val="auto"/>
          <w:sz w:val="30"/>
          <w:lang w:val="zh-CN"/>
        </w:rPr>
        <w:t>0.00</w:t>
      </w:r>
      <w:r>
        <w:rPr>
          <w:rFonts w:ascii="仿宋_GB2312" w:eastAsia="仿宋_GB2312" w:hAnsi="宋体" w:cs="Arial" w:hint="eastAsia"/>
          <w:color w:val="auto"/>
          <w:kern w:val="0"/>
          <w:sz w:val="30"/>
          <w:szCs w:val="30"/>
          <w:highlight w:val="none"/>
          <w:lang w:val="en-US" w:eastAsia="zh-CN"/>
        </w:rPr>
        <w:t>元，</w:t>
      </w:r>
      <w:r>
        <w:rPr>
          <w:rFonts w:ascii="仿宋_GB2312" w:eastAsia="仿宋_GB2312" w:hint="eastAsia"/>
          <w:color w:val="auto"/>
          <w:sz w:val="30"/>
          <w:szCs w:val="30"/>
          <w:lang w:eastAsia="zh-CN"/>
        </w:rPr>
        <w:t>上年无此项支出</w:t>
      </w:r>
      <w:r>
        <w:rPr>
          <w:rFonts w:ascii="仿宋_GB2312" w:eastAsia="仿宋_GB2312" w:hAnsi="宋体" w:cs="Arial" w:hint="eastAsia"/>
          <w:color w:val="auto"/>
          <w:kern w:val="0"/>
          <w:sz w:val="30"/>
          <w:szCs w:val="30"/>
          <w:highlight w:val="none"/>
          <w:lang w:eastAsia="zh-CN"/>
        </w:rPr>
        <w:t>；</w:t>
      </w:r>
      <w:r>
        <w:rPr>
          <w:rFonts w:ascii="仿宋_GB2312" w:eastAsia="仿宋_GB2312" w:hint="eastAsia"/>
          <w:color w:val="auto"/>
          <w:sz w:val="30"/>
          <w:szCs w:val="30"/>
          <w:highlight w:val="none"/>
        </w:rPr>
        <w:t>公务用车</w:t>
      </w:r>
      <w:r>
        <w:rPr>
          <w:rFonts w:ascii="仿宋_GB2312" w:eastAsia="仿宋_GB2312" w:hint="eastAsia"/>
          <w:color w:val="auto"/>
          <w:sz w:val="30"/>
          <w:szCs w:val="30"/>
          <w:highlight w:val="none"/>
          <w:lang w:eastAsia="zh-CN"/>
        </w:rPr>
        <w:t>运行维护费</w:t>
      </w:r>
      <w:r>
        <w:rPr>
          <w:rFonts w:ascii="仿宋_GB2312" w:eastAsia="仿宋_GB2312" w:hAnsi="宋体" w:cs="Arial" w:hint="eastAsia"/>
          <w:color w:val="auto"/>
          <w:kern w:val="0"/>
          <w:sz w:val="30"/>
          <w:szCs w:val="30"/>
          <w:highlight w:val="none"/>
          <w:lang w:eastAsia="zh-CN"/>
        </w:rPr>
        <w:t>支出决算较上年增加</w:t>
      </w:r>
      <w:r>
        <w:rPr>
          <w:rFonts w:ascii="仿宋_GB2312" w:eastAsia="仿宋_GB2312" w:hAnsi="仿宋_GB2312" w:cs="仿宋_GB2312" w:hint="eastAsia"/>
          <w:color w:val="auto"/>
          <w:sz w:val="30"/>
          <w:lang w:val="zh-CN"/>
        </w:rPr>
        <w:t>0.00</w:t>
      </w:r>
      <w:r>
        <w:rPr>
          <w:rFonts w:ascii="仿宋_GB2312" w:eastAsia="仿宋_GB2312" w:hAnsi="宋体" w:cs="Arial" w:hint="eastAsia"/>
          <w:color w:val="auto"/>
          <w:kern w:val="0"/>
          <w:sz w:val="30"/>
          <w:szCs w:val="30"/>
          <w:highlight w:val="none"/>
          <w:lang w:val="en-US" w:eastAsia="zh-CN"/>
        </w:rPr>
        <w:t>元，</w:t>
      </w:r>
      <w:r>
        <w:rPr>
          <w:rFonts w:ascii="仿宋_GB2312" w:eastAsia="仿宋_GB2312" w:hint="eastAsia"/>
          <w:color w:val="auto"/>
          <w:sz w:val="30"/>
          <w:szCs w:val="30"/>
          <w:lang w:eastAsia="zh-CN"/>
        </w:rPr>
        <w:t>上年无此项支出</w:t>
      </w:r>
      <w:r>
        <w:rPr>
          <w:rFonts w:ascii="仿宋_GB2312" w:eastAsia="仿宋_GB2312" w:hAnsi="宋体" w:cs="Arial" w:hint="eastAsia"/>
          <w:color w:val="auto"/>
          <w:kern w:val="0"/>
          <w:sz w:val="30"/>
          <w:szCs w:val="30"/>
          <w:highlight w:val="none"/>
          <w:lang w:eastAsia="zh-CN"/>
        </w:rPr>
        <w:t>；</w:t>
      </w:r>
      <w:r>
        <w:rPr>
          <w:rFonts w:ascii="仿宋_GB2312" w:eastAsia="仿宋_GB2312" w:hint="eastAsia"/>
          <w:color w:val="auto"/>
          <w:sz w:val="30"/>
          <w:szCs w:val="30"/>
          <w:highlight w:val="none"/>
        </w:rPr>
        <w:t>公务接待费</w:t>
      </w:r>
      <w:r>
        <w:rPr>
          <w:rFonts w:ascii="仿宋_GB2312" w:eastAsia="仿宋_GB2312" w:hAnsi="宋体" w:cs="Arial" w:hint="eastAsia"/>
          <w:color w:val="auto"/>
          <w:kern w:val="0"/>
          <w:sz w:val="30"/>
          <w:szCs w:val="30"/>
          <w:highlight w:val="none"/>
          <w:lang w:eastAsia="zh-CN"/>
        </w:rPr>
        <w:t>支出决算较上年增加</w:t>
      </w:r>
      <w:r>
        <w:rPr>
          <w:rFonts w:ascii="仿宋_GB2312" w:eastAsia="仿宋_GB2312" w:hAnsi="仿宋_GB2312" w:cs="仿宋_GB2312" w:hint="eastAsia"/>
          <w:color w:val="auto"/>
          <w:sz w:val="30"/>
          <w:lang w:val="zh-CN"/>
        </w:rPr>
        <w:t>0.00</w:t>
      </w:r>
      <w:r>
        <w:rPr>
          <w:rFonts w:ascii="仿宋_GB2312" w:eastAsia="仿宋_GB2312" w:hAnsi="宋体" w:cs="Arial" w:hint="eastAsia"/>
          <w:color w:val="auto"/>
          <w:kern w:val="0"/>
          <w:sz w:val="30"/>
          <w:szCs w:val="30"/>
          <w:highlight w:val="none"/>
          <w:lang w:val="en-US" w:eastAsia="zh-CN"/>
        </w:rPr>
        <w:t>元，</w:t>
      </w:r>
      <w:r>
        <w:rPr>
          <w:rFonts w:ascii="仿宋_GB2312" w:eastAsia="仿宋_GB2312" w:hint="eastAsia"/>
          <w:color w:val="auto"/>
          <w:sz w:val="30"/>
          <w:szCs w:val="30"/>
          <w:lang w:eastAsia="zh-CN"/>
        </w:rPr>
        <w:t>上年无此项支出</w:t>
      </w:r>
      <w:r>
        <w:rPr>
          <w:rFonts w:ascii="仿宋_GB2312" w:eastAsia="仿宋_GB2312" w:hAnsi="宋体" w:cs="Arial" w:hint="eastAsia"/>
          <w:color w:val="auto"/>
          <w:kern w:val="0"/>
          <w:sz w:val="30"/>
          <w:szCs w:val="30"/>
          <w:highlight w:val="none"/>
          <w:lang w:eastAsia="zh-CN"/>
        </w:rPr>
        <w:t>；具体是国内接待费支出决算</w:t>
      </w:r>
      <w:r>
        <w:rPr>
          <w:rFonts w:ascii="仿宋_GB2312" w:eastAsia="仿宋_GB2312" w:hAnsi="仿宋_GB2312" w:cs="仿宋_GB2312" w:hint="eastAsia"/>
          <w:color w:val="auto"/>
          <w:sz w:val="30"/>
          <w:lang w:val="zh-CN"/>
        </w:rPr>
        <w:t>0.00</w:t>
      </w:r>
      <w:r>
        <w:rPr>
          <w:rFonts w:ascii="仿宋_GB2312" w:eastAsia="仿宋_GB2312" w:hAnsi="宋体" w:cs="Arial" w:hint="eastAsia"/>
          <w:color w:val="auto"/>
          <w:kern w:val="0"/>
          <w:sz w:val="30"/>
          <w:szCs w:val="30"/>
          <w:highlight w:val="none"/>
          <w:lang w:eastAsia="zh-CN"/>
        </w:rPr>
        <w:t>元（其中：外事接待费支出决算</w:t>
      </w:r>
      <w:r>
        <w:rPr>
          <w:rFonts w:ascii="仿宋_GB2312" w:eastAsia="仿宋_GB2312" w:hAnsi="仿宋_GB2312" w:cs="仿宋_GB2312" w:hint="eastAsia"/>
          <w:color w:val="auto"/>
          <w:sz w:val="30"/>
          <w:lang w:val="zh-CN"/>
        </w:rPr>
        <w:t>0.00</w:t>
      </w:r>
      <w:r>
        <w:rPr>
          <w:rFonts w:ascii="仿宋_GB2312" w:eastAsia="仿宋_GB2312" w:hAnsi="宋体" w:cs="Arial" w:hint="eastAsia"/>
          <w:color w:val="auto"/>
          <w:kern w:val="0"/>
          <w:sz w:val="30"/>
          <w:szCs w:val="30"/>
          <w:highlight w:val="none"/>
          <w:lang w:eastAsia="zh-CN"/>
        </w:rPr>
        <w:t>元），较上年增加</w:t>
      </w:r>
      <w:r>
        <w:rPr>
          <w:rFonts w:ascii="仿宋_GB2312" w:eastAsia="仿宋_GB2312" w:hAnsi="仿宋_GB2312" w:cs="仿宋_GB2312" w:hint="eastAsia"/>
          <w:color w:val="auto"/>
          <w:sz w:val="30"/>
          <w:lang w:val="zh-CN"/>
        </w:rPr>
        <w:t>0.00</w:t>
      </w:r>
      <w:r>
        <w:rPr>
          <w:rFonts w:ascii="仿宋_GB2312" w:eastAsia="仿宋_GB2312" w:hAnsi="宋体" w:cs="Arial" w:hint="eastAsia"/>
          <w:color w:val="auto"/>
          <w:kern w:val="0"/>
          <w:sz w:val="30"/>
          <w:szCs w:val="30"/>
          <w:highlight w:val="none"/>
          <w:lang w:val="en-US" w:eastAsia="zh-CN"/>
        </w:rPr>
        <w:t>元，</w:t>
      </w:r>
      <w:r>
        <w:rPr>
          <w:rFonts w:ascii="仿宋_GB2312" w:eastAsia="仿宋_GB2312" w:hint="eastAsia"/>
          <w:color w:val="auto"/>
          <w:sz w:val="30"/>
          <w:szCs w:val="30"/>
          <w:lang w:eastAsia="zh-CN"/>
        </w:rPr>
        <w:t>上年无此项支出；</w:t>
      </w:r>
      <w:r>
        <w:rPr>
          <w:rFonts w:ascii="仿宋_GB2312" w:eastAsia="仿宋_GB2312" w:hAnsi="宋体" w:cs="Arial" w:hint="eastAsia"/>
          <w:color w:val="auto"/>
          <w:kern w:val="0"/>
          <w:sz w:val="30"/>
          <w:szCs w:val="30"/>
          <w:highlight w:val="none"/>
          <w:lang w:eastAsia="zh-CN"/>
        </w:rPr>
        <w:t>国（境）外接待费支出决算</w:t>
      </w:r>
      <w:r>
        <w:rPr>
          <w:rFonts w:ascii="仿宋_GB2312" w:eastAsia="仿宋_GB2312" w:hAnsi="仿宋_GB2312" w:cs="仿宋_GB2312" w:hint="eastAsia"/>
          <w:color w:val="auto"/>
          <w:sz w:val="30"/>
          <w:lang w:val="zh-CN"/>
        </w:rPr>
        <w:t>0.00</w:t>
      </w:r>
      <w:r>
        <w:rPr>
          <w:rFonts w:ascii="仿宋_GB2312" w:eastAsia="仿宋_GB2312" w:hAnsi="宋体" w:cs="Arial" w:hint="eastAsia"/>
          <w:color w:val="auto"/>
          <w:kern w:val="0"/>
          <w:sz w:val="30"/>
          <w:szCs w:val="30"/>
          <w:highlight w:val="none"/>
          <w:lang w:eastAsia="zh-CN"/>
        </w:rPr>
        <w:t>元较上年增加</w:t>
      </w:r>
      <w:r>
        <w:rPr>
          <w:rFonts w:ascii="仿宋_GB2312" w:eastAsia="仿宋_GB2312" w:hAnsi="仿宋_GB2312" w:cs="仿宋_GB2312" w:hint="eastAsia"/>
          <w:color w:val="auto"/>
          <w:sz w:val="30"/>
          <w:lang w:val="zh-CN"/>
        </w:rPr>
        <w:t>0.00</w:t>
      </w:r>
      <w:r>
        <w:rPr>
          <w:rFonts w:ascii="仿宋_GB2312" w:eastAsia="仿宋_GB2312" w:hAnsi="宋体" w:cs="Arial" w:hint="eastAsia"/>
          <w:color w:val="auto"/>
          <w:kern w:val="0"/>
          <w:sz w:val="30"/>
          <w:szCs w:val="30"/>
          <w:highlight w:val="none"/>
          <w:lang w:val="en-US" w:eastAsia="zh-CN"/>
        </w:rPr>
        <w:t>元，</w:t>
      </w:r>
      <w:r>
        <w:rPr>
          <w:rFonts w:ascii="仿宋_GB2312" w:eastAsia="仿宋_GB2312" w:hint="eastAsia"/>
          <w:color w:val="auto"/>
          <w:sz w:val="30"/>
          <w:szCs w:val="30"/>
          <w:lang w:eastAsia="zh-CN"/>
        </w:rPr>
        <w:t>上年无此项支出</w:t>
      </w:r>
      <w:r>
        <w:rPr>
          <w:rFonts w:ascii="仿宋_GB2312" w:eastAsia="仿宋_GB2312" w:hAnsi="宋体" w:cs="Arial" w:hint="eastAsia"/>
          <w:color w:val="auto"/>
          <w:kern w:val="0"/>
          <w:sz w:val="30"/>
          <w:szCs w:val="30"/>
          <w:highlight w:val="none"/>
          <w:lang w:eastAsia="zh-CN"/>
        </w:rPr>
        <w:t>。</w:t>
      </w:r>
    </w:p>
    <w:p w14:paraId="005EB445">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ascii="楷体_GB2312" w:eastAsia="楷体_GB2312" w:hAnsi="楷体_GB2312" w:cs="楷体_GB2312" w:hint="eastAsia"/>
          <w:color w:val="auto"/>
          <w:kern w:val="0"/>
          <w:sz w:val="30"/>
          <w:szCs w:val="30"/>
          <w:highlight w:val="none"/>
          <w:lang w:val="en-US" w:eastAsia="zh-CN"/>
        </w:rPr>
      </w:pPr>
      <w:r>
        <w:rPr>
          <w:rFonts w:ascii="楷体_GB2312" w:eastAsia="楷体_GB2312" w:hAnsi="楷体_GB2312" w:cs="楷体_GB2312" w:hint="eastAsia"/>
          <w:color w:val="auto"/>
          <w:kern w:val="0"/>
          <w:sz w:val="30"/>
          <w:szCs w:val="30"/>
          <w:highlight w:val="none"/>
          <w:lang w:val="en-US" w:eastAsia="zh-CN"/>
        </w:rPr>
        <w:t>（二）一般公共预算财政拨款“三公”经费支出决算情况说明</w:t>
      </w:r>
    </w:p>
    <w:p w14:paraId="1801E174">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宋体" w:cs="Arial" w:hint="eastAsia"/>
          <w:color w:val="auto"/>
          <w:kern w:val="0"/>
          <w:sz w:val="30"/>
          <w:szCs w:val="30"/>
          <w:highlight w:val="none"/>
          <w:lang w:eastAsia="zh-CN"/>
        </w:rPr>
      </w:pPr>
      <w:r>
        <w:rPr>
          <w:rFonts w:ascii="仿宋_GB2312" w:eastAsia="仿宋_GB2312" w:hint="eastAsia"/>
          <w:color w:val="auto"/>
          <w:sz w:val="30"/>
          <w:szCs w:val="30"/>
          <w:highlight w:val="none"/>
          <w:lang w:val="en-US" w:eastAsia="zh-CN"/>
        </w:rPr>
        <w:t>2024</w:t>
      </w:r>
      <w:r>
        <w:rPr>
          <w:rFonts w:ascii="仿宋_GB2312" w:eastAsia="仿宋_GB2312" w:hint="eastAsia"/>
          <w:color w:val="auto"/>
          <w:sz w:val="30"/>
          <w:szCs w:val="30"/>
          <w:highlight w:val="none"/>
        </w:rPr>
        <w:t>年度一般公共预算财政拨款“三公”经费支出</w:t>
      </w:r>
      <w:r>
        <w:rPr>
          <w:rFonts w:ascii="仿宋_GB2312" w:eastAsia="仿宋_GB2312" w:hAnsi="宋体" w:cs="Arial" w:hint="eastAsia"/>
          <w:color w:val="auto"/>
          <w:kern w:val="0"/>
          <w:sz w:val="30"/>
          <w:szCs w:val="30"/>
          <w:highlight w:val="none"/>
          <w:lang w:eastAsia="zh-CN"/>
        </w:rPr>
        <w:t>年初</w:t>
      </w:r>
      <w:r>
        <w:rPr>
          <w:rFonts w:ascii="仿宋_GB2312" w:eastAsia="仿宋_GB2312" w:hint="eastAsia"/>
          <w:color w:val="auto"/>
          <w:sz w:val="30"/>
          <w:szCs w:val="30"/>
          <w:highlight w:val="none"/>
        </w:rPr>
        <w:t>预算为</w:t>
      </w:r>
      <w:r>
        <w:rPr>
          <w:rFonts w:ascii="仿宋_GB2312" w:eastAsia="仿宋_GB2312" w:hAnsi="仿宋_GB2312" w:cs="仿宋_GB2312" w:hint="eastAsia"/>
          <w:color w:val="auto"/>
          <w:sz w:val="30"/>
          <w:lang w:val="en-US" w:eastAsia="zh-CN"/>
        </w:rPr>
        <w:t>7,200</w:t>
      </w:r>
      <w:r>
        <w:rPr>
          <w:rFonts w:ascii="仿宋_GB2312" w:eastAsia="仿宋_GB2312" w:hAnsi="仿宋_GB2312" w:cs="仿宋_GB2312" w:hint="eastAsia"/>
          <w:color w:val="auto"/>
          <w:sz w:val="30"/>
          <w:lang w:val="zh-CN"/>
        </w:rPr>
        <w:t>.00</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rPr>
        <w:t>，支出决算为</w:t>
      </w:r>
      <w:r>
        <w:rPr>
          <w:rFonts w:ascii="仿宋_GB2312" w:eastAsia="仿宋_GB2312" w:hAnsi="仿宋_GB2312" w:cs="仿宋_GB2312" w:hint="eastAsia"/>
          <w:color w:val="auto"/>
          <w:sz w:val="30"/>
          <w:lang w:val="zh-CN"/>
        </w:rPr>
        <w:t>0.00</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rPr>
        <w:t>，完成</w:t>
      </w:r>
      <w:r>
        <w:rPr>
          <w:rFonts w:ascii="仿宋_GB2312" w:eastAsia="仿宋_GB2312" w:hAnsi="宋体" w:cs="Arial" w:hint="eastAsia"/>
          <w:color w:val="auto"/>
          <w:kern w:val="0"/>
          <w:sz w:val="30"/>
          <w:szCs w:val="30"/>
          <w:highlight w:val="none"/>
          <w:lang w:eastAsia="zh-CN"/>
        </w:rPr>
        <w:t>年初</w:t>
      </w:r>
      <w:r>
        <w:rPr>
          <w:rFonts w:ascii="仿宋_GB2312" w:eastAsia="仿宋_GB2312" w:hint="eastAsia"/>
          <w:color w:val="auto"/>
          <w:sz w:val="30"/>
          <w:szCs w:val="30"/>
          <w:highlight w:val="none"/>
        </w:rPr>
        <w:t>预算的</w:t>
      </w:r>
      <w:r>
        <w:rPr>
          <w:rFonts w:ascii="仿宋_GB2312" w:eastAsia="仿宋_GB2312" w:hint="eastAsia"/>
          <w:color w:val="auto"/>
          <w:sz w:val="30"/>
          <w:szCs w:val="30"/>
          <w:highlight w:val="none"/>
          <w:lang w:val="en-US" w:eastAsia="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highlight w:val="none"/>
          <w:lang w:eastAsia="zh-CN"/>
        </w:rPr>
        <w:t>，</w:t>
      </w:r>
      <w:r>
        <w:rPr>
          <w:rFonts w:ascii="仿宋_GB2312" w:eastAsia="仿宋_GB2312" w:hAnsi="宋体" w:cs="Arial" w:hint="eastAsia"/>
          <w:color w:val="auto"/>
          <w:kern w:val="0"/>
          <w:sz w:val="30"/>
          <w:szCs w:val="30"/>
          <w:highlight w:val="none"/>
          <w:lang w:eastAsia="zh-CN"/>
        </w:rPr>
        <w:t>支出决算较上年增加</w:t>
      </w:r>
      <w:r>
        <w:rPr>
          <w:rFonts w:ascii="仿宋_GB2312" w:eastAsia="仿宋_GB2312" w:hAnsi="仿宋_GB2312" w:cs="仿宋_GB2312" w:hint="eastAsia"/>
          <w:color w:val="auto"/>
          <w:sz w:val="30"/>
          <w:lang w:val="zh-CN"/>
        </w:rPr>
        <w:t>0.00</w:t>
      </w:r>
      <w:r>
        <w:rPr>
          <w:rFonts w:ascii="仿宋_GB2312" w:eastAsia="仿宋_GB2312" w:hAnsi="宋体" w:cs="Arial" w:hint="eastAsia"/>
          <w:color w:val="auto"/>
          <w:kern w:val="0"/>
          <w:sz w:val="30"/>
          <w:szCs w:val="30"/>
          <w:highlight w:val="none"/>
          <w:lang w:val="en-US" w:eastAsia="zh-CN"/>
        </w:rPr>
        <w:t>元，</w:t>
      </w:r>
      <w:r>
        <w:rPr>
          <w:rFonts w:ascii="仿宋_GB2312" w:eastAsia="仿宋_GB2312" w:hint="eastAsia"/>
          <w:color w:val="auto"/>
          <w:sz w:val="30"/>
          <w:szCs w:val="30"/>
          <w:lang w:eastAsia="zh-CN"/>
        </w:rPr>
        <w:t>上年无此项支出</w:t>
      </w:r>
      <w:r>
        <w:rPr>
          <w:rFonts w:ascii="仿宋_GB2312" w:eastAsia="仿宋_GB2312" w:hAnsi="宋体" w:cs="Arial" w:hint="eastAsia"/>
          <w:color w:val="auto"/>
          <w:kern w:val="0"/>
          <w:sz w:val="30"/>
          <w:szCs w:val="30"/>
          <w:highlight w:val="none"/>
          <w:lang w:eastAsia="zh-CN"/>
        </w:rPr>
        <w:t>。</w:t>
      </w:r>
    </w:p>
    <w:p w14:paraId="4ACB9893">
      <w:pPr>
        <w:widowControl/>
        <w:snapToGrid w:val="0"/>
        <w:spacing w:before="100" w:after="100" w:line="360" w:lineRule="auto"/>
        <w:ind w:firstLine="600" w:firstLineChars="200"/>
        <w:jc w:val="left"/>
        <w:rPr>
          <w:rFonts w:ascii="仿宋_GB2312" w:eastAsia="仿宋_GB2312" w:hint="eastAsia"/>
          <w:color w:val="auto"/>
          <w:sz w:val="30"/>
          <w:szCs w:val="30"/>
          <w:highlight w:val="none"/>
        </w:rPr>
      </w:pPr>
      <w:r>
        <w:rPr>
          <w:rFonts w:ascii="仿宋_GB2312" w:eastAsia="仿宋_GB2312" w:hint="eastAsia"/>
          <w:color w:val="auto"/>
          <w:sz w:val="30"/>
          <w:szCs w:val="30"/>
          <w:highlight w:val="none"/>
        </w:rPr>
        <w:t>一般公共预算财政拨款“三公”经费支出</w:t>
      </w:r>
      <w:r>
        <w:rPr>
          <w:rFonts w:ascii="仿宋_GB2312" w:eastAsia="仿宋_GB2312" w:hint="eastAsia"/>
          <w:color w:val="auto"/>
          <w:sz w:val="30"/>
          <w:szCs w:val="30"/>
          <w:highlight w:val="none"/>
          <w:lang w:eastAsia="zh-CN"/>
        </w:rPr>
        <w:t>中：</w:t>
      </w:r>
      <w:r>
        <w:rPr>
          <w:rFonts w:ascii="仿宋_GB2312" w:eastAsia="仿宋_GB2312" w:hint="eastAsia"/>
          <w:color w:val="auto"/>
          <w:sz w:val="30"/>
          <w:szCs w:val="30"/>
          <w:highlight w:val="none"/>
        </w:rPr>
        <w:t>因公出国（境）费支出</w:t>
      </w:r>
      <w:r>
        <w:rPr>
          <w:rFonts w:ascii="仿宋_GB2312" w:eastAsia="仿宋_GB2312" w:hint="eastAsia"/>
          <w:color w:val="auto"/>
          <w:sz w:val="30"/>
          <w:szCs w:val="30"/>
          <w:highlight w:val="none"/>
          <w:lang w:eastAsia="zh-CN"/>
        </w:rPr>
        <w:t>年</w:t>
      </w:r>
      <w:r>
        <w:rPr>
          <w:rFonts w:ascii="仿宋_GB2312" w:eastAsia="仿宋_GB2312" w:hAnsi="宋体" w:cs="Arial" w:hint="eastAsia"/>
          <w:color w:val="auto"/>
          <w:kern w:val="0"/>
          <w:sz w:val="30"/>
          <w:szCs w:val="30"/>
          <w:highlight w:val="none"/>
          <w:lang w:eastAsia="zh-CN"/>
        </w:rPr>
        <w:t>初</w:t>
      </w:r>
      <w:r>
        <w:rPr>
          <w:rFonts w:ascii="仿宋_GB2312" w:eastAsia="仿宋_GB2312" w:hint="eastAsia"/>
          <w:color w:val="auto"/>
          <w:sz w:val="30"/>
          <w:szCs w:val="30"/>
          <w:highlight w:val="none"/>
        </w:rPr>
        <w:t>预算为</w:t>
      </w:r>
      <w:r>
        <w:rPr>
          <w:rFonts w:ascii="仿宋_GB2312" w:eastAsia="仿宋_GB2312" w:hAnsi="仿宋_GB2312" w:cs="仿宋_GB2312" w:hint="eastAsia"/>
          <w:color w:val="auto"/>
          <w:sz w:val="30"/>
          <w:lang w:val="zh-CN"/>
        </w:rPr>
        <w:t>0.00</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rPr>
        <w:t>，决算为</w:t>
      </w:r>
      <w:r>
        <w:rPr>
          <w:rFonts w:ascii="仿宋_GB2312" w:eastAsia="仿宋_GB2312" w:hAnsi="仿宋_GB2312" w:cs="仿宋_GB2312" w:hint="eastAsia"/>
          <w:color w:val="auto"/>
          <w:sz w:val="30"/>
          <w:lang w:val="zh-CN"/>
        </w:rPr>
        <w:t>0.00</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rPr>
        <w:t>；公务用车购置费支出</w:t>
      </w:r>
      <w:r>
        <w:rPr>
          <w:rFonts w:ascii="仿宋_GB2312" w:eastAsia="仿宋_GB2312" w:hint="eastAsia"/>
          <w:color w:val="auto"/>
          <w:sz w:val="30"/>
          <w:szCs w:val="30"/>
          <w:highlight w:val="none"/>
          <w:lang w:eastAsia="zh-CN"/>
        </w:rPr>
        <w:t>年</w:t>
      </w:r>
      <w:r>
        <w:rPr>
          <w:rFonts w:ascii="仿宋_GB2312" w:eastAsia="仿宋_GB2312" w:hAnsi="宋体" w:cs="Arial" w:hint="eastAsia"/>
          <w:color w:val="auto"/>
          <w:kern w:val="0"/>
          <w:sz w:val="30"/>
          <w:szCs w:val="30"/>
          <w:highlight w:val="none"/>
          <w:lang w:eastAsia="zh-CN"/>
        </w:rPr>
        <w:t>初</w:t>
      </w:r>
      <w:r>
        <w:rPr>
          <w:rFonts w:ascii="仿宋_GB2312" w:eastAsia="仿宋_GB2312" w:hint="eastAsia"/>
          <w:color w:val="auto"/>
          <w:sz w:val="30"/>
          <w:szCs w:val="30"/>
          <w:highlight w:val="none"/>
        </w:rPr>
        <w:t>预算为</w:t>
      </w:r>
      <w:r>
        <w:rPr>
          <w:rFonts w:ascii="仿宋_GB2312" w:eastAsia="仿宋_GB2312" w:hAnsi="仿宋_GB2312" w:cs="仿宋_GB2312" w:hint="eastAsia"/>
          <w:color w:val="auto"/>
          <w:sz w:val="30"/>
          <w:lang w:val="zh-CN"/>
        </w:rPr>
        <w:t>0.00</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rPr>
        <w:t>，决算为</w:t>
      </w:r>
      <w:r>
        <w:rPr>
          <w:rFonts w:ascii="仿宋_GB2312" w:eastAsia="仿宋_GB2312" w:hAnsi="仿宋_GB2312" w:cs="仿宋_GB2312" w:hint="eastAsia"/>
          <w:color w:val="auto"/>
          <w:sz w:val="30"/>
          <w:lang w:val="zh-CN"/>
        </w:rPr>
        <w:t>0.00</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rPr>
        <w:t>；公务用车</w:t>
      </w:r>
      <w:r>
        <w:rPr>
          <w:rFonts w:ascii="仿宋_GB2312" w:eastAsia="仿宋_GB2312" w:hint="eastAsia"/>
          <w:color w:val="auto"/>
          <w:sz w:val="30"/>
          <w:szCs w:val="30"/>
          <w:highlight w:val="none"/>
          <w:lang w:eastAsia="zh-CN"/>
        </w:rPr>
        <w:t>运行维护费</w:t>
      </w:r>
      <w:r>
        <w:rPr>
          <w:rFonts w:ascii="仿宋_GB2312" w:eastAsia="仿宋_GB2312" w:hint="eastAsia"/>
          <w:color w:val="auto"/>
          <w:sz w:val="30"/>
          <w:szCs w:val="30"/>
          <w:highlight w:val="none"/>
        </w:rPr>
        <w:t>支出</w:t>
      </w:r>
      <w:r>
        <w:rPr>
          <w:rFonts w:ascii="仿宋_GB2312" w:eastAsia="仿宋_GB2312" w:hint="eastAsia"/>
          <w:color w:val="auto"/>
          <w:sz w:val="30"/>
          <w:szCs w:val="30"/>
          <w:highlight w:val="none"/>
          <w:lang w:eastAsia="zh-CN"/>
        </w:rPr>
        <w:t>年</w:t>
      </w:r>
      <w:r>
        <w:rPr>
          <w:rFonts w:ascii="仿宋_GB2312" w:eastAsia="仿宋_GB2312" w:hAnsi="宋体" w:cs="Arial" w:hint="eastAsia"/>
          <w:color w:val="auto"/>
          <w:kern w:val="0"/>
          <w:sz w:val="30"/>
          <w:szCs w:val="30"/>
          <w:highlight w:val="none"/>
          <w:lang w:eastAsia="zh-CN"/>
        </w:rPr>
        <w:t>初</w:t>
      </w:r>
      <w:r>
        <w:rPr>
          <w:rFonts w:ascii="仿宋_GB2312" w:eastAsia="仿宋_GB2312" w:hint="eastAsia"/>
          <w:color w:val="auto"/>
          <w:sz w:val="30"/>
          <w:szCs w:val="30"/>
          <w:highlight w:val="none"/>
        </w:rPr>
        <w:t>预算为</w:t>
      </w:r>
      <w:r>
        <w:rPr>
          <w:rFonts w:ascii="仿宋_GB2312" w:eastAsia="仿宋_GB2312" w:hAnsi="仿宋_GB2312" w:cs="仿宋_GB2312" w:hint="eastAsia"/>
          <w:color w:val="auto"/>
          <w:sz w:val="30"/>
          <w:lang w:val="zh-CN"/>
        </w:rPr>
        <w:t>0.00</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rPr>
        <w:t>，决算为</w:t>
      </w:r>
      <w:r>
        <w:rPr>
          <w:rFonts w:ascii="仿宋_GB2312" w:eastAsia="仿宋_GB2312" w:hAnsi="仿宋_GB2312" w:cs="仿宋_GB2312" w:hint="eastAsia"/>
          <w:color w:val="auto"/>
          <w:sz w:val="30"/>
          <w:lang w:val="zh-CN"/>
        </w:rPr>
        <w:t>0.00</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rPr>
        <w:t>；公务接待费支出</w:t>
      </w:r>
      <w:r>
        <w:rPr>
          <w:rFonts w:ascii="仿宋_GB2312" w:eastAsia="仿宋_GB2312" w:hint="eastAsia"/>
          <w:color w:val="auto"/>
          <w:sz w:val="30"/>
          <w:szCs w:val="30"/>
          <w:highlight w:val="none"/>
          <w:lang w:eastAsia="zh-CN"/>
        </w:rPr>
        <w:t>年</w:t>
      </w:r>
      <w:r>
        <w:rPr>
          <w:rFonts w:ascii="仿宋_GB2312" w:eastAsia="仿宋_GB2312" w:hAnsi="宋体" w:cs="Arial" w:hint="eastAsia"/>
          <w:color w:val="auto"/>
          <w:kern w:val="0"/>
          <w:sz w:val="30"/>
          <w:szCs w:val="30"/>
          <w:highlight w:val="none"/>
          <w:lang w:eastAsia="zh-CN"/>
        </w:rPr>
        <w:t>初</w:t>
      </w:r>
      <w:r>
        <w:rPr>
          <w:rFonts w:ascii="仿宋_GB2312" w:eastAsia="仿宋_GB2312" w:hint="eastAsia"/>
          <w:color w:val="auto"/>
          <w:sz w:val="30"/>
          <w:szCs w:val="30"/>
          <w:highlight w:val="none"/>
        </w:rPr>
        <w:t>预算为</w:t>
      </w:r>
      <w:r>
        <w:rPr>
          <w:rFonts w:ascii="仿宋_GB2312" w:eastAsia="仿宋_GB2312" w:hAnsi="仿宋_GB2312" w:cs="仿宋_GB2312" w:hint="eastAsia"/>
          <w:color w:val="auto"/>
          <w:sz w:val="30"/>
          <w:lang w:val="en-US" w:eastAsia="zh-CN"/>
        </w:rPr>
        <w:t>7,200</w:t>
      </w:r>
      <w:r>
        <w:rPr>
          <w:rFonts w:ascii="仿宋_GB2312" w:eastAsia="仿宋_GB2312" w:hAnsi="仿宋_GB2312" w:cs="仿宋_GB2312" w:hint="eastAsia"/>
          <w:color w:val="auto"/>
          <w:sz w:val="30"/>
          <w:lang w:val="zh-CN"/>
        </w:rPr>
        <w:t>.00</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rPr>
        <w:t>，决算为</w:t>
      </w:r>
      <w:r>
        <w:rPr>
          <w:rFonts w:ascii="仿宋_GB2312" w:eastAsia="仿宋_GB2312" w:hAnsi="仿宋_GB2312" w:cs="仿宋_GB2312" w:hint="eastAsia"/>
          <w:color w:val="auto"/>
          <w:sz w:val="30"/>
          <w:lang w:val="zh-CN"/>
        </w:rPr>
        <w:t>0.00</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rPr>
        <w:t>，完成</w:t>
      </w:r>
      <w:r>
        <w:rPr>
          <w:rFonts w:ascii="仿宋_GB2312" w:eastAsia="仿宋_GB2312" w:hAnsi="宋体" w:cs="Arial" w:hint="eastAsia"/>
          <w:color w:val="auto"/>
          <w:kern w:val="0"/>
          <w:sz w:val="30"/>
          <w:szCs w:val="30"/>
          <w:highlight w:val="none"/>
          <w:lang w:eastAsia="zh-CN"/>
        </w:rPr>
        <w:t>年初</w:t>
      </w:r>
      <w:r>
        <w:rPr>
          <w:rFonts w:ascii="仿宋_GB2312" w:eastAsia="仿宋_GB2312" w:hint="eastAsia"/>
          <w:color w:val="auto"/>
          <w:sz w:val="30"/>
          <w:szCs w:val="30"/>
          <w:highlight w:val="none"/>
        </w:rPr>
        <w:t>预算的</w:t>
      </w:r>
      <w:r>
        <w:rPr>
          <w:rFonts w:ascii="仿宋_GB2312" w:eastAsia="仿宋_GB2312" w:hint="eastAsia"/>
          <w:color w:val="auto"/>
          <w:sz w:val="30"/>
          <w:szCs w:val="30"/>
          <w:highlight w:val="none"/>
          <w:lang w:val="en-US" w:eastAsia="zh-CN"/>
        </w:rPr>
        <w:t>0.00</w:t>
      </w:r>
      <w:r>
        <w:rPr>
          <w:rFonts w:ascii="仿宋_GB2312" w:eastAsia="仿宋_GB2312" w:hint="eastAsia"/>
          <w:color w:val="auto"/>
          <w:sz w:val="30"/>
          <w:szCs w:val="30"/>
          <w:highlight w:val="none"/>
        </w:rPr>
        <w:t>%。</w:t>
      </w:r>
      <w:r>
        <w:rPr>
          <w:rFonts w:ascii="仿宋_GB2312" w:eastAsia="仿宋_GB2312" w:hint="eastAsia"/>
          <w:color w:val="auto"/>
          <w:sz w:val="30"/>
          <w:szCs w:val="30"/>
          <w:highlight w:val="none"/>
          <w:lang w:val="en-US" w:eastAsia="zh-CN"/>
        </w:rPr>
        <w:t>2024</w:t>
      </w:r>
      <w:r>
        <w:rPr>
          <w:rFonts w:ascii="仿宋_GB2312" w:eastAsia="仿宋_GB2312" w:hint="eastAsia"/>
          <w:color w:val="auto"/>
          <w:sz w:val="30"/>
          <w:szCs w:val="30"/>
          <w:highlight w:val="none"/>
        </w:rPr>
        <w:t>年度一般公共预算财政拨款“三公”经费支出决算数小于</w:t>
      </w:r>
      <w:r>
        <w:rPr>
          <w:rFonts w:ascii="仿宋_GB2312" w:eastAsia="仿宋_GB2312" w:hAnsi="宋体" w:cs="Arial" w:hint="eastAsia"/>
          <w:color w:val="auto"/>
          <w:kern w:val="0"/>
          <w:sz w:val="30"/>
          <w:szCs w:val="30"/>
          <w:highlight w:val="none"/>
          <w:lang w:eastAsia="zh-CN"/>
        </w:rPr>
        <w:t>年初</w:t>
      </w:r>
      <w:r>
        <w:rPr>
          <w:rFonts w:ascii="仿宋_GB2312" w:eastAsia="仿宋_GB2312" w:hint="eastAsia"/>
          <w:color w:val="auto"/>
          <w:sz w:val="30"/>
          <w:szCs w:val="30"/>
          <w:highlight w:val="none"/>
        </w:rPr>
        <w:t>预算数的主要原因</w:t>
      </w:r>
      <w:r>
        <w:rPr>
          <w:rFonts w:ascii="仿宋_GB2312" w:eastAsia="仿宋_GB2312" w:hint="eastAsia"/>
          <w:color w:val="auto"/>
          <w:sz w:val="30"/>
          <w:szCs w:val="30"/>
          <w:highlight w:val="none"/>
          <w:lang w:eastAsia="zh-CN"/>
        </w:rPr>
        <w:t>是202</w:t>
      </w:r>
      <w:r>
        <w:rPr>
          <w:rFonts w:ascii="仿宋_GB2312" w:eastAsia="仿宋_GB2312" w:hint="eastAsia"/>
          <w:color w:val="auto"/>
          <w:sz w:val="30"/>
          <w:szCs w:val="30"/>
          <w:highlight w:val="none"/>
          <w:lang w:val="en-US" w:eastAsia="zh-CN"/>
        </w:rPr>
        <w:t>4</w:t>
      </w:r>
      <w:r>
        <w:rPr>
          <w:rFonts w:ascii="仿宋_GB2312" w:eastAsia="仿宋_GB2312" w:hint="eastAsia"/>
          <w:color w:val="auto"/>
          <w:sz w:val="30"/>
          <w:szCs w:val="30"/>
          <w:highlight w:val="none"/>
          <w:lang w:eastAsia="zh-CN"/>
        </w:rPr>
        <w:t>年度没有公务接待活动</w:t>
      </w:r>
      <w:r>
        <w:rPr>
          <w:rFonts w:ascii="仿宋_GB2312" w:eastAsia="仿宋_GB2312" w:hint="eastAsia"/>
          <w:color w:val="auto"/>
          <w:sz w:val="30"/>
          <w:szCs w:val="30"/>
          <w:highlight w:val="none"/>
        </w:rPr>
        <w:t>。</w:t>
      </w:r>
    </w:p>
    <w:p w14:paraId="0C6B143F">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int="eastAsia"/>
          <w:color w:val="auto"/>
          <w:sz w:val="30"/>
          <w:szCs w:val="30"/>
          <w:highlight w:val="none"/>
        </w:rPr>
      </w:pPr>
      <w:r>
        <w:rPr>
          <w:rFonts w:ascii="仿宋_GB2312" w:eastAsia="仿宋_GB2312" w:hint="eastAsia"/>
          <w:color w:val="auto"/>
          <w:sz w:val="30"/>
          <w:szCs w:val="30"/>
          <w:highlight w:val="none"/>
        </w:rPr>
        <w:t>一般公共预算财政拨款“三公”经费支出</w:t>
      </w:r>
      <w:r>
        <w:rPr>
          <w:rFonts w:ascii="仿宋_GB2312" w:eastAsia="仿宋_GB2312" w:hint="eastAsia"/>
          <w:color w:val="auto"/>
          <w:sz w:val="30"/>
          <w:szCs w:val="30"/>
          <w:highlight w:val="none"/>
          <w:lang w:eastAsia="zh-CN"/>
        </w:rPr>
        <w:t>中：</w:t>
      </w:r>
      <w:r>
        <w:rPr>
          <w:rFonts w:ascii="仿宋_GB2312" w:eastAsia="仿宋_GB2312" w:hint="eastAsia"/>
          <w:color w:val="auto"/>
          <w:sz w:val="30"/>
          <w:szCs w:val="30"/>
          <w:highlight w:val="none"/>
        </w:rPr>
        <w:t>因公出国（境）费支出决算增加</w:t>
      </w:r>
      <w:r>
        <w:rPr>
          <w:rFonts w:ascii="仿宋_GB2312" w:eastAsia="仿宋_GB2312" w:hAnsi="仿宋_GB2312" w:cs="仿宋_GB2312" w:hint="eastAsia"/>
          <w:color w:val="auto"/>
          <w:sz w:val="30"/>
          <w:lang w:val="zh-CN"/>
        </w:rPr>
        <w:t>0.00</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上年无此项支出</w:t>
      </w:r>
      <w:r>
        <w:rPr>
          <w:rFonts w:ascii="仿宋_GB2312" w:eastAsia="仿宋_GB2312" w:hint="eastAsia"/>
          <w:color w:val="auto"/>
          <w:sz w:val="30"/>
          <w:szCs w:val="30"/>
          <w:highlight w:val="none"/>
        </w:rPr>
        <w:t>；公务用车购置费支出决算增加</w:t>
      </w:r>
      <w:r>
        <w:rPr>
          <w:rFonts w:ascii="仿宋_GB2312" w:eastAsia="仿宋_GB2312" w:hAnsi="仿宋_GB2312" w:cs="仿宋_GB2312" w:hint="eastAsia"/>
          <w:color w:val="auto"/>
          <w:sz w:val="30"/>
          <w:lang w:val="zh-CN"/>
        </w:rPr>
        <w:t>0.00</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上年无此项支出</w:t>
      </w:r>
      <w:r>
        <w:rPr>
          <w:rFonts w:ascii="仿宋_GB2312" w:eastAsia="仿宋_GB2312" w:hint="eastAsia"/>
          <w:color w:val="auto"/>
          <w:sz w:val="30"/>
          <w:szCs w:val="30"/>
          <w:highlight w:val="none"/>
        </w:rPr>
        <w:t>；公务用车</w:t>
      </w:r>
      <w:r>
        <w:rPr>
          <w:rFonts w:ascii="仿宋_GB2312" w:eastAsia="仿宋_GB2312" w:hint="eastAsia"/>
          <w:color w:val="auto"/>
          <w:sz w:val="30"/>
          <w:szCs w:val="30"/>
          <w:highlight w:val="none"/>
          <w:lang w:eastAsia="zh-CN"/>
        </w:rPr>
        <w:t>运行维护费</w:t>
      </w:r>
      <w:r>
        <w:rPr>
          <w:rFonts w:ascii="仿宋_GB2312" w:eastAsia="仿宋_GB2312" w:hint="eastAsia"/>
          <w:color w:val="auto"/>
          <w:sz w:val="30"/>
          <w:szCs w:val="30"/>
          <w:highlight w:val="none"/>
        </w:rPr>
        <w:t>支出决算增加</w:t>
      </w:r>
      <w:r>
        <w:rPr>
          <w:rFonts w:ascii="仿宋_GB2312" w:eastAsia="仿宋_GB2312" w:hAnsi="仿宋_GB2312" w:cs="仿宋_GB2312" w:hint="eastAsia"/>
          <w:color w:val="auto"/>
          <w:sz w:val="30"/>
          <w:lang w:val="zh-CN"/>
        </w:rPr>
        <w:t>0.00</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上年无此项支出</w:t>
      </w:r>
      <w:r>
        <w:rPr>
          <w:rFonts w:ascii="仿宋_GB2312" w:eastAsia="仿宋_GB2312" w:hint="eastAsia"/>
          <w:color w:val="auto"/>
          <w:sz w:val="30"/>
          <w:szCs w:val="30"/>
          <w:highlight w:val="none"/>
        </w:rPr>
        <w:t>；公务接待费支出决算增加</w:t>
      </w:r>
      <w:r>
        <w:rPr>
          <w:rFonts w:ascii="仿宋_GB2312" w:eastAsia="仿宋_GB2312" w:hAnsi="仿宋_GB2312" w:cs="仿宋_GB2312" w:hint="eastAsia"/>
          <w:color w:val="auto"/>
          <w:sz w:val="30"/>
          <w:lang w:val="zh-CN"/>
        </w:rPr>
        <w:t>0.00</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rPr>
        <w:t>，</w:t>
      </w:r>
      <w:r>
        <w:rPr>
          <w:rFonts w:ascii="仿宋_GB2312" w:eastAsia="仿宋_GB2312" w:hint="eastAsia"/>
          <w:color w:val="auto"/>
          <w:sz w:val="30"/>
          <w:szCs w:val="30"/>
          <w:lang w:eastAsia="zh-CN"/>
        </w:rPr>
        <w:t>上年无此项支出，</w:t>
      </w:r>
      <w:r>
        <w:rPr>
          <w:rFonts w:ascii="仿宋_GB2312" w:eastAsia="仿宋_GB2312" w:hAnsi="宋体" w:cs="Arial" w:hint="eastAsia"/>
          <w:color w:val="auto"/>
          <w:kern w:val="0"/>
          <w:sz w:val="30"/>
          <w:szCs w:val="30"/>
          <w:highlight w:val="none"/>
          <w:lang w:eastAsia="zh-CN"/>
        </w:rPr>
        <w:t>具体是国内接待费支出决算</w:t>
      </w:r>
      <w:r>
        <w:rPr>
          <w:rFonts w:ascii="仿宋_GB2312" w:eastAsia="仿宋_GB2312" w:hAnsi="仿宋_GB2312" w:cs="仿宋_GB2312" w:hint="eastAsia"/>
          <w:color w:val="auto"/>
          <w:sz w:val="30"/>
          <w:lang w:val="zh-CN"/>
        </w:rPr>
        <w:t>0.00</w:t>
      </w:r>
      <w:r>
        <w:rPr>
          <w:rFonts w:ascii="仿宋_GB2312" w:eastAsia="仿宋_GB2312" w:hAnsi="宋体" w:cs="Arial" w:hint="eastAsia"/>
          <w:color w:val="auto"/>
          <w:kern w:val="0"/>
          <w:sz w:val="30"/>
          <w:szCs w:val="30"/>
          <w:highlight w:val="none"/>
          <w:lang w:eastAsia="zh-CN"/>
        </w:rPr>
        <w:t>元（其中：外事接待费支出决算</w:t>
      </w:r>
      <w:r>
        <w:rPr>
          <w:rFonts w:ascii="仿宋_GB2312" w:eastAsia="仿宋_GB2312" w:hAnsi="仿宋_GB2312" w:cs="仿宋_GB2312" w:hint="eastAsia"/>
          <w:color w:val="auto"/>
          <w:sz w:val="30"/>
          <w:lang w:val="zh-CN"/>
        </w:rPr>
        <w:t>0.00</w:t>
      </w:r>
      <w:r>
        <w:rPr>
          <w:rFonts w:ascii="仿宋_GB2312" w:eastAsia="仿宋_GB2312" w:hAnsi="宋体" w:cs="Arial" w:hint="eastAsia"/>
          <w:color w:val="auto"/>
          <w:kern w:val="0"/>
          <w:sz w:val="30"/>
          <w:szCs w:val="30"/>
          <w:highlight w:val="none"/>
          <w:lang w:eastAsia="zh-CN"/>
        </w:rPr>
        <w:t>元），较上年增加</w:t>
      </w:r>
      <w:r>
        <w:rPr>
          <w:rFonts w:ascii="仿宋_GB2312" w:eastAsia="仿宋_GB2312" w:hAnsi="宋体" w:cs="Arial" w:hint="eastAsia"/>
          <w:color w:val="auto"/>
          <w:kern w:val="0"/>
          <w:sz w:val="30"/>
          <w:szCs w:val="30"/>
          <w:highlight w:val="none"/>
          <w:lang w:val="en-US" w:eastAsia="zh-CN"/>
        </w:rPr>
        <w:t>0.00元，</w:t>
      </w:r>
      <w:r>
        <w:rPr>
          <w:rFonts w:ascii="仿宋_GB2312" w:eastAsia="仿宋_GB2312" w:hint="eastAsia"/>
          <w:color w:val="auto"/>
          <w:sz w:val="30"/>
          <w:szCs w:val="30"/>
          <w:lang w:eastAsia="zh-CN"/>
        </w:rPr>
        <w:t>上年无此项支出；</w:t>
      </w:r>
      <w:r>
        <w:rPr>
          <w:rFonts w:ascii="仿宋_GB2312" w:eastAsia="仿宋_GB2312" w:hAnsi="宋体" w:cs="Arial" w:hint="eastAsia"/>
          <w:color w:val="auto"/>
          <w:kern w:val="0"/>
          <w:sz w:val="30"/>
          <w:szCs w:val="30"/>
          <w:highlight w:val="none"/>
          <w:lang w:eastAsia="zh-CN"/>
        </w:rPr>
        <w:t>国（境）外接待费支出决算</w:t>
      </w:r>
      <w:r>
        <w:rPr>
          <w:rFonts w:ascii="仿宋_GB2312" w:eastAsia="仿宋_GB2312" w:hAnsi="仿宋_GB2312" w:cs="仿宋_GB2312" w:hint="eastAsia"/>
          <w:color w:val="auto"/>
          <w:sz w:val="30"/>
          <w:lang w:val="zh-CN"/>
        </w:rPr>
        <w:t>0.00</w:t>
      </w:r>
      <w:r>
        <w:rPr>
          <w:rFonts w:ascii="仿宋_GB2312" w:eastAsia="仿宋_GB2312" w:hAnsi="宋体" w:cs="Arial" w:hint="eastAsia"/>
          <w:color w:val="auto"/>
          <w:kern w:val="0"/>
          <w:sz w:val="30"/>
          <w:szCs w:val="30"/>
          <w:highlight w:val="none"/>
          <w:lang w:eastAsia="zh-CN"/>
        </w:rPr>
        <w:t>元较上年增加</w:t>
      </w:r>
      <w:r>
        <w:rPr>
          <w:rFonts w:ascii="仿宋_GB2312" w:eastAsia="仿宋_GB2312" w:hAnsi="宋体" w:cs="Arial" w:hint="eastAsia"/>
          <w:color w:val="auto"/>
          <w:kern w:val="0"/>
          <w:sz w:val="30"/>
          <w:szCs w:val="30"/>
          <w:highlight w:val="none"/>
          <w:lang w:val="en-US" w:eastAsia="zh-CN"/>
        </w:rPr>
        <w:t>0.00元，</w:t>
      </w:r>
      <w:r>
        <w:rPr>
          <w:rFonts w:ascii="仿宋_GB2312" w:eastAsia="仿宋_GB2312" w:hint="eastAsia"/>
          <w:color w:val="auto"/>
          <w:sz w:val="30"/>
          <w:szCs w:val="30"/>
          <w:lang w:eastAsia="zh-CN"/>
        </w:rPr>
        <w:t>上年无此项支出</w:t>
      </w:r>
      <w:r>
        <w:rPr>
          <w:rFonts w:ascii="仿宋_GB2312" w:eastAsia="仿宋_GB2312" w:hAnsi="宋体" w:cs="Arial" w:hint="eastAsia"/>
          <w:color w:val="auto"/>
          <w:kern w:val="0"/>
          <w:sz w:val="30"/>
          <w:szCs w:val="30"/>
          <w:highlight w:val="none"/>
          <w:lang w:eastAsia="zh-CN"/>
        </w:rPr>
        <w:t>。</w:t>
      </w:r>
      <w:r>
        <w:rPr>
          <w:rFonts w:ascii="仿宋_GB2312" w:eastAsia="仿宋_GB2312" w:hint="eastAsia"/>
          <w:color w:val="auto"/>
          <w:sz w:val="30"/>
          <w:szCs w:val="30"/>
          <w:highlight w:val="none"/>
          <w:lang w:val="en-US" w:eastAsia="zh-CN"/>
        </w:rPr>
        <w:t>2024</w:t>
      </w:r>
      <w:r>
        <w:rPr>
          <w:rFonts w:ascii="仿宋_GB2312" w:eastAsia="仿宋_GB2312" w:hint="eastAsia"/>
          <w:color w:val="auto"/>
          <w:sz w:val="30"/>
          <w:szCs w:val="30"/>
          <w:highlight w:val="none"/>
        </w:rPr>
        <w:t>年度一般公共预算财政拨款“三公”经费支出决算</w:t>
      </w:r>
      <w:r>
        <w:rPr>
          <w:rFonts w:ascii="仿宋_GB2312" w:eastAsia="仿宋_GB2312" w:hint="eastAsia"/>
          <w:color w:val="auto"/>
          <w:sz w:val="30"/>
          <w:szCs w:val="30"/>
          <w:highlight w:val="none"/>
          <w:lang w:eastAsia="zh-CN"/>
        </w:rPr>
        <w:t>与上年一致</w:t>
      </w:r>
      <w:r>
        <w:rPr>
          <w:rFonts w:ascii="仿宋_GB2312" w:eastAsia="仿宋_GB2312" w:hint="eastAsia"/>
          <w:color w:val="auto"/>
          <w:sz w:val="30"/>
          <w:szCs w:val="30"/>
          <w:highlight w:val="none"/>
        </w:rPr>
        <w:t>。</w:t>
      </w:r>
    </w:p>
    <w:p w14:paraId="616067E5">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int="eastAsia"/>
          <w:color w:val="auto"/>
          <w:sz w:val="30"/>
          <w:szCs w:val="30"/>
          <w:highlight w:val="none"/>
          <w:lang w:eastAsia="zh-CN"/>
        </w:rPr>
      </w:pPr>
      <w:r>
        <w:rPr>
          <w:rFonts w:ascii="仿宋_GB2312" w:eastAsia="仿宋_GB2312" w:hint="eastAsia"/>
          <w:color w:val="auto"/>
          <w:sz w:val="30"/>
          <w:szCs w:val="30"/>
          <w:highlight w:val="none"/>
        </w:rPr>
        <w:t>一般公共预算财政拨款“三公”经费支出</w:t>
      </w:r>
      <w:r>
        <w:rPr>
          <w:rFonts w:ascii="仿宋_GB2312" w:eastAsia="仿宋_GB2312" w:hint="eastAsia"/>
          <w:color w:val="auto"/>
          <w:sz w:val="30"/>
          <w:szCs w:val="30"/>
          <w:highlight w:val="none"/>
          <w:lang w:eastAsia="zh-CN"/>
        </w:rPr>
        <w:t>实物量的</w:t>
      </w:r>
      <w:r>
        <w:rPr>
          <w:rFonts w:ascii="仿宋_GB2312" w:eastAsia="仿宋_GB2312" w:hint="eastAsia"/>
          <w:color w:val="auto"/>
          <w:sz w:val="30"/>
          <w:szCs w:val="30"/>
          <w:highlight w:val="none"/>
        </w:rPr>
        <w:t>具体情况</w:t>
      </w:r>
      <w:r>
        <w:rPr>
          <w:rFonts w:ascii="仿宋_GB2312" w:eastAsia="仿宋_GB2312" w:hint="eastAsia"/>
          <w:color w:val="auto"/>
          <w:sz w:val="30"/>
          <w:szCs w:val="30"/>
          <w:highlight w:val="none"/>
          <w:lang w:eastAsia="zh-CN"/>
        </w:rPr>
        <w:t>：</w:t>
      </w:r>
    </w:p>
    <w:p w14:paraId="41203BE0">
      <w:pPr>
        <w:widowControl/>
        <w:snapToGrid w:val="0"/>
        <w:spacing w:before="100" w:after="100" w:line="360" w:lineRule="auto"/>
        <w:ind w:firstLine="600" w:firstLineChars="200"/>
        <w:jc w:val="left"/>
        <w:rPr>
          <w:rFonts w:ascii="仿宋_GB2312" w:eastAsia="仿宋_GB2312" w:hint="eastAsia"/>
          <w:b w:val="0"/>
          <w:bCs/>
          <w:color w:val="auto"/>
          <w:sz w:val="30"/>
          <w:szCs w:val="30"/>
          <w:highlight w:val="none"/>
        </w:rPr>
      </w:pPr>
      <w:r>
        <w:rPr>
          <w:rFonts w:ascii="仿宋_GB2312" w:eastAsia="仿宋_GB2312" w:hint="eastAsia"/>
          <w:b w:val="0"/>
          <w:bCs/>
          <w:color w:val="auto"/>
          <w:sz w:val="30"/>
          <w:szCs w:val="30"/>
          <w:highlight w:val="none"/>
        </w:rPr>
        <w:t>1.安排因公出国（境）团组</w:t>
      </w:r>
      <w:r>
        <w:rPr>
          <w:rFonts w:ascii="仿宋_GB2312" w:eastAsia="仿宋_GB2312" w:hAnsi="仿宋_GB2312" w:cs="仿宋_GB2312" w:hint="eastAsia"/>
          <w:color w:val="auto"/>
          <w:sz w:val="30"/>
          <w:lang w:val="en-US" w:eastAsia="zh-CN"/>
        </w:rPr>
        <w:t>0</w:t>
      </w:r>
      <w:r>
        <w:rPr>
          <w:rFonts w:ascii="仿宋_GB2312" w:eastAsia="仿宋_GB2312" w:hint="eastAsia"/>
          <w:b w:val="0"/>
          <w:bCs/>
          <w:color w:val="auto"/>
          <w:sz w:val="30"/>
          <w:szCs w:val="30"/>
          <w:highlight w:val="none"/>
        </w:rPr>
        <w:t>个，累计</w:t>
      </w:r>
      <w:r>
        <w:rPr>
          <w:rFonts w:ascii="仿宋_GB2312" w:eastAsia="仿宋_GB2312" w:hAnsi="仿宋_GB2312" w:cs="仿宋_GB2312" w:hint="eastAsia"/>
          <w:color w:val="auto"/>
          <w:sz w:val="30"/>
          <w:lang w:val="en-US" w:eastAsia="zh-CN"/>
        </w:rPr>
        <w:t>0</w:t>
      </w:r>
      <w:r>
        <w:rPr>
          <w:rFonts w:ascii="仿宋_GB2312" w:eastAsia="仿宋_GB2312" w:hint="eastAsia"/>
          <w:b w:val="0"/>
          <w:bCs/>
          <w:color w:val="auto"/>
          <w:sz w:val="30"/>
          <w:szCs w:val="30"/>
          <w:highlight w:val="none"/>
        </w:rPr>
        <w:t>人次。</w:t>
      </w:r>
    </w:p>
    <w:p w14:paraId="601D6688">
      <w:pPr>
        <w:widowControl/>
        <w:snapToGrid w:val="0"/>
        <w:spacing w:before="100" w:after="100" w:line="360" w:lineRule="auto"/>
        <w:ind w:firstLine="600" w:firstLineChars="200"/>
        <w:jc w:val="left"/>
        <w:rPr>
          <w:rFonts w:ascii="仿宋_GB2312" w:eastAsia="仿宋_GB2312" w:hint="eastAsia"/>
          <w:b w:val="0"/>
          <w:bCs/>
          <w:color w:val="auto"/>
          <w:sz w:val="30"/>
          <w:szCs w:val="30"/>
          <w:highlight w:val="none"/>
        </w:rPr>
      </w:pPr>
      <w:r>
        <w:rPr>
          <w:rFonts w:ascii="仿宋_GB2312" w:eastAsia="仿宋_GB2312" w:hint="eastAsia"/>
          <w:b w:val="0"/>
          <w:bCs/>
          <w:color w:val="auto"/>
          <w:sz w:val="30"/>
          <w:szCs w:val="30"/>
          <w:highlight w:val="none"/>
        </w:rPr>
        <w:t>2.购置车辆</w:t>
      </w:r>
      <w:r>
        <w:rPr>
          <w:rFonts w:ascii="仿宋_GB2312" w:eastAsia="仿宋_GB2312" w:hAnsi="仿宋_GB2312" w:cs="仿宋_GB2312" w:hint="eastAsia"/>
          <w:color w:val="auto"/>
          <w:sz w:val="30"/>
          <w:lang w:val="en-US" w:eastAsia="zh-CN"/>
        </w:rPr>
        <w:t>0</w:t>
      </w:r>
      <w:r>
        <w:rPr>
          <w:rFonts w:ascii="仿宋_GB2312" w:eastAsia="仿宋_GB2312" w:hint="eastAsia"/>
          <w:b w:val="0"/>
          <w:bCs/>
          <w:color w:val="auto"/>
          <w:sz w:val="30"/>
          <w:szCs w:val="30"/>
          <w:highlight w:val="none"/>
        </w:rPr>
        <w:t>辆。</w:t>
      </w:r>
    </w:p>
    <w:p w14:paraId="464AE5CC">
      <w:pPr>
        <w:widowControl/>
        <w:snapToGrid w:val="0"/>
        <w:spacing w:before="100" w:after="100" w:line="360" w:lineRule="auto"/>
        <w:ind w:firstLine="600" w:firstLineChars="200"/>
        <w:jc w:val="left"/>
        <w:rPr>
          <w:rFonts w:ascii="仿宋_GB2312" w:eastAsia="仿宋_GB2312" w:hint="eastAsia"/>
          <w:b w:val="0"/>
          <w:bCs/>
          <w:color w:val="auto"/>
          <w:sz w:val="30"/>
          <w:szCs w:val="30"/>
          <w:highlight w:val="none"/>
          <w:lang w:eastAsia="zh-CN"/>
        </w:rPr>
      </w:pPr>
      <w:r>
        <w:rPr>
          <w:rFonts w:ascii="仿宋_GB2312" w:eastAsia="仿宋_GB2312" w:hint="eastAsia"/>
          <w:b w:val="0"/>
          <w:bCs/>
          <w:color w:val="auto"/>
          <w:sz w:val="30"/>
          <w:szCs w:val="30"/>
          <w:highlight w:val="none"/>
        </w:rPr>
        <w:t>3.安排</w:t>
      </w:r>
      <w:r>
        <w:rPr>
          <w:rFonts w:ascii="仿宋_GB2312" w:eastAsia="仿宋_GB2312" w:hint="eastAsia"/>
          <w:color w:val="auto"/>
          <w:sz w:val="30"/>
          <w:szCs w:val="30"/>
          <w:highlight w:val="none"/>
        </w:rPr>
        <w:t>国内公务接待</w:t>
      </w:r>
      <w:r>
        <w:rPr>
          <w:rFonts w:ascii="仿宋_GB2312" w:eastAsia="仿宋_GB2312" w:hAnsi="仿宋_GB2312" w:cs="仿宋_GB2312" w:hint="eastAsia"/>
          <w:color w:val="auto"/>
          <w:sz w:val="30"/>
          <w:lang w:val="en-US" w:eastAsia="zh-CN"/>
        </w:rPr>
        <w:t>0</w:t>
      </w:r>
      <w:r>
        <w:rPr>
          <w:rFonts w:ascii="仿宋_GB2312" w:eastAsia="仿宋_GB2312" w:hint="eastAsia"/>
          <w:color w:val="auto"/>
          <w:sz w:val="30"/>
          <w:szCs w:val="30"/>
          <w:highlight w:val="none"/>
        </w:rPr>
        <w:t>批次（其中：外事接待</w:t>
      </w:r>
      <w:r>
        <w:rPr>
          <w:rFonts w:ascii="仿宋_GB2312" w:eastAsia="仿宋_GB2312" w:hAnsi="仿宋_GB2312" w:cs="仿宋_GB2312" w:hint="eastAsia"/>
          <w:color w:val="auto"/>
          <w:sz w:val="30"/>
          <w:lang w:val="en-US" w:eastAsia="zh-CN"/>
        </w:rPr>
        <w:t>0</w:t>
      </w:r>
      <w:r>
        <w:rPr>
          <w:rFonts w:ascii="仿宋_GB2312" w:eastAsia="仿宋_GB2312" w:hint="eastAsia"/>
          <w:color w:val="auto"/>
          <w:sz w:val="30"/>
          <w:szCs w:val="30"/>
          <w:highlight w:val="none"/>
        </w:rPr>
        <w:t>批次），接待人次</w:t>
      </w:r>
      <w:r>
        <w:rPr>
          <w:rFonts w:ascii="仿宋_GB2312" w:eastAsia="仿宋_GB2312" w:hAnsi="仿宋_GB2312" w:cs="仿宋_GB2312" w:hint="eastAsia"/>
          <w:color w:val="auto"/>
          <w:sz w:val="30"/>
          <w:lang w:val="en-US" w:eastAsia="zh-CN"/>
        </w:rPr>
        <w:t>0</w:t>
      </w:r>
      <w:r>
        <w:rPr>
          <w:rFonts w:ascii="仿宋_GB2312" w:eastAsia="仿宋_GB2312" w:hint="eastAsia"/>
          <w:color w:val="auto"/>
          <w:sz w:val="30"/>
          <w:szCs w:val="30"/>
          <w:highlight w:val="none"/>
        </w:rPr>
        <w:t>人（其中：外事接待人次</w:t>
      </w:r>
      <w:r>
        <w:rPr>
          <w:rFonts w:ascii="仿宋_GB2312" w:eastAsia="仿宋_GB2312" w:hAnsi="仿宋_GB2312" w:cs="仿宋_GB2312" w:hint="eastAsia"/>
          <w:color w:val="auto"/>
          <w:sz w:val="30"/>
          <w:lang w:val="en-US" w:eastAsia="zh-CN"/>
        </w:rPr>
        <w:t>0</w:t>
      </w:r>
      <w:r>
        <w:rPr>
          <w:rFonts w:ascii="仿宋_GB2312" w:eastAsia="仿宋_GB2312" w:hint="eastAsia"/>
          <w:color w:val="auto"/>
          <w:sz w:val="30"/>
          <w:szCs w:val="30"/>
          <w:highlight w:val="none"/>
        </w:rPr>
        <w:t>人）。安排国（境）外公务接待</w:t>
      </w:r>
      <w:r>
        <w:rPr>
          <w:rFonts w:ascii="仿宋_GB2312" w:eastAsia="仿宋_GB2312" w:hAnsi="仿宋_GB2312" w:cs="仿宋_GB2312" w:hint="eastAsia"/>
          <w:color w:val="auto"/>
          <w:sz w:val="30"/>
          <w:lang w:val="en-US" w:eastAsia="zh-CN"/>
        </w:rPr>
        <w:t>0</w:t>
      </w:r>
      <w:r>
        <w:rPr>
          <w:rFonts w:ascii="仿宋_GB2312" w:eastAsia="仿宋_GB2312" w:hint="eastAsia"/>
          <w:color w:val="auto"/>
          <w:sz w:val="30"/>
          <w:szCs w:val="30"/>
          <w:highlight w:val="none"/>
        </w:rPr>
        <w:t>批次，接待人次</w:t>
      </w:r>
      <w:r>
        <w:rPr>
          <w:rFonts w:ascii="仿宋_GB2312" w:eastAsia="仿宋_GB2312" w:hAnsi="仿宋_GB2312" w:cs="仿宋_GB2312" w:hint="eastAsia"/>
          <w:color w:val="auto"/>
          <w:sz w:val="30"/>
          <w:lang w:val="en-US" w:eastAsia="zh-CN"/>
        </w:rPr>
        <w:t>0</w:t>
      </w:r>
      <w:r>
        <w:rPr>
          <w:rFonts w:ascii="仿宋_GB2312" w:eastAsia="仿宋_GB2312" w:hint="eastAsia"/>
          <w:color w:val="auto"/>
          <w:sz w:val="30"/>
          <w:szCs w:val="30"/>
          <w:highlight w:val="none"/>
        </w:rPr>
        <w:t>人。</w:t>
      </w:r>
    </w:p>
    <w:p w14:paraId="57FA07E2">
      <w:pPr>
        <w:widowControl/>
        <w:snapToGrid w:val="0"/>
        <w:spacing w:before="100" w:after="100" w:line="360" w:lineRule="auto"/>
        <w:ind w:firstLine="600" w:firstLineChars="200"/>
        <w:jc w:val="left"/>
        <w:outlineLvl w:val="2"/>
        <w:rPr>
          <w:rFonts w:ascii="楷体" w:eastAsia="楷体" w:hAnsi="楷体" w:hint="eastAsia"/>
          <w:color w:val="auto"/>
          <w:sz w:val="30"/>
          <w:szCs w:val="30"/>
          <w:highlight w:val="none"/>
          <w:lang w:eastAsia="zh-CN"/>
        </w:rPr>
      </w:pPr>
      <w:r>
        <w:rPr>
          <w:rFonts w:ascii="楷体" w:eastAsia="楷体" w:hAnsi="楷体" w:hint="eastAsia"/>
          <w:color w:val="auto"/>
          <w:sz w:val="30"/>
          <w:szCs w:val="30"/>
          <w:highlight w:val="none"/>
          <w:lang w:eastAsia="zh-CN"/>
        </w:rPr>
        <w:t>（三）需要说明的事项</w:t>
      </w:r>
    </w:p>
    <w:p w14:paraId="1313071C">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int="eastAsia"/>
          <w:color w:val="auto"/>
          <w:sz w:val="30"/>
          <w:szCs w:val="30"/>
          <w:highlight w:val="none"/>
          <w:lang w:eastAsia="zh-CN"/>
        </w:rPr>
      </w:pPr>
      <w:r>
        <w:rPr>
          <w:rFonts w:ascii="仿宋_GB2312" w:eastAsia="仿宋_GB2312" w:hint="eastAsia"/>
          <w:color w:val="auto"/>
          <w:sz w:val="30"/>
          <w:szCs w:val="30"/>
          <w:highlight w:val="none"/>
          <w:lang w:eastAsia="zh-CN"/>
        </w:rPr>
        <w:t>不存在需要说明的事项。</w:t>
      </w:r>
    </w:p>
    <w:p w14:paraId="1C194BEF">
      <w:pPr>
        <w:widowControl/>
        <w:snapToGrid w:val="0"/>
        <w:spacing w:before="100" w:after="100" w:line="360" w:lineRule="auto"/>
        <w:ind w:firstLine="600" w:firstLineChars="200"/>
        <w:jc w:val="left"/>
        <w:rPr>
          <w:rFonts w:ascii="仿宋_GB2312" w:eastAsia="仿宋_GB2312" w:hint="eastAsia"/>
          <w:color w:val="auto"/>
          <w:sz w:val="30"/>
          <w:szCs w:val="30"/>
          <w:highlight w:val="none"/>
          <w:lang w:eastAsia="zh-CN"/>
        </w:rPr>
      </w:pPr>
    </w:p>
    <w:p w14:paraId="2F841C51">
      <w:pPr>
        <w:widowControl/>
        <w:snapToGrid w:val="0"/>
        <w:spacing w:before="100" w:after="100" w:line="360" w:lineRule="auto"/>
        <w:ind w:firstLine="640" w:firstLineChars="200"/>
        <w:jc w:val="left"/>
        <w:outlineLvl w:val="0"/>
        <w:rPr>
          <w:rFonts w:ascii="仿宋_GB2312" w:eastAsia="仿宋_GB2312" w:hint="eastAsia"/>
          <w:color w:val="auto"/>
          <w:sz w:val="32"/>
          <w:szCs w:val="32"/>
          <w:highlight w:val="none"/>
        </w:rPr>
      </w:pPr>
      <w:r>
        <w:rPr>
          <w:rFonts w:ascii="黑体" w:eastAsia="黑体" w:hAnsi="黑体" w:cs="方正小标宋简体" w:hint="eastAsia"/>
          <w:color w:val="auto"/>
          <w:sz w:val="32"/>
          <w:szCs w:val="32"/>
          <w:highlight w:val="none"/>
        </w:rPr>
        <w:t xml:space="preserve">第四部分  </w:t>
      </w:r>
      <w:r>
        <w:rPr>
          <w:rFonts w:ascii="黑体" w:eastAsia="黑体" w:hAnsi="黑体" w:hint="eastAsia"/>
          <w:color w:val="auto"/>
          <w:sz w:val="32"/>
          <w:szCs w:val="32"/>
          <w:highlight w:val="none"/>
        </w:rPr>
        <w:t>其他重要事项及相关口径情况说明</w:t>
      </w:r>
    </w:p>
    <w:p w14:paraId="2440723B">
      <w:pPr>
        <w:ind w:firstLine="600" w:firstLineChars="200"/>
        <w:jc w:val="left"/>
        <w:outlineLvl w:val="1"/>
        <w:rPr>
          <w:rFonts w:ascii="黑体" w:eastAsia="黑体" w:hAnsi="黑体" w:cs="黑体" w:hint="eastAsia"/>
          <w:color w:val="auto"/>
          <w:sz w:val="30"/>
          <w:szCs w:val="30"/>
          <w:highlight w:val="none"/>
        </w:rPr>
      </w:pPr>
      <w:r>
        <w:rPr>
          <w:rFonts w:ascii="黑体" w:eastAsia="黑体" w:hAnsi="黑体" w:cs="黑体" w:hint="eastAsia"/>
          <w:color w:val="auto"/>
          <w:sz w:val="30"/>
          <w:szCs w:val="30"/>
          <w:highlight w:val="none"/>
        </w:rPr>
        <w:t>一</w:t>
      </w:r>
      <w:r>
        <w:rPr>
          <w:rFonts w:ascii="黑体" w:eastAsia="黑体" w:hAnsi="黑体" w:cs="黑体" w:hint="eastAsia"/>
          <w:color w:val="auto"/>
          <w:sz w:val="30"/>
          <w:szCs w:val="30"/>
          <w:highlight w:val="none"/>
          <w:lang w:eastAsia="zh-CN"/>
        </w:rPr>
        <w:t>、</w:t>
      </w:r>
      <w:r>
        <w:rPr>
          <w:rFonts w:ascii="黑体" w:eastAsia="黑体" w:hAnsi="黑体" w:cs="黑体" w:hint="eastAsia"/>
          <w:color w:val="auto"/>
          <w:sz w:val="30"/>
          <w:szCs w:val="30"/>
          <w:highlight w:val="none"/>
        </w:rPr>
        <w:t>机关运行经费支出情况</w:t>
      </w:r>
    </w:p>
    <w:p w14:paraId="2377B88B">
      <w:pPr>
        <w:ind w:firstLine="600" w:firstLineChars="200"/>
        <w:jc w:val="left"/>
        <w:rPr>
          <w:rFonts w:ascii="仿宋_GB2312" w:eastAsia="仿宋_GB2312" w:hAnsi="黑体" w:cs="方正小标宋简体" w:hint="eastAsia"/>
          <w:color w:val="auto"/>
          <w:sz w:val="30"/>
          <w:szCs w:val="30"/>
          <w:highlight w:val="none"/>
        </w:rPr>
      </w:pPr>
      <w:r>
        <w:rPr>
          <w:rFonts w:ascii="仿宋_GB2312" w:eastAsia="仿宋_GB2312" w:hAnsi="仿宋_GB2312" w:cs="仿宋_GB2312" w:hint="eastAsia"/>
          <w:color w:val="auto"/>
          <w:sz w:val="30"/>
          <w:lang w:val="zh-CN"/>
        </w:rPr>
        <w:t>华宁县文化馆</w:t>
      </w:r>
      <w:r>
        <w:rPr>
          <w:rFonts w:ascii="仿宋_GB2312" w:eastAsia="仿宋_GB2312" w:hAnsi="黑体" w:cs="方正小标宋简体" w:hint="eastAsia"/>
          <w:color w:val="auto"/>
          <w:sz w:val="30"/>
          <w:szCs w:val="30"/>
          <w:highlight w:val="none"/>
          <w:lang w:val="en-US" w:eastAsia="zh-CN"/>
        </w:rPr>
        <w:t>2024</w:t>
      </w:r>
      <w:r>
        <w:rPr>
          <w:rFonts w:ascii="仿宋_GB2312" w:eastAsia="仿宋_GB2312" w:hAnsi="黑体" w:cs="方正小标宋简体" w:hint="eastAsia"/>
          <w:color w:val="auto"/>
          <w:sz w:val="30"/>
          <w:szCs w:val="30"/>
          <w:highlight w:val="none"/>
        </w:rPr>
        <w:t>年机关运行经费支出</w:t>
      </w:r>
      <w:r>
        <w:rPr>
          <w:rFonts w:ascii="仿宋_GB2312" w:eastAsia="仿宋_GB2312" w:hAnsi="仿宋_GB2312" w:cs="仿宋_GB2312" w:hint="eastAsia"/>
          <w:color w:val="auto"/>
          <w:sz w:val="30"/>
          <w:lang w:val="en-US" w:eastAsia="zh-CN"/>
        </w:rPr>
        <w:t>0.00</w:t>
      </w:r>
      <w:r>
        <w:rPr>
          <w:rFonts w:ascii="仿宋_GB2312" w:eastAsia="仿宋_GB2312" w:hAnsi="黑体" w:cs="方正小标宋简体" w:hint="eastAsia"/>
          <w:color w:val="auto"/>
          <w:sz w:val="30"/>
          <w:szCs w:val="30"/>
          <w:highlight w:val="none"/>
          <w:lang w:eastAsia="zh-CN"/>
        </w:rPr>
        <w:t>元</w:t>
      </w:r>
      <w:r>
        <w:rPr>
          <w:rFonts w:ascii="仿宋_GB2312" w:eastAsia="仿宋_GB2312" w:hAnsi="黑体" w:cs="方正小标宋简体" w:hint="eastAsia"/>
          <w:color w:val="auto"/>
          <w:sz w:val="30"/>
          <w:szCs w:val="30"/>
          <w:highlight w:val="none"/>
        </w:rPr>
        <w:t>，</w:t>
      </w:r>
      <w:r>
        <w:rPr>
          <w:rFonts w:ascii="仿宋_GB2312" w:eastAsia="仿宋_GB2312" w:hAnsi="黑体" w:cs="方正小标宋简体" w:hint="eastAsia"/>
          <w:color w:val="auto"/>
          <w:sz w:val="30"/>
          <w:szCs w:val="30"/>
          <w:highlight w:val="none"/>
          <w:lang w:eastAsia="zh-CN"/>
        </w:rPr>
        <w:t>与上年一致</w:t>
      </w:r>
      <w:r>
        <w:rPr>
          <w:rFonts w:ascii="仿宋_GB2312" w:eastAsia="仿宋_GB2312" w:hAnsi="黑体" w:cs="方正小标宋简体" w:hint="eastAsia"/>
          <w:color w:val="auto"/>
          <w:sz w:val="30"/>
          <w:szCs w:val="30"/>
          <w:highlight w:val="none"/>
        </w:rPr>
        <w:t>。</w:t>
      </w:r>
    </w:p>
    <w:p w14:paraId="61E4A738">
      <w:pPr>
        <w:widowControl/>
        <w:ind w:firstLine="600" w:firstLineChars="200"/>
        <w:outlineLvl w:val="1"/>
        <w:rPr>
          <w:rFonts w:ascii="黑体" w:eastAsia="黑体" w:hAnsi="黑体" w:cs="黑体" w:hint="eastAsia"/>
          <w:color w:val="auto"/>
          <w:kern w:val="0"/>
          <w:sz w:val="30"/>
          <w:szCs w:val="30"/>
          <w:highlight w:val="none"/>
        </w:rPr>
      </w:pPr>
      <w:r>
        <w:rPr>
          <w:rFonts w:ascii="黑体" w:eastAsia="黑体" w:hAnsi="黑体" w:cs="黑体" w:hint="eastAsia"/>
          <w:color w:val="auto"/>
          <w:kern w:val="0"/>
          <w:sz w:val="30"/>
          <w:szCs w:val="30"/>
          <w:highlight w:val="none"/>
          <w:lang w:eastAsia="zh-CN"/>
        </w:rPr>
        <w:t>二、</w:t>
      </w:r>
      <w:r>
        <w:rPr>
          <w:rFonts w:ascii="黑体" w:eastAsia="黑体" w:hAnsi="黑体" w:cs="黑体" w:hint="eastAsia"/>
          <w:color w:val="auto"/>
          <w:kern w:val="0"/>
          <w:sz w:val="30"/>
          <w:szCs w:val="30"/>
          <w:highlight w:val="none"/>
        </w:rPr>
        <w:t>国有资产占用情况</w:t>
      </w:r>
    </w:p>
    <w:p w14:paraId="7B9122A9">
      <w:pPr>
        <w:widowControl/>
        <w:ind w:firstLine="600" w:firstLineChars="200"/>
        <w:rPr>
          <w:rFonts w:ascii="仿宋_GB2312" w:eastAsia="仿宋_GB2312" w:hAnsi="黑体" w:cs="方正小标宋简体" w:hint="eastAsia"/>
          <w:color w:val="auto"/>
          <w:kern w:val="0"/>
          <w:sz w:val="30"/>
          <w:szCs w:val="30"/>
          <w:highlight w:val="none"/>
        </w:rPr>
      </w:pPr>
      <w:r>
        <w:rPr>
          <w:rFonts w:ascii="仿宋_GB2312" w:eastAsia="仿宋_GB2312" w:hAnsi="仿宋_GB2312" w:cs="仿宋_GB2312" w:hint="eastAsia"/>
          <w:color w:val="auto"/>
          <w:sz w:val="30"/>
          <w:szCs w:val="30"/>
          <w:highlight w:val="none"/>
          <w:lang w:eastAsia="zh-CN"/>
        </w:rPr>
        <w:t>截至2024年末，</w:t>
      </w:r>
      <w:r>
        <w:rPr>
          <w:rFonts w:ascii="仿宋_GB2312" w:eastAsia="仿宋_GB2312" w:hAnsi="仿宋_GB2312" w:cs="仿宋_GB2312" w:hint="eastAsia"/>
          <w:color w:val="auto"/>
          <w:sz w:val="30"/>
          <w:lang w:val="zh-CN"/>
        </w:rPr>
        <w:t>华宁县文化馆</w:t>
      </w:r>
      <w:r>
        <w:rPr>
          <w:rFonts w:ascii="仿宋_GB2312" w:eastAsia="仿宋_GB2312" w:hAnsi="仿宋_GB2312" w:cs="仿宋_GB2312" w:hint="eastAsia"/>
          <w:color w:val="auto"/>
          <w:sz w:val="30"/>
          <w:szCs w:val="30"/>
          <w:highlight w:val="none"/>
          <w:lang w:eastAsia="zh-CN"/>
        </w:rPr>
        <w:t>资产总额7</w:t>
      </w:r>
      <w:r>
        <w:rPr>
          <w:rFonts w:ascii="仿宋_GB2312" w:eastAsia="仿宋_GB2312" w:hAnsi="仿宋_GB2312" w:cs="仿宋_GB2312" w:hint="eastAsia"/>
          <w:color w:val="auto"/>
          <w:sz w:val="30"/>
          <w:szCs w:val="30"/>
          <w:highlight w:val="none"/>
          <w:lang w:val="en-US" w:eastAsia="zh-CN"/>
        </w:rPr>
        <w:t>,</w:t>
      </w:r>
      <w:r>
        <w:rPr>
          <w:rFonts w:ascii="仿宋_GB2312" w:eastAsia="仿宋_GB2312" w:hAnsi="仿宋_GB2312" w:cs="仿宋_GB2312" w:hint="eastAsia"/>
          <w:color w:val="auto"/>
          <w:sz w:val="30"/>
          <w:szCs w:val="30"/>
          <w:highlight w:val="none"/>
          <w:lang w:eastAsia="zh-CN"/>
        </w:rPr>
        <w:t>950</w:t>
      </w:r>
      <w:r>
        <w:rPr>
          <w:rFonts w:ascii="仿宋_GB2312" w:eastAsia="仿宋_GB2312" w:hAnsi="仿宋_GB2312" w:cs="仿宋_GB2312" w:hint="eastAsia"/>
          <w:color w:val="auto"/>
          <w:sz w:val="30"/>
          <w:szCs w:val="30"/>
          <w:highlight w:val="none"/>
          <w:lang w:val="en-US" w:eastAsia="zh-CN"/>
        </w:rPr>
        <w:t>,</w:t>
      </w:r>
      <w:r>
        <w:rPr>
          <w:rFonts w:ascii="仿宋_GB2312" w:eastAsia="仿宋_GB2312" w:hAnsi="仿宋_GB2312" w:cs="仿宋_GB2312" w:hint="eastAsia"/>
          <w:color w:val="auto"/>
          <w:sz w:val="30"/>
          <w:szCs w:val="30"/>
          <w:highlight w:val="none"/>
          <w:lang w:eastAsia="zh-CN"/>
        </w:rPr>
        <w:t>594.33元，其中，流动资产57</w:t>
      </w:r>
      <w:r>
        <w:rPr>
          <w:rFonts w:ascii="仿宋_GB2312" w:eastAsia="仿宋_GB2312" w:hAnsi="仿宋_GB2312" w:cs="仿宋_GB2312" w:hint="eastAsia"/>
          <w:color w:val="auto"/>
          <w:sz w:val="30"/>
          <w:szCs w:val="30"/>
          <w:highlight w:val="none"/>
          <w:lang w:val="en-US" w:eastAsia="zh-CN"/>
        </w:rPr>
        <w:t>,</w:t>
      </w:r>
      <w:r>
        <w:rPr>
          <w:rFonts w:ascii="仿宋_GB2312" w:eastAsia="仿宋_GB2312" w:hAnsi="仿宋_GB2312" w:cs="仿宋_GB2312" w:hint="eastAsia"/>
          <w:color w:val="auto"/>
          <w:sz w:val="30"/>
          <w:szCs w:val="30"/>
          <w:highlight w:val="none"/>
          <w:lang w:eastAsia="zh-CN"/>
        </w:rPr>
        <w:t>813.77元，固定资产7</w:t>
      </w:r>
      <w:r>
        <w:rPr>
          <w:rFonts w:ascii="仿宋_GB2312" w:eastAsia="仿宋_GB2312" w:hAnsi="仿宋_GB2312" w:cs="仿宋_GB2312" w:hint="eastAsia"/>
          <w:color w:val="auto"/>
          <w:sz w:val="30"/>
          <w:szCs w:val="30"/>
          <w:highlight w:val="none"/>
          <w:lang w:val="en-US" w:eastAsia="zh-CN"/>
        </w:rPr>
        <w:t>,</w:t>
      </w:r>
      <w:r>
        <w:rPr>
          <w:rFonts w:ascii="仿宋_GB2312" w:eastAsia="仿宋_GB2312" w:hAnsi="仿宋_GB2312" w:cs="仿宋_GB2312" w:hint="eastAsia"/>
          <w:color w:val="auto"/>
          <w:sz w:val="30"/>
          <w:szCs w:val="30"/>
          <w:highlight w:val="none"/>
          <w:lang w:eastAsia="zh-CN"/>
        </w:rPr>
        <w:t>892</w:t>
      </w:r>
      <w:r>
        <w:rPr>
          <w:rFonts w:ascii="仿宋_GB2312" w:eastAsia="仿宋_GB2312" w:hAnsi="仿宋_GB2312" w:cs="仿宋_GB2312" w:hint="eastAsia"/>
          <w:color w:val="auto"/>
          <w:sz w:val="30"/>
          <w:szCs w:val="30"/>
          <w:highlight w:val="none"/>
          <w:lang w:val="en-US" w:eastAsia="zh-CN"/>
        </w:rPr>
        <w:t>,</w:t>
      </w:r>
      <w:r>
        <w:rPr>
          <w:rFonts w:ascii="仿宋_GB2312" w:eastAsia="仿宋_GB2312" w:hAnsi="仿宋_GB2312" w:cs="仿宋_GB2312" w:hint="eastAsia"/>
          <w:color w:val="auto"/>
          <w:sz w:val="30"/>
          <w:szCs w:val="30"/>
          <w:highlight w:val="none"/>
          <w:lang w:eastAsia="zh-CN"/>
        </w:rPr>
        <w:t>780.56元（净值），对外投资及有价证券</w:t>
      </w:r>
      <w:r>
        <w:rPr>
          <w:rFonts w:ascii="仿宋_GB2312" w:eastAsia="仿宋_GB2312" w:hAnsi="仿宋_GB2312" w:cs="仿宋_GB2312" w:hint="eastAsia"/>
          <w:color w:val="auto"/>
          <w:sz w:val="30"/>
          <w:szCs w:val="30"/>
          <w:highlight w:val="none"/>
          <w:lang w:val="en-US" w:eastAsia="zh-CN"/>
        </w:rPr>
        <w:t>0.00</w:t>
      </w:r>
      <w:r>
        <w:rPr>
          <w:rFonts w:ascii="仿宋_GB2312" w:eastAsia="仿宋_GB2312" w:hAnsi="仿宋_GB2312" w:cs="仿宋_GB2312" w:hint="eastAsia"/>
          <w:color w:val="auto"/>
          <w:sz w:val="30"/>
          <w:szCs w:val="30"/>
          <w:highlight w:val="none"/>
          <w:lang w:eastAsia="zh-CN"/>
        </w:rPr>
        <w:t>元，在建工程</w:t>
      </w:r>
      <w:r>
        <w:rPr>
          <w:rFonts w:ascii="仿宋_GB2312" w:eastAsia="仿宋_GB2312" w:hAnsi="仿宋_GB2312" w:cs="仿宋_GB2312" w:hint="eastAsia"/>
          <w:color w:val="auto"/>
          <w:sz w:val="30"/>
          <w:szCs w:val="30"/>
          <w:highlight w:val="none"/>
          <w:lang w:val="en-US" w:eastAsia="zh-CN"/>
        </w:rPr>
        <w:t>0.00</w:t>
      </w:r>
      <w:r>
        <w:rPr>
          <w:rFonts w:ascii="仿宋_GB2312" w:eastAsia="仿宋_GB2312" w:hAnsi="仿宋_GB2312" w:cs="仿宋_GB2312" w:hint="eastAsia"/>
          <w:color w:val="auto"/>
          <w:sz w:val="30"/>
          <w:szCs w:val="30"/>
          <w:highlight w:val="none"/>
          <w:lang w:eastAsia="zh-CN"/>
        </w:rPr>
        <w:t>元，无形资产</w:t>
      </w:r>
      <w:r>
        <w:rPr>
          <w:rFonts w:ascii="仿宋_GB2312" w:eastAsia="仿宋_GB2312" w:hAnsi="仿宋_GB2312" w:cs="仿宋_GB2312" w:hint="eastAsia"/>
          <w:color w:val="auto"/>
          <w:sz w:val="30"/>
          <w:szCs w:val="30"/>
          <w:highlight w:val="none"/>
          <w:lang w:val="en-US" w:eastAsia="zh-CN"/>
        </w:rPr>
        <w:t>0.00</w:t>
      </w:r>
      <w:r>
        <w:rPr>
          <w:rFonts w:ascii="仿宋_GB2312" w:eastAsia="仿宋_GB2312" w:hAnsi="仿宋_GB2312" w:cs="仿宋_GB2312" w:hint="eastAsia"/>
          <w:color w:val="auto"/>
          <w:sz w:val="30"/>
          <w:szCs w:val="30"/>
          <w:highlight w:val="none"/>
          <w:lang w:eastAsia="zh-CN"/>
        </w:rPr>
        <w:t>元（净值），其他资产</w:t>
      </w:r>
      <w:r>
        <w:rPr>
          <w:rFonts w:ascii="仿宋_GB2312" w:eastAsia="仿宋_GB2312" w:hAnsi="仿宋_GB2312" w:cs="仿宋_GB2312" w:hint="eastAsia"/>
          <w:color w:val="auto"/>
          <w:sz w:val="30"/>
          <w:szCs w:val="30"/>
          <w:highlight w:val="none"/>
          <w:lang w:val="en-US" w:eastAsia="zh-CN"/>
        </w:rPr>
        <w:t>0.00</w:t>
      </w:r>
      <w:r>
        <w:rPr>
          <w:rFonts w:ascii="仿宋_GB2312" w:eastAsia="仿宋_GB2312" w:hAnsi="仿宋_GB2312" w:cs="仿宋_GB2312" w:hint="eastAsia"/>
          <w:color w:val="auto"/>
          <w:sz w:val="30"/>
          <w:szCs w:val="30"/>
          <w:highlight w:val="none"/>
          <w:lang w:eastAsia="zh-CN"/>
        </w:rPr>
        <w:t>元（净值）（具体内容详见附表）</w:t>
      </w:r>
      <w:r>
        <w:rPr>
          <w:rFonts w:ascii="仿宋_GB2312" w:eastAsia="仿宋_GB2312" w:hAnsi="黑体" w:cs="方正小标宋简体" w:hint="eastAsia"/>
          <w:color w:val="auto"/>
          <w:kern w:val="0"/>
          <w:sz w:val="30"/>
          <w:szCs w:val="30"/>
          <w:highlight w:val="none"/>
        </w:rPr>
        <w:t>。与上年相比，本年资产总额减少</w:t>
      </w:r>
      <w:r>
        <w:rPr>
          <w:rFonts w:ascii="仿宋_GB2312" w:eastAsia="仿宋_GB2312" w:hAnsi="黑体" w:cs="方正小标宋简体" w:hint="eastAsia"/>
          <w:color w:val="auto"/>
          <w:kern w:val="0"/>
          <w:sz w:val="30"/>
          <w:szCs w:val="30"/>
          <w:highlight w:val="none"/>
          <w:lang w:val="en-US" w:eastAsia="zh-CN"/>
        </w:rPr>
        <w:t>266,484.88</w:t>
      </w:r>
      <w:r>
        <w:rPr>
          <w:rFonts w:ascii="仿宋_GB2312" w:eastAsia="仿宋_GB2312" w:hAnsi="黑体" w:cs="方正小标宋简体" w:hint="eastAsia"/>
          <w:color w:val="auto"/>
          <w:kern w:val="0"/>
          <w:sz w:val="30"/>
          <w:szCs w:val="30"/>
          <w:highlight w:val="none"/>
          <w:lang w:eastAsia="zh-CN"/>
        </w:rPr>
        <w:t>元</w:t>
      </w:r>
      <w:r>
        <w:rPr>
          <w:rFonts w:ascii="仿宋_GB2312" w:eastAsia="仿宋_GB2312" w:hAnsi="黑体" w:cs="方正小标宋简体" w:hint="eastAsia"/>
          <w:color w:val="auto"/>
          <w:kern w:val="0"/>
          <w:sz w:val="30"/>
          <w:szCs w:val="30"/>
          <w:highlight w:val="none"/>
        </w:rPr>
        <w:t>，其中固定资产减少</w:t>
      </w:r>
      <w:r>
        <w:rPr>
          <w:rFonts w:ascii="仿宋_GB2312" w:eastAsia="仿宋_GB2312" w:hAnsi="黑体" w:cs="方正小标宋简体" w:hint="eastAsia"/>
          <w:color w:val="auto"/>
          <w:kern w:val="0"/>
          <w:sz w:val="30"/>
          <w:szCs w:val="30"/>
          <w:highlight w:val="none"/>
          <w:lang w:val="en-US" w:eastAsia="zh-CN"/>
        </w:rPr>
        <w:t>254,</w:t>
      </w:r>
      <w:bookmarkStart w:id="0" w:name="_GoBack"/>
      <w:bookmarkEnd w:id="0"/>
      <w:r>
        <w:rPr>
          <w:rFonts w:ascii="仿宋_GB2312" w:eastAsia="仿宋_GB2312" w:hAnsi="黑体" w:cs="方正小标宋简体" w:hint="eastAsia"/>
          <w:color w:val="auto"/>
          <w:kern w:val="0"/>
          <w:sz w:val="30"/>
          <w:szCs w:val="30"/>
          <w:highlight w:val="none"/>
          <w:lang w:val="en-US" w:eastAsia="zh-CN"/>
        </w:rPr>
        <w:t>305.64</w:t>
      </w:r>
      <w:r>
        <w:rPr>
          <w:rFonts w:ascii="仿宋_GB2312" w:eastAsia="仿宋_GB2312" w:hAnsi="黑体" w:cs="方正小标宋简体" w:hint="eastAsia"/>
          <w:color w:val="auto"/>
          <w:kern w:val="0"/>
          <w:sz w:val="30"/>
          <w:szCs w:val="30"/>
          <w:highlight w:val="none"/>
          <w:lang w:eastAsia="zh-CN"/>
        </w:rPr>
        <w:t>元</w:t>
      </w:r>
      <w:r>
        <w:rPr>
          <w:rFonts w:ascii="仿宋_GB2312" w:eastAsia="仿宋_GB2312" w:hAnsi="黑体" w:cs="方正小标宋简体" w:hint="eastAsia"/>
          <w:color w:val="auto"/>
          <w:kern w:val="0"/>
          <w:sz w:val="30"/>
          <w:szCs w:val="30"/>
          <w:highlight w:val="none"/>
        </w:rPr>
        <w:t>。处置房屋建筑物</w:t>
      </w:r>
      <w:r>
        <w:rPr>
          <w:rFonts w:ascii="仿宋_GB2312" w:eastAsia="仿宋_GB2312" w:hAnsi="黑体" w:cs="方正小标宋简体" w:hint="eastAsia"/>
          <w:color w:val="auto"/>
          <w:kern w:val="0"/>
          <w:sz w:val="30"/>
          <w:szCs w:val="30"/>
          <w:highlight w:val="none"/>
          <w:lang w:val="en-US" w:eastAsia="zh-CN"/>
        </w:rPr>
        <w:t>0.00</w:t>
      </w:r>
      <w:r>
        <w:rPr>
          <w:rFonts w:ascii="仿宋_GB2312" w:eastAsia="仿宋_GB2312" w:hAnsi="黑体" w:cs="方正小标宋简体" w:hint="eastAsia"/>
          <w:color w:val="auto"/>
          <w:kern w:val="0"/>
          <w:sz w:val="30"/>
          <w:szCs w:val="30"/>
          <w:highlight w:val="none"/>
        </w:rPr>
        <w:t>平方米，账面原值</w:t>
      </w:r>
      <w:r>
        <w:rPr>
          <w:rFonts w:ascii="仿宋_GB2312" w:eastAsia="仿宋_GB2312" w:hAnsi="黑体" w:cs="方正小标宋简体" w:hint="eastAsia"/>
          <w:color w:val="auto"/>
          <w:kern w:val="0"/>
          <w:sz w:val="30"/>
          <w:szCs w:val="30"/>
          <w:highlight w:val="none"/>
          <w:lang w:val="en-US" w:eastAsia="zh-CN"/>
        </w:rPr>
        <w:t>0.00</w:t>
      </w:r>
      <w:r>
        <w:rPr>
          <w:rFonts w:ascii="仿宋_GB2312" w:eastAsia="仿宋_GB2312" w:hAnsi="黑体" w:cs="方正小标宋简体" w:hint="eastAsia"/>
          <w:color w:val="auto"/>
          <w:kern w:val="0"/>
          <w:sz w:val="30"/>
          <w:szCs w:val="30"/>
          <w:highlight w:val="none"/>
          <w:lang w:eastAsia="zh-CN"/>
        </w:rPr>
        <w:t>元</w:t>
      </w:r>
      <w:r>
        <w:rPr>
          <w:rFonts w:ascii="仿宋_GB2312" w:eastAsia="仿宋_GB2312" w:hAnsi="黑体" w:cs="方正小标宋简体" w:hint="eastAsia"/>
          <w:color w:val="auto"/>
          <w:kern w:val="0"/>
          <w:sz w:val="30"/>
          <w:szCs w:val="30"/>
          <w:highlight w:val="none"/>
        </w:rPr>
        <w:t>；处置车辆</w:t>
      </w:r>
      <w:r>
        <w:rPr>
          <w:rFonts w:ascii="仿宋_GB2312" w:eastAsia="仿宋_GB2312" w:hAnsi="黑体" w:cs="方正小标宋简体" w:hint="eastAsia"/>
          <w:color w:val="auto"/>
          <w:kern w:val="0"/>
          <w:sz w:val="30"/>
          <w:szCs w:val="30"/>
          <w:highlight w:val="none"/>
          <w:lang w:val="en-US" w:eastAsia="zh-CN"/>
        </w:rPr>
        <w:t>0</w:t>
      </w:r>
      <w:r>
        <w:rPr>
          <w:rFonts w:ascii="仿宋_GB2312" w:eastAsia="仿宋_GB2312" w:hAnsi="黑体" w:cs="方正小标宋简体" w:hint="eastAsia"/>
          <w:color w:val="auto"/>
          <w:kern w:val="0"/>
          <w:sz w:val="30"/>
          <w:szCs w:val="30"/>
          <w:highlight w:val="none"/>
        </w:rPr>
        <w:t>辆，账面原值</w:t>
      </w:r>
      <w:r>
        <w:rPr>
          <w:rFonts w:ascii="仿宋_GB2312" w:eastAsia="仿宋_GB2312" w:hAnsi="黑体" w:cs="方正小标宋简体" w:hint="eastAsia"/>
          <w:color w:val="auto"/>
          <w:kern w:val="0"/>
          <w:sz w:val="30"/>
          <w:szCs w:val="30"/>
          <w:highlight w:val="none"/>
          <w:lang w:val="en-US" w:eastAsia="zh-CN"/>
        </w:rPr>
        <w:t>0.00</w:t>
      </w:r>
      <w:r>
        <w:rPr>
          <w:rFonts w:ascii="仿宋_GB2312" w:eastAsia="仿宋_GB2312" w:hAnsi="黑体" w:cs="方正小标宋简体" w:hint="eastAsia"/>
          <w:color w:val="auto"/>
          <w:kern w:val="0"/>
          <w:sz w:val="30"/>
          <w:szCs w:val="30"/>
          <w:highlight w:val="none"/>
          <w:lang w:eastAsia="zh-CN"/>
        </w:rPr>
        <w:t>元</w:t>
      </w:r>
      <w:r>
        <w:rPr>
          <w:rFonts w:ascii="仿宋_GB2312" w:eastAsia="仿宋_GB2312" w:hAnsi="黑体" w:cs="方正小标宋简体" w:hint="eastAsia"/>
          <w:color w:val="auto"/>
          <w:kern w:val="0"/>
          <w:sz w:val="30"/>
          <w:szCs w:val="30"/>
          <w:highlight w:val="none"/>
        </w:rPr>
        <w:t>；报废报损资产</w:t>
      </w:r>
      <w:r>
        <w:rPr>
          <w:rFonts w:ascii="仿宋_GB2312" w:eastAsia="仿宋_GB2312" w:hAnsi="黑体" w:cs="方正小标宋简体" w:hint="eastAsia"/>
          <w:color w:val="auto"/>
          <w:kern w:val="0"/>
          <w:sz w:val="30"/>
          <w:szCs w:val="30"/>
          <w:highlight w:val="none"/>
          <w:lang w:val="en-US" w:eastAsia="zh-CN"/>
        </w:rPr>
        <w:t>0</w:t>
      </w:r>
      <w:r>
        <w:rPr>
          <w:rFonts w:ascii="仿宋_GB2312" w:eastAsia="仿宋_GB2312" w:hAnsi="黑体" w:cs="方正小标宋简体" w:hint="eastAsia"/>
          <w:color w:val="auto"/>
          <w:kern w:val="0"/>
          <w:sz w:val="30"/>
          <w:szCs w:val="30"/>
          <w:highlight w:val="none"/>
        </w:rPr>
        <w:t>项，账面原值</w:t>
      </w:r>
      <w:r>
        <w:rPr>
          <w:rFonts w:ascii="仿宋_GB2312" w:eastAsia="仿宋_GB2312" w:hAnsi="黑体" w:cs="方正小标宋简体" w:hint="eastAsia"/>
          <w:color w:val="auto"/>
          <w:kern w:val="0"/>
          <w:sz w:val="30"/>
          <w:szCs w:val="30"/>
          <w:highlight w:val="none"/>
          <w:lang w:val="en-US" w:eastAsia="zh-CN"/>
        </w:rPr>
        <w:t>0.00</w:t>
      </w:r>
      <w:r>
        <w:rPr>
          <w:rFonts w:ascii="仿宋_GB2312" w:eastAsia="仿宋_GB2312" w:hAnsi="黑体" w:cs="方正小标宋简体" w:hint="eastAsia"/>
          <w:color w:val="auto"/>
          <w:kern w:val="0"/>
          <w:sz w:val="30"/>
          <w:szCs w:val="30"/>
          <w:highlight w:val="none"/>
          <w:lang w:eastAsia="zh-CN"/>
        </w:rPr>
        <w:t>元</w:t>
      </w:r>
      <w:r>
        <w:rPr>
          <w:rFonts w:ascii="仿宋_GB2312" w:eastAsia="仿宋_GB2312" w:hAnsi="黑体" w:cs="方正小标宋简体" w:hint="eastAsia"/>
          <w:color w:val="auto"/>
          <w:kern w:val="0"/>
          <w:sz w:val="30"/>
          <w:szCs w:val="30"/>
          <w:highlight w:val="none"/>
        </w:rPr>
        <w:t>，实现资产处置收入</w:t>
      </w:r>
      <w:r>
        <w:rPr>
          <w:rFonts w:ascii="仿宋_GB2312" w:eastAsia="仿宋_GB2312" w:hAnsi="黑体" w:cs="方正小标宋简体" w:hint="eastAsia"/>
          <w:color w:val="auto"/>
          <w:kern w:val="0"/>
          <w:sz w:val="30"/>
          <w:szCs w:val="30"/>
          <w:highlight w:val="none"/>
          <w:lang w:val="en-US" w:eastAsia="zh-CN"/>
        </w:rPr>
        <w:t>0.00</w:t>
      </w:r>
      <w:r>
        <w:rPr>
          <w:rFonts w:ascii="仿宋_GB2312" w:eastAsia="仿宋_GB2312" w:hAnsi="黑体" w:cs="方正小标宋简体" w:hint="eastAsia"/>
          <w:color w:val="auto"/>
          <w:kern w:val="0"/>
          <w:sz w:val="30"/>
          <w:szCs w:val="30"/>
          <w:highlight w:val="none"/>
          <w:lang w:eastAsia="zh-CN"/>
        </w:rPr>
        <w:t>元</w:t>
      </w:r>
      <w:r>
        <w:rPr>
          <w:rFonts w:ascii="仿宋_GB2312" w:eastAsia="仿宋_GB2312" w:hAnsi="黑体" w:cs="方正小标宋简体" w:hint="eastAsia"/>
          <w:color w:val="auto"/>
          <w:kern w:val="0"/>
          <w:sz w:val="30"/>
          <w:szCs w:val="30"/>
          <w:highlight w:val="none"/>
        </w:rPr>
        <w:t>；出租房屋</w:t>
      </w:r>
      <w:r>
        <w:rPr>
          <w:rFonts w:ascii="仿宋_GB2312" w:eastAsia="仿宋_GB2312" w:hAnsi="黑体" w:cs="方正小标宋简体" w:hint="eastAsia"/>
          <w:color w:val="auto"/>
          <w:kern w:val="0"/>
          <w:sz w:val="30"/>
          <w:szCs w:val="30"/>
          <w:highlight w:val="none"/>
          <w:lang w:val="en-US" w:eastAsia="zh-CN"/>
        </w:rPr>
        <w:t>0.00</w:t>
      </w:r>
      <w:r>
        <w:rPr>
          <w:rFonts w:ascii="仿宋_GB2312" w:eastAsia="仿宋_GB2312" w:hAnsi="黑体" w:cs="方正小标宋简体" w:hint="eastAsia"/>
          <w:color w:val="auto"/>
          <w:kern w:val="0"/>
          <w:sz w:val="30"/>
          <w:szCs w:val="30"/>
          <w:highlight w:val="none"/>
        </w:rPr>
        <w:t>平方米，账面原值</w:t>
      </w:r>
      <w:r>
        <w:rPr>
          <w:rFonts w:ascii="仿宋_GB2312" w:eastAsia="仿宋_GB2312" w:hAnsi="黑体" w:cs="方正小标宋简体" w:hint="eastAsia"/>
          <w:color w:val="auto"/>
          <w:kern w:val="0"/>
          <w:sz w:val="30"/>
          <w:szCs w:val="30"/>
          <w:highlight w:val="none"/>
          <w:lang w:val="en-US" w:eastAsia="zh-CN"/>
        </w:rPr>
        <w:t>0.00</w:t>
      </w:r>
      <w:r>
        <w:rPr>
          <w:rFonts w:ascii="仿宋_GB2312" w:eastAsia="仿宋_GB2312" w:hAnsi="黑体" w:cs="方正小标宋简体" w:hint="eastAsia"/>
          <w:color w:val="auto"/>
          <w:kern w:val="0"/>
          <w:sz w:val="30"/>
          <w:szCs w:val="30"/>
          <w:highlight w:val="none"/>
          <w:lang w:eastAsia="zh-CN"/>
        </w:rPr>
        <w:t>元</w:t>
      </w:r>
      <w:r>
        <w:rPr>
          <w:rFonts w:ascii="仿宋_GB2312" w:eastAsia="仿宋_GB2312" w:hAnsi="黑体" w:cs="方正小标宋简体" w:hint="eastAsia"/>
          <w:color w:val="auto"/>
          <w:kern w:val="0"/>
          <w:sz w:val="30"/>
          <w:szCs w:val="30"/>
          <w:highlight w:val="none"/>
        </w:rPr>
        <w:t>，实现资产使用收入</w:t>
      </w:r>
      <w:r>
        <w:rPr>
          <w:rFonts w:ascii="仿宋_GB2312" w:eastAsia="仿宋_GB2312" w:hAnsi="黑体" w:cs="方正小标宋简体" w:hint="eastAsia"/>
          <w:color w:val="auto"/>
          <w:kern w:val="0"/>
          <w:sz w:val="30"/>
          <w:szCs w:val="30"/>
          <w:highlight w:val="none"/>
          <w:lang w:val="en-US" w:eastAsia="zh-CN"/>
        </w:rPr>
        <w:t>0.00</w:t>
      </w:r>
      <w:r>
        <w:rPr>
          <w:rFonts w:ascii="仿宋_GB2312" w:eastAsia="仿宋_GB2312" w:hAnsi="黑体" w:cs="方正小标宋简体" w:hint="eastAsia"/>
          <w:color w:val="auto"/>
          <w:kern w:val="0"/>
          <w:sz w:val="30"/>
          <w:szCs w:val="30"/>
          <w:highlight w:val="none"/>
          <w:lang w:eastAsia="zh-CN"/>
        </w:rPr>
        <w:t>元</w:t>
      </w:r>
      <w:r>
        <w:rPr>
          <w:rFonts w:ascii="仿宋_GB2312" w:eastAsia="仿宋_GB2312" w:hAnsi="黑体" w:cs="方正小标宋简体" w:hint="eastAsia"/>
          <w:color w:val="auto"/>
          <w:kern w:val="0"/>
          <w:sz w:val="30"/>
          <w:szCs w:val="30"/>
          <w:highlight w:val="none"/>
        </w:rPr>
        <w:t>。</w:t>
      </w:r>
    </w:p>
    <w:p w14:paraId="178EBD73">
      <w:pPr>
        <w:widowControl/>
        <w:ind w:firstLine="600" w:firstLineChars="200"/>
        <w:rPr>
          <w:rFonts w:ascii="仿宋_GB2312" w:eastAsia="仿宋_GB2312" w:hAnsi="黑体" w:cs="方正小标宋简体" w:hint="eastAsia"/>
          <w:color w:val="auto"/>
          <w:kern w:val="0"/>
          <w:sz w:val="30"/>
          <w:szCs w:val="30"/>
          <w:highlight w:val="none"/>
          <w:lang w:eastAsia="zh-CN"/>
        </w:rPr>
      </w:pPr>
      <w:r>
        <w:rPr>
          <w:rFonts w:ascii="仿宋_GB2312" w:eastAsia="仿宋_GB2312" w:hAnsi="黑体" w:cs="方正小标宋简体" w:hint="eastAsia"/>
          <w:color w:val="auto"/>
          <w:kern w:val="0"/>
          <w:sz w:val="30"/>
          <w:szCs w:val="30"/>
          <w:highlight w:val="none"/>
          <w:lang w:eastAsia="zh-CN"/>
        </w:rPr>
        <w:t>（</w:t>
      </w:r>
      <w:r>
        <w:rPr>
          <w:rFonts w:ascii="仿宋_GB2312" w:eastAsia="仿宋_GB2312" w:hAnsi="黑体" w:cs="方正小标宋简体" w:hint="eastAsia"/>
          <w:color w:val="auto"/>
          <w:kern w:val="0"/>
          <w:sz w:val="30"/>
          <w:szCs w:val="30"/>
          <w:highlight w:val="none"/>
        </w:rPr>
        <w:t>国有资产占有使用情况表</w:t>
      </w:r>
      <w:r>
        <w:rPr>
          <w:rFonts w:ascii="仿宋_GB2312" w:eastAsia="仿宋_GB2312" w:hAnsi="黑体" w:cs="方正小标宋简体" w:hint="eastAsia"/>
          <w:color w:val="auto"/>
          <w:kern w:val="0"/>
          <w:sz w:val="30"/>
          <w:szCs w:val="30"/>
          <w:highlight w:val="none"/>
          <w:lang w:eastAsia="zh-CN"/>
        </w:rPr>
        <w:t>详见附表）</w:t>
      </w:r>
    </w:p>
    <w:tbl>
      <w:tblPr>
        <w:tblStyle w:val="TableNormal"/>
        <w:tblpPr w:leftFromText="180" w:rightFromText="180" w:topFromText="100" w:bottomFromText="100" w:vertAnchor="text" w:horzAnchor="page" w:tblpX="534" w:tblpY="490"/>
        <w:tblOverlap w:val="never"/>
        <w:tblW w:w="142" w:type="dxa"/>
        <w:tblInd w:w="-15" w:type="dxa"/>
        <w:tblLayout w:type="fixed"/>
        <w:tblCellMar>
          <w:top w:w="0" w:type="dxa"/>
          <w:left w:w="0" w:type="dxa"/>
          <w:bottom w:w="0" w:type="dxa"/>
          <w:right w:w="0" w:type="dxa"/>
        </w:tblCellMar>
      </w:tblPr>
      <w:tblGrid>
        <w:gridCol w:w="142"/>
      </w:tblGrid>
      <w:tr w14:paraId="2FF5DCC9">
        <w:tblPrEx>
          <w:tblW w:w="142" w:type="dxa"/>
          <w:tblInd w:w="-15" w:type="dxa"/>
          <w:tblLayout w:type="fixed"/>
          <w:tblCellMar>
            <w:top w:w="0" w:type="dxa"/>
            <w:left w:w="0" w:type="dxa"/>
            <w:bottom w:w="0" w:type="dxa"/>
            <w:right w:w="0" w:type="dxa"/>
          </w:tblCellMar>
        </w:tblPrEx>
        <w:trPr>
          <w:trHeight w:val="495"/>
        </w:trPr>
        <w:tc>
          <w:tcPr>
            <w:tcW w:w="142" w:type="dxa"/>
            <w:tcBorders>
              <w:top w:val="nil"/>
              <w:left w:val="nil"/>
              <w:bottom w:val="nil"/>
              <w:right w:val="nil"/>
            </w:tcBorders>
            <w:noWrap w:val="0"/>
            <w:vAlign w:val="center"/>
          </w:tcPr>
          <w:p w14:paraId="67ED05A0">
            <w:pPr>
              <w:widowControl/>
              <w:jc w:val="left"/>
              <w:rPr>
                <w:rFonts w:ascii="宋体" w:hAnsi="宋体" w:cs="宋体"/>
                <w:color w:val="auto"/>
                <w:kern w:val="0"/>
                <w:sz w:val="17"/>
                <w:szCs w:val="17"/>
                <w:highlight w:val="none"/>
              </w:rPr>
            </w:pPr>
          </w:p>
        </w:tc>
      </w:tr>
      <w:tr w14:paraId="2108ED0F">
        <w:tblPrEx>
          <w:tblW w:w="142" w:type="dxa"/>
          <w:tblInd w:w="-15" w:type="dxa"/>
          <w:tblLayout w:type="fixed"/>
          <w:tblCellMar>
            <w:top w:w="0" w:type="dxa"/>
            <w:left w:w="0" w:type="dxa"/>
            <w:bottom w:w="0" w:type="dxa"/>
            <w:right w:w="0" w:type="dxa"/>
          </w:tblCellMar>
        </w:tblPrEx>
        <w:trPr>
          <w:trHeight w:val="347"/>
        </w:trPr>
        <w:tc>
          <w:tcPr>
            <w:tcW w:w="142" w:type="dxa"/>
            <w:tcBorders>
              <w:top w:val="nil"/>
              <w:left w:val="nil"/>
              <w:bottom w:val="nil"/>
              <w:right w:val="nil"/>
            </w:tcBorders>
            <w:noWrap w:val="0"/>
            <w:vAlign w:val="center"/>
          </w:tcPr>
          <w:p w14:paraId="3EC18381">
            <w:pPr>
              <w:widowControl/>
              <w:jc w:val="left"/>
              <w:rPr>
                <w:rFonts w:ascii="宋体" w:hAnsi="宋体" w:cs="宋体"/>
                <w:color w:val="auto"/>
                <w:kern w:val="0"/>
                <w:sz w:val="17"/>
                <w:szCs w:val="17"/>
                <w:highlight w:val="none"/>
              </w:rPr>
            </w:pPr>
          </w:p>
        </w:tc>
      </w:tr>
      <w:tr w14:paraId="7C0D37F3">
        <w:tblPrEx>
          <w:tblW w:w="142" w:type="dxa"/>
          <w:tblInd w:w="-15" w:type="dxa"/>
          <w:tblLayout w:type="fixed"/>
          <w:tblCellMar>
            <w:top w:w="0" w:type="dxa"/>
            <w:left w:w="0" w:type="dxa"/>
            <w:bottom w:w="0" w:type="dxa"/>
            <w:right w:w="0" w:type="dxa"/>
          </w:tblCellMar>
        </w:tblPrEx>
        <w:trPr>
          <w:trHeight w:val="415"/>
        </w:trPr>
        <w:tc>
          <w:tcPr>
            <w:tcW w:w="142" w:type="dxa"/>
            <w:tcBorders>
              <w:top w:val="nil"/>
              <w:left w:val="nil"/>
              <w:bottom w:val="nil"/>
              <w:right w:val="nil"/>
            </w:tcBorders>
            <w:noWrap w:val="0"/>
            <w:vAlign w:val="center"/>
          </w:tcPr>
          <w:p w14:paraId="3DDE4A36">
            <w:pPr>
              <w:widowControl/>
              <w:jc w:val="left"/>
              <w:rPr>
                <w:rFonts w:ascii="宋体" w:hAnsi="宋体" w:cs="宋体"/>
                <w:color w:val="auto"/>
                <w:kern w:val="0"/>
                <w:sz w:val="17"/>
                <w:szCs w:val="17"/>
                <w:highlight w:val="none"/>
              </w:rPr>
            </w:pPr>
          </w:p>
        </w:tc>
      </w:tr>
      <w:tr w14:paraId="1AB33BFE">
        <w:tblPrEx>
          <w:tblW w:w="142" w:type="dxa"/>
          <w:tblInd w:w="-15" w:type="dxa"/>
          <w:tblLayout w:type="fixed"/>
          <w:tblCellMar>
            <w:top w:w="0" w:type="dxa"/>
            <w:left w:w="0" w:type="dxa"/>
            <w:bottom w:w="0" w:type="dxa"/>
            <w:right w:w="0" w:type="dxa"/>
          </w:tblCellMar>
        </w:tblPrEx>
        <w:trPr>
          <w:trHeight w:val="345"/>
        </w:trPr>
        <w:tc>
          <w:tcPr>
            <w:tcW w:w="142" w:type="dxa"/>
            <w:tcBorders>
              <w:top w:val="nil"/>
              <w:left w:val="nil"/>
              <w:bottom w:val="nil"/>
              <w:right w:val="nil"/>
            </w:tcBorders>
            <w:noWrap w:val="0"/>
            <w:vAlign w:val="center"/>
          </w:tcPr>
          <w:p w14:paraId="43308D7C">
            <w:pPr>
              <w:widowControl/>
              <w:jc w:val="left"/>
              <w:rPr>
                <w:rFonts w:ascii="宋体" w:hAnsi="宋体" w:cs="宋体"/>
                <w:color w:val="auto"/>
                <w:kern w:val="0"/>
                <w:sz w:val="17"/>
                <w:szCs w:val="17"/>
                <w:highlight w:val="none"/>
              </w:rPr>
            </w:pPr>
          </w:p>
        </w:tc>
      </w:tr>
      <w:tr w14:paraId="578E6111">
        <w:tblPrEx>
          <w:tblW w:w="142" w:type="dxa"/>
          <w:tblInd w:w="-15" w:type="dxa"/>
          <w:tblLayout w:type="fixed"/>
          <w:tblCellMar>
            <w:top w:w="0" w:type="dxa"/>
            <w:left w:w="0" w:type="dxa"/>
            <w:bottom w:w="0" w:type="dxa"/>
            <w:right w:w="0" w:type="dxa"/>
          </w:tblCellMar>
        </w:tblPrEx>
        <w:trPr>
          <w:trHeight w:val="395"/>
        </w:trPr>
        <w:tc>
          <w:tcPr>
            <w:tcW w:w="142" w:type="dxa"/>
            <w:tcBorders>
              <w:top w:val="nil"/>
              <w:left w:val="nil"/>
              <w:bottom w:val="nil"/>
              <w:right w:val="nil"/>
            </w:tcBorders>
            <w:noWrap w:val="0"/>
            <w:vAlign w:val="center"/>
          </w:tcPr>
          <w:p w14:paraId="1701C569">
            <w:pPr>
              <w:widowControl/>
              <w:jc w:val="left"/>
              <w:rPr>
                <w:rFonts w:ascii="宋体" w:hAnsi="宋体" w:cs="宋体"/>
                <w:color w:val="auto"/>
                <w:kern w:val="0"/>
                <w:sz w:val="17"/>
                <w:szCs w:val="17"/>
                <w:highlight w:val="none"/>
              </w:rPr>
            </w:pPr>
          </w:p>
        </w:tc>
      </w:tr>
      <w:tr w14:paraId="73406734">
        <w:tblPrEx>
          <w:tblW w:w="142" w:type="dxa"/>
          <w:tblInd w:w="-15" w:type="dxa"/>
          <w:tblLayout w:type="fixed"/>
          <w:tblCellMar>
            <w:top w:w="0" w:type="dxa"/>
            <w:left w:w="0" w:type="dxa"/>
            <w:bottom w:w="0" w:type="dxa"/>
            <w:right w:w="0" w:type="dxa"/>
          </w:tblCellMar>
        </w:tblPrEx>
        <w:trPr>
          <w:trHeight w:val="358"/>
        </w:trPr>
        <w:tc>
          <w:tcPr>
            <w:tcW w:w="142" w:type="dxa"/>
            <w:tcBorders>
              <w:top w:val="nil"/>
              <w:left w:val="nil"/>
              <w:bottom w:val="nil"/>
              <w:right w:val="nil"/>
            </w:tcBorders>
            <w:noWrap w:val="0"/>
            <w:vAlign w:val="center"/>
          </w:tcPr>
          <w:p w14:paraId="7113FCD1">
            <w:pPr>
              <w:widowControl/>
              <w:jc w:val="left"/>
              <w:rPr>
                <w:rFonts w:ascii="宋体" w:hAnsi="宋体" w:cs="宋体"/>
                <w:color w:val="auto"/>
                <w:kern w:val="0"/>
                <w:sz w:val="17"/>
                <w:szCs w:val="17"/>
                <w:highlight w:val="none"/>
              </w:rPr>
            </w:pPr>
          </w:p>
        </w:tc>
      </w:tr>
      <w:tr w14:paraId="5AAE0658">
        <w:tblPrEx>
          <w:tblW w:w="142" w:type="dxa"/>
          <w:tblInd w:w="-15" w:type="dxa"/>
          <w:tblLayout w:type="fixed"/>
          <w:tblCellMar>
            <w:top w:w="0" w:type="dxa"/>
            <w:left w:w="0" w:type="dxa"/>
            <w:bottom w:w="0" w:type="dxa"/>
            <w:right w:w="0" w:type="dxa"/>
          </w:tblCellMar>
        </w:tblPrEx>
        <w:trPr>
          <w:trHeight w:val="563"/>
        </w:trPr>
        <w:tc>
          <w:tcPr>
            <w:tcW w:w="142" w:type="dxa"/>
            <w:tcBorders>
              <w:top w:val="nil"/>
              <w:left w:val="nil"/>
              <w:bottom w:val="nil"/>
              <w:right w:val="nil"/>
            </w:tcBorders>
            <w:noWrap w:val="0"/>
            <w:vAlign w:val="center"/>
          </w:tcPr>
          <w:p w14:paraId="66492034">
            <w:pPr>
              <w:widowControl/>
              <w:jc w:val="left"/>
              <w:rPr>
                <w:rFonts w:ascii="宋体" w:hAnsi="宋体" w:cs="宋体"/>
                <w:color w:val="auto"/>
                <w:kern w:val="0"/>
                <w:sz w:val="17"/>
                <w:szCs w:val="17"/>
                <w:highlight w:val="none"/>
              </w:rPr>
            </w:pPr>
          </w:p>
        </w:tc>
      </w:tr>
      <w:tr w14:paraId="283C5359">
        <w:tblPrEx>
          <w:tblW w:w="142" w:type="dxa"/>
          <w:tblInd w:w="-15" w:type="dxa"/>
          <w:tblLayout w:type="fixed"/>
          <w:tblCellMar>
            <w:top w:w="0" w:type="dxa"/>
            <w:left w:w="0" w:type="dxa"/>
            <w:bottom w:w="0" w:type="dxa"/>
            <w:right w:w="0" w:type="dxa"/>
          </w:tblCellMar>
        </w:tblPrEx>
        <w:trPr>
          <w:trHeight w:val="495"/>
        </w:trPr>
        <w:tc>
          <w:tcPr>
            <w:tcW w:w="142" w:type="dxa"/>
            <w:noWrap w:val="0"/>
            <w:vAlign w:val="center"/>
          </w:tcPr>
          <w:p w14:paraId="78686086">
            <w:pPr>
              <w:widowControl/>
              <w:jc w:val="left"/>
              <w:rPr>
                <w:rFonts w:ascii="Times New Roman" w:eastAsia="Times New Roman" w:hAnsi="Times New Roman"/>
                <w:color w:val="auto"/>
                <w:kern w:val="0"/>
                <w:sz w:val="20"/>
                <w:szCs w:val="20"/>
                <w:highlight w:val="none"/>
              </w:rPr>
            </w:pPr>
          </w:p>
        </w:tc>
      </w:tr>
    </w:tbl>
    <w:p w14:paraId="7F1F40EC">
      <w:pPr>
        <w:ind w:firstLine="600" w:firstLineChars="200"/>
        <w:jc w:val="left"/>
        <w:outlineLvl w:val="1"/>
        <w:rPr>
          <w:rFonts w:ascii="黑体" w:eastAsia="黑体" w:hAnsi="黑体" w:cs="黑体" w:hint="eastAsia"/>
          <w:color w:val="auto"/>
          <w:sz w:val="30"/>
          <w:szCs w:val="30"/>
          <w:highlight w:val="none"/>
        </w:rPr>
      </w:pPr>
      <w:r>
        <w:rPr>
          <w:rFonts w:ascii="黑体" w:eastAsia="黑体" w:hAnsi="黑体" w:cs="黑体" w:hint="eastAsia"/>
          <w:color w:val="auto"/>
          <w:sz w:val="30"/>
          <w:szCs w:val="30"/>
          <w:highlight w:val="none"/>
          <w:lang w:eastAsia="zh-CN"/>
        </w:rPr>
        <w:t>三、政</w:t>
      </w:r>
      <w:r>
        <w:rPr>
          <w:rFonts w:ascii="黑体" w:eastAsia="黑体" w:hAnsi="黑体" w:cs="黑体" w:hint="eastAsia"/>
          <w:color w:val="auto"/>
          <w:sz w:val="30"/>
          <w:szCs w:val="30"/>
          <w:highlight w:val="none"/>
        </w:rPr>
        <w:t>府采购支出情况</w:t>
      </w:r>
    </w:p>
    <w:p w14:paraId="4CCA1DC9">
      <w:pPr>
        <w:ind w:firstLine="600" w:firstLineChars="200"/>
        <w:rPr>
          <w:rFonts w:ascii="仿宋_GB2312" w:eastAsia="仿宋_GB2312" w:hAnsi="仿宋_GB2312" w:cs="仿宋_GB2312" w:hint="eastAsia"/>
          <w:color w:val="auto"/>
          <w:sz w:val="30"/>
          <w:szCs w:val="30"/>
          <w:highlight w:val="none"/>
          <w:lang w:val="en-US" w:eastAsia="zh-CN"/>
        </w:rPr>
      </w:pPr>
      <w:r>
        <w:rPr>
          <w:rFonts w:ascii="仿宋_GB2312" w:eastAsia="仿宋_GB2312" w:hAnsi="仿宋_GB2312" w:cs="仿宋_GB2312" w:hint="eastAsia"/>
          <w:color w:val="auto"/>
          <w:sz w:val="30"/>
          <w:szCs w:val="30"/>
          <w:highlight w:val="none"/>
          <w:lang w:val="en-US" w:eastAsia="zh-CN"/>
        </w:rPr>
        <w:t>2024年度，单位政府采购支出总额</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color w:val="auto"/>
          <w:sz w:val="30"/>
          <w:szCs w:val="30"/>
          <w:highlight w:val="none"/>
          <w:lang w:val="en-US" w:eastAsia="zh-CN"/>
        </w:rPr>
        <w:t>元，其中：政府采购货物支出</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color w:val="auto"/>
          <w:sz w:val="30"/>
          <w:szCs w:val="30"/>
          <w:highlight w:val="none"/>
          <w:lang w:val="en-US" w:eastAsia="zh-CN"/>
        </w:rPr>
        <w:t>元；政府采购工程支出</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color w:val="auto"/>
          <w:sz w:val="30"/>
          <w:szCs w:val="30"/>
          <w:highlight w:val="none"/>
          <w:lang w:val="en-US" w:eastAsia="zh-CN"/>
        </w:rPr>
        <w:t>元；政府采购服务支出</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color w:val="auto"/>
          <w:sz w:val="30"/>
          <w:szCs w:val="30"/>
          <w:highlight w:val="none"/>
          <w:lang w:val="en-US" w:eastAsia="zh-CN"/>
        </w:rPr>
        <w:t>元。授予中小企业合同金额</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color w:val="auto"/>
          <w:sz w:val="30"/>
          <w:szCs w:val="30"/>
          <w:highlight w:val="none"/>
          <w:lang w:val="en-US" w:eastAsia="zh-CN"/>
        </w:rPr>
        <w:t>元，其中：授予小微企业合同金额</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color w:val="auto"/>
          <w:sz w:val="30"/>
          <w:szCs w:val="30"/>
          <w:highlight w:val="none"/>
          <w:lang w:val="en-US" w:eastAsia="zh-CN"/>
        </w:rPr>
        <w:t>元。</w:t>
      </w:r>
    </w:p>
    <w:p w14:paraId="5F68FC5F">
      <w:pPr>
        <w:ind w:firstLine="600" w:firstLineChars="200"/>
        <w:jc w:val="left"/>
        <w:outlineLvl w:val="1"/>
        <w:rPr>
          <w:rFonts w:ascii="黑体" w:eastAsia="黑体" w:hAnsi="黑体" w:cs="黑体" w:hint="eastAsia"/>
          <w:color w:val="auto"/>
          <w:sz w:val="30"/>
          <w:szCs w:val="30"/>
          <w:highlight w:val="none"/>
          <w:lang w:val="en-US" w:eastAsia="zh-CN"/>
        </w:rPr>
      </w:pPr>
      <w:r>
        <w:rPr>
          <w:rFonts w:ascii="黑体" w:eastAsia="黑体" w:hAnsi="黑体" w:cs="黑体" w:hint="eastAsia"/>
          <w:color w:val="auto"/>
          <w:sz w:val="30"/>
          <w:szCs w:val="30"/>
          <w:highlight w:val="none"/>
          <w:lang w:val="en-US" w:eastAsia="zh-CN"/>
        </w:rPr>
        <w:t>四、单位绩效自评情况</w:t>
      </w:r>
    </w:p>
    <w:p w14:paraId="5597C9DD">
      <w:pPr>
        <w:widowControl/>
        <w:snapToGrid w:val="0"/>
        <w:spacing w:before="100" w:after="100" w:line="360" w:lineRule="auto"/>
        <w:ind w:firstLine="600"/>
        <w:jc w:val="left"/>
        <w:rPr>
          <w:rFonts w:ascii="仿宋_GB2312" w:eastAsia="仿宋_GB2312" w:hAnsi="仿宋_GB2312" w:cs="仿宋_GB2312" w:hint="eastAsia"/>
          <w:color w:val="auto"/>
          <w:sz w:val="30"/>
          <w:szCs w:val="30"/>
          <w:highlight w:val="none"/>
          <w:lang w:val="en-US" w:eastAsia="zh-CN"/>
        </w:rPr>
      </w:pPr>
      <w:r>
        <w:rPr>
          <w:rFonts w:ascii="仿宋_GB2312" w:eastAsia="仿宋_GB2312" w:hAnsi="仿宋_GB2312" w:cs="仿宋_GB2312" w:hint="eastAsia"/>
          <w:color w:val="auto"/>
          <w:sz w:val="30"/>
          <w:szCs w:val="30"/>
          <w:highlight w:val="none"/>
          <w:lang w:val="en-US" w:eastAsia="zh-CN"/>
        </w:rPr>
        <w:t>单位绩效自评情况详见附表。</w:t>
      </w:r>
    </w:p>
    <w:p w14:paraId="0AA97906">
      <w:pPr>
        <w:widowControl/>
        <w:snapToGrid w:val="0"/>
        <w:spacing w:before="100" w:after="100" w:line="360" w:lineRule="auto"/>
        <w:ind w:firstLine="600" w:firstLineChars="200"/>
        <w:jc w:val="left"/>
        <w:outlineLvl w:val="1"/>
        <w:rPr>
          <w:rFonts w:ascii="黑体" w:eastAsia="黑体" w:hAnsi="黑体" w:cs="黑体" w:hint="eastAsia"/>
          <w:color w:val="auto"/>
          <w:sz w:val="30"/>
          <w:szCs w:val="30"/>
          <w:highlight w:val="none"/>
          <w:lang w:val="en-US" w:eastAsia="zh-CN"/>
        </w:rPr>
      </w:pPr>
      <w:r>
        <w:rPr>
          <w:rFonts w:ascii="黑体" w:eastAsia="黑体" w:hAnsi="黑体" w:cs="黑体" w:hint="eastAsia"/>
          <w:color w:val="auto"/>
          <w:sz w:val="30"/>
          <w:szCs w:val="30"/>
          <w:highlight w:val="none"/>
          <w:lang w:val="en-US" w:eastAsia="zh-CN"/>
        </w:rPr>
        <w:t>五、其他重要事项情况说明</w:t>
      </w:r>
    </w:p>
    <w:p w14:paraId="02531D1E">
      <w:pPr>
        <w:ind w:firstLine="600" w:firstLineChars="200"/>
        <w:jc w:val="left"/>
        <w:rPr>
          <w:rFonts w:ascii="仿宋_GB2312" w:eastAsia="仿宋_GB2312" w:hAnsi="黑体" w:cs="方正小标宋简体" w:hint="eastAsia"/>
          <w:color w:val="auto"/>
          <w:sz w:val="30"/>
          <w:szCs w:val="30"/>
          <w:highlight w:val="none"/>
        </w:rPr>
      </w:pPr>
      <w:r>
        <w:rPr>
          <w:rFonts w:ascii="仿宋_GB2312" w:eastAsia="仿宋_GB2312" w:hAnsi="黑体" w:cs="方正小标宋简体" w:hint="eastAsia"/>
          <w:color w:val="auto"/>
          <w:sz w:val="30"/>
          <w:szCs w:val="30"/>
          <w:highlight w:val="none"/>
        </w:rPr>
        <w:t>我单位无其他重要事项情况说明。</w:t>
      </w:r>
    </w:p>
    <w:p w14:paraId="590E575A">
      <w:pPr>
        <w:widowControl/>
        <w:snapToGrid w:val="0"/>
        <w:spacing w:before="100" w:after="100" w:line="360" w:lineRule="auto"/>
        <w:ind w:firstLine="600" w:firstLineChars="200"/>
        <w:jc w:val="left"/>
        <w:outlineLvl w:val="1"/>
        <w:rPr>
          <w:rFonts w:ascii="黑体" w:eastAsia="黑体" w:hAnsi="黑体" w:cs="黑体" w:hint="eastAsia"/>
          <w:color w:val="auto"/>
          <w:sz w:val="30"/>
          <w:szCs w:val="30"/>
          <w:highlight w:val="none"/>
          <w:lang w:val="en-US" w:eastAsia="zh-CN"/>
        </w:rPr>
      </w:pPr>
      <w:r>
        <w:rPr>
          <w:rFonts w:ascii="黑体" w:eastAsia="黑体" w:hAnsi="黑体" w:cs="黑体" w:hint="eastAsia"/>
          <w:color w:val="auto"/>
          <w:sz w:val="30"/>
          <w:szCs w:val="30"/>
          <w:highlight w:val="none"/>
          <w:lang w:val="en-US" w:eastAsia="zh-CN"/>
        </w:rPr>
        <w:t>六、相关口径说明</w:t>
      </w:r>
    </w:p>
    <w:p w14:paraId="78618F7A">
      <w:pPr>
        <w:ind w:firstLine="600" w:firstLineChars="200"/>
        <w:jc w:val="left"/>
        <w:rPr>
          <w:rFonts w:ascii="仿宋_GB2312" w:eastAsia="仿宋_GB2312" w:hAnsi="黑体" w:cs="方正小标宋简体" w:hint="eastAsia"/>
          <w:color w:val="auto"/>
          <w:sz w:val="30"/>
          <w:szCs w:val="30"/>
          <w:highlight w:val="none"/>
        </w:rPr>
      </w:pPr>
      <w:r>
        <w:rPr>
          <w:rFonts w:ascii="仿宋_GB2312" w:eastAsia="仿宋_GB2312" w:hAnsi="黑体" w:cs="方正小标宋简体" w:hint="eastAsia"/>
          <w:color w:val="auto"/>
          <w:sz w:val="30"/>
          <w:szCs w:val="30"/>
          <w:highlight w:val="none"/>
          <w:lang w:eastAsia="zh-CN"/>
        </w:rPr>
        <w:t>（一）</w:t>
      </w:r>
      <w:r>
        <w:rPr>
          <w:rFonts w:ascii="仿宋_GB2312" w:eastAsia="仿宋_GB2312" w:hAnsi="黑体" w:cs="方正小标宋简体" w:hint="eastAsia"/>
          <w:color w:val="auto"/>
          <w:sz w:val="30"/>
          <w:szCs w:val="30"/>
          <w:highlight w:val="none"/>
        </w:rPr>
        <w:t>基本支出中人员经费包括工资福利支出和对个人和家庭的补助，公用</w:t>
      </w:r>
      <w:r>
        <w:rPr>
          <w:rFonts w:ascii="仿宋_GB2312" w:eastAsia="仿宋_GB2312" w:hAnsi="黑体" w:cs="方正小标宋简体" w:hint="eastAsia"/>
          <w:color w:val="auto"/>
          <w:sz w:val="30"/>
          <w:szCs w:val="30"/>
          <w:highlight w:val="none"/>
          <w:lang w:eastAsia="zh-CN"/>
        </w:rPr>
        <w:t>经费</w:t>
      </w:r>
      <w:r>
        <w:rPr>
          <w:rFonts w:ascii="仿宋_GB2312" w:eastAsia="仿宋_GB2312" w:hAnsi="黑体" w:cs="方正小标宋简体" w:hint="eastAsia"/>
          <w:color w:val="auto"/>
          <w:sz w:val="30"/>
          <w:szCs w:val="30"/>
          <w:highlight w:val="none"/>
        </w:rPr>
        <w:t>包括商品和服务支出、资本性支出等人员经费以外的支出。</w:t>
      </w:r>
    </w:p>
    <w:p w14:paraId="080CCF32">
      <w:pPr>
        <w:ind w:firstLine="600" w:firstLineChars="200"/>
        <w:jc w:val="left"/>
        <w:rPr>
          <w:rFonts w:ascii="仿宋_GB2312" w:eastAsia="仿宋_GB2312" w:hAnsi="黑体" w:cs="方正小标宋简体" w:hint="eastAsia"/>
          <w:color w:val="auto"/>
          <w:sz w:val="30"/>
          <w:szCs w:val="30"/>
          <w:highlight w:val="none"/>
        </w:rPr>
      </w:pPr>
      <w:r>
        <w:rPr>
          <w:rFonts w:ascii="仿宋_GB2312" w:eastAsia="仿宋_GB2312" w:hAnsi="黑体" w:cs="方正小标宋简体" w:hint="eastAsia"/>
          <w:color w:val="auto"/>
          <w:sz w:val="30"/>
          <w:szCs w:val="30"/>
          <w:highlight w:val="none"/>
          <w:lang w:eastAsia="zh-CN"/>
        </w:rPr>
        <w:t>（二）</w:t>
      </w:r>
      <w:r>
        <w:rPr>
          <w:rFonts w:ascii="仿宋_GB2312" w:eastAsia="仿宋_GB2312" w:hAnsi="黑体" w:cs="方正小标宋简体" w:hint="eastAsia"/>
          <w:color w:val="auto"/>
          <w:sz w:val="30"/>
          <w:szCs w:val="30"/>
          <w:highlight w:val="none"/>
        </w:rPr>
        <w:t>机关运行经费指行政单位和参照公务员法管理的事业单位使用一般公共预算财政拨款安排的基本支出中的公用经费支出</w:t>
      </w:r>
      <w:r>
        <w:rPr>
          <w:rFonts w:ascii="仿宋_GB2312" w:eastAsia="仿宋_GB2312" w:hAnsi="黑体" w:cs="方正小标宋简体" w:hint="eastAsia"/>
          <w:color w:val="auto"/>
          <w:sz w:val="30"/>
          <w:szCs w:val="30"/>
          <w:highlight w:val="none"/>
          <w:lang w:eastAsia="zh-CN"/>
        </w:rPr>
        <w:t>。</w:t>
      </w:r>
    </w:p>
    <w:p w14:paraId="0C10EFC1">
      <w:pPr>
        <w:ind w:firstLine="600" w:firstLineChars="200"/>
        <w:jc w:val="left"/>
        <w:rPr>
          <w:rFonts w:ascii="仿宋_GB2312" w:eastAsia="仿宋_GB2312" w:hAnsi="黑体" w:cs="方正小标宋简体" w:hint="eastAsia"/>
          <w:color w:val="auto"/>
          <w:sz w:val="30"/>
          <w:szCs w:val="30"/>
          <w:highlight w:val="none"/>
          <w:lang w:eastAsia="zh-CN"/>
        </w:rPr>
      </w:pPr>
      <w:r>
        <w:rPr>
          <w:rFonts w:ascii="仿宋_GB2312" w:eastAsia="仿宋_GB2312" w:hAnsi="黑体" w:cs="方正小标宋简体" w:hint="eastAsia"/>
          <w:color w:val="auto"/>
          <w:sz w:val="30"/>
          <w:szCs w:val="30"/>
          <w:highlight w:val="none"/>
          <w:lang w:eastAsia="zh-CN"/>
        </w:rPr>
        <w:t>（三）</w:t>
      </w:r>
      <w:r>
        <w:rPr>
          <w:rFonts w:ascii="仿宋_GB2312" w:eastAsia="仿宋_GB2312" w:hAnsi="黑体" w:cs="方正小标宋简体" w:hint="eastAsia"/>
          <w:color w:val="auto"/>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ascii="仿宋_GB2312" w:eastAsia="仿宋_GB2312" w:hAnsi="黑体" w:cs="方正小标宋简体" w:hint="eastAsia"/>
          <w:color w:val="auto"/>
          <w:sz w:val="30"/>
          <w:szCs w:val="30"/>
          <w:highlight w:val="none"/>
          <w:lang w:eastAsia="zh-CN"/>
        </w:rPr>
        <w:t>、牌照费</w:t>
      </w:r>
      <w:r>
        <w:rPr>
          <w:rFonts w:ascii="仿宋_GB2312" w:eastAsia="仿宋_GB2312" w:hAnsi="黑体" w:cs="方正小标宋简体" w:hint="eastAsia"/>
          <w:color w:val="auto"/>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ascii="仿宋_GB2312" w:eastAsia="仿宋_GB2312" w:hAnsi="黑体" w:cs="方正小标宋简体" w:hint="eastAsia"/>
          <w:color w:val="auto"/>
          <w:sz w:val="30"/>
          <w:szCs w:val="30"/>
          <w:highlight w:val="none"/>
          <w:lang w:eastAsia="zh-CN"/>
        </w:rPr>
        <w:t>本文中公开的财政拨款“三公”经费相关数据是一般公共预算、政府性基金及国有资本经营预算财政拨款支出的相关经费，不含非财政拨款部分。</w:t>
      </w:r>
    </w:p>
    <w:p w14:paraId="0287A0DA">
      <w:pPr>
        <w:ind w:firstLine="600" w:firstLineChars="200"/>
        <w:jc w:val="left"/>
        <w:rPr>
          <w:rFonts w:ascii="仿宋_GB2312" w:eastAsia="仿宋_GB2312" w:hAnsi="黑体" w:cs="方正小标宋简体" w:hint="eastAsia"/>
          <w:color w:val="auto"/>
          <w:sz w:val="30"/>
          <w:szCs w:val="30"/>
          <w:highlight w:val="none"/>
        </w:rPr>
      </w:pPr>
      <w:r>
        <w:rPr>
          <w:rFonts w:ascii="仿宋_GB2312" w:eastAsia="仿宋_GB2312" w:hAnsi="黑体" w:cs="方正小标宋简体" w:hint="eastAsia"/>
          <w:color w:val="auto"/>
          <w:sz w:val="30"/>
          <w:szCs w:val="30"/>
          <w:highlight w:val="none"/>
          <w:lang w:eastAsia="zh-CN"/>
        </w:rPr>
        <w:t>（四）本文所称财政拨款</w:t>
      </w:r>
      <w:r>
        <w:rPr>
          <w:rFonts w:ascii="仿宋_GB2312" w:eastAsia="仿宋_GB2312" w:hAnsi="黑体" w:cs="方正小标宋简体" w:hint="eastAsia"/>
          <w:color w:val="auto"/>
          <w:sz w:val="30"/>
          <w:szCs w:val="30"/>
          <w:highlight w:val="none"/>
        </w:rPr>
        <w:t>“三公”经费决算数</w:t>
      </w:r>
      <w:r>
        <w:rPr>
          <w:rFonts w:ascii="仿宋_GB2312" w:eastAsia="仿宋_GB2312" w:hAnsi="黑体" w:cs="方正小标宋简体" w:hint="eastAsia"/>
          <w:color w:val="auto"/>
          <w:sz w:val="30"/>
          <w:szCs w:val="30"/>
          <w:highlight w:val="none"/>
          <w:lang w:eastAsia="zh-CN"/>
        </w:rPr>
        <w:t>是</w:t>
      </w:r>
      <w:r>
        <w:rPr>
          <w:rFonts w:ascii="仿宋_GB2312" w:eastAsia="仿宋_GB2312" w:hAnsi="黑体" w:cs="方正小标宋简体" w:hint="eastAsia"/>
          <w:color w:val="auto"/>
          <w:sz w:val="30"/>
          <w:szCs w:val="30"/>
          <w:highlight w:val="none"/>
        </w:rPr>
        <w:t>指各部门（含下属单位）</w:t>
      </w:r>
      <w:r>
        <w:rPr>
          <w:rFonts w:ascii="仿宋_GB2312" w:eastAsia="仿宋_GB2312" w:hAnsi="黑体" w:cs="方正小标宋简体" w:hint="eastAsia"/>
          <w:color w:val="auto"/>
          <w:sz w:val="30"/>
          <w:szCs w:val="30"/>
          <w:highlight w:val="none"/>
          <w:lang w:eastAsia="zh-CN"/>
        </w:rPr>
        <w:t>或单位</w:t>
      </w:r>
      <w:r>
        <w:rPr>
          <w:rFonts w:ascii="仿宋_GB2312" w:eastAsia="仿宋_GB2312" w:hAnsi="黑体" w:cs="方正小标宋简体" w:hint="eastAsia"/>
          <w:color w:val="auto"/>
          <w:sz w:val="30"/>
          <w:szCs w:val="30"/>
          <w:highlight w:val="none"/>
        </w:rPr>
        <w:t>当年通过本级财政拨款和以前年度财政拨款结转结余资金安排的因公出国（境）费、公务用车购置及运行维护费和公务接待费支出数（包括基本支出和项目支出）。</w:t>
      </w:r>
    </w:p>
    <w:p w14:paraId="1B2C410C">
      <w:pPr>
        <w:jc w:val="center"/>
        <w:outlineLvl w:val="0"/>
        <w:rPr>
          <w:rFonts w:ascii="黑体" w:eastAsia="黑体" w:hAnsi="黑体" w:cs="方正小标宋简体" w:hint="eastAsia"/>
          <w:color w:val="auto"/>
          <w:sz w:val="32"/>
          <w:szCs w:val="32"/>
          <w:highlight w:val="none"/>
        </w:rPr>
      </w:pPr>
      <w:r>
        <w:rPr>
          <w:rFonts w:ascii="黑体" w:eastAsia="黑体" w:hAnsi="黑体" w:cs="方正小标宋简体" w:hint="eastAsia"/>
          <w:color w:val="auto"/>
          <w:sz w:val="32"/>
          <w:szCs w:val="32"/>
          <w:highlight w:val="none"/>
        </w:rPr>
        <w:t>第</w:t>
      </w:r>
      <w:r>
        <w:rPr>
          <w:rFonts w:ascii="黑体" w:eastAsia="黑体" w:hAnsi="黑体" w:cs="方正小标宋简体" w:hint="eastAsia"/>
          <w:color w:val="auto"/>
          <w:sz w:val="32"/>
          <w:szCs w:val="32"/>
          <w:highlight w:val="none"/>
          <w:lang w:eastAsia="zh-CN"/>
        </w:rPr>
        <w:t>五</w:t>
      </w:r>
      <w:r>
        <w:rPr>
          <w:rFonts w:ascii="黑体" w:eastAsia="黑体" w:hAnsi="黑体" w:cs="方正小标宋简体" w:hint="eastAsia"/>
          <w:color w:val="auto"/>
          <w:sz w:val="32"/>
          <w:szCs w:val="32"/>
          <w:highlight w:val="none"/>
        </w:rPr>
        <w:t>部分  名词解释</w:t>
      </w:r>
    </w:p>
    <w:p w14:paraId="0E7A82EE">
      <w:pPr>
        <w:ind w:firstLine="600" w:firstLineChars="200"/>
        <w:jc w:val="left"/>
        <w:rPr>
          <w:rFonts w:ascii="仿宋_GB2312" w:eastAsia="仿宋_GB2312" w:hAnsi="黑体" w:cs="方正小标宋简体" w:hint="eastAsia"/>
          <w:color w:val="auto"/>
          <w:sz w:val="30"/>
          <w:szCs w:val="30"/>
          <w:highlight w:val="none"/>
          <w:lang w:eastAsia="zh-CN"/>
        </w:rPr>
      </w:pPr>
      <w:r>
        <w:rPr>
          <w:rFonts w:ascii="仿宋_GB2312" w:eastAsia="仿宋_GB2312" w:hAnsi="黑体" w:cs="方正小标宋简体" w:hint="eastAsia"/>
          <w:color w:val="auto"/>
          <w:sz w:val="30"/>
          <w:szCs w:val="30"/>
          <w:highlight w:val="none"/>
          <w:lang w:eastAsia="zh-CN"/>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49F92E57">
      <w:pPr>
        <w:rPr>
          <w:color w:val="auto"/>
          <w:highlight w:val="none"/>
        </w:rPr>
      </w:pPr>
    </w:p>
    <w:p>
      <w:pPr>
        <w:rPr>
          <w:rFonts w:ascii="Arial" w:eastAsia="Arial" w:hAnsi="Arial" w:cs="Arial"/>
          <w:b/>
          <w:sz w:val="36"/>
        </w:rPr>
      </w:pPr>
      <w:r>
        <w:rPr>
          <w:rFonts w:ascii="Arial" w:eastAsia="Arial" w:hAnsi="Arial" w:cs="Arial"/>
          <w:b/>
          <w:sz w:val="36"/>
        </w:rPr>
        <w:t>监督索引号53042400135700201111</w:t>
      </w:r>
    </w:p>
    <w:sectPr>
      <w:headerReference w:type="default" r:id="rId6"/>
      <w:footerReference w:type="even" r:id="rId7"/>
      <w:footerReference w:type="default" r:id="rId8"/>
      <w:pgSz w:w="11906" w:h="16838"/>
      <w:pgMar w:top="2098" w:right="1418" w:bottom="1588" w:left="1644" w:header="851" w:footer="992" w:gutter="0"/>
      <w:pgNumType w:fmt="numberInDash"/>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69C91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fldChar w:fldCharType="separate"/>
    </w:r>
    <w:r>
      <w:fldChar w:fldCharType="end"/>
    </w:r>
  </w:p>
  <w:p w14:paraId="1F9B9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83291F1">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14:paraId="725FAD37">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4BE7BB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53208E"/>
    <w:multiLevelType w:val="singleLevel"/>
    <w:tmpl w:val="0053208E"/>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8E05F2"/>
    <w:rsid w:val="0CF05F9C"/>
    <w:rsid w:val="10480C83"/>
    <w:rsid w:val="3B71621B"/>
    <w:rsid w:val="772E4DC0"/>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qFormat/>
    <w:pPr>
      <w:spacing w:before="93" w:beforeLines="30"/>
    </w:pPr>
    <w:rPr>
      <w:rFonts w:ascii="仿宋_GB2312" w:eastAsia="仿宋_GB2312"/>
      <w:sz w:val="30"/>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table" w:styleId="TableGrid">
    <w:name w:val="Table Gri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54d312-c841-491f-901b-fdd99b8ae467}">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17</Pages>
  <Words>7152</Words>
  <Characters>8254</Characters>
  <Application>Microsoft Office Word</Application>
  <DocSecurity>0</DocSecurity>
  <Lines>0</Lines>
  <Paragraphs>0</Paragraphs>
  <ScaleCrop>false</ScaleCrop>
  <Company>云南省财政厅</Company>
  <LinksUpToDate>false</LinksUpToDate>
  <CharactersWithSpaces>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李瑞婷_x0028_拟稿_x0029_</dc:creator>
  <cp:lastModifiedBy>微信用户</cp:lastModifiedBy>
  <cp:revision>1</cp:revision>
  <cp:lastPrinted>2024-07-30T06:24:00Z</cp:lastPrinted>
  <dcterms:created xsi:type="dcterms:W3CDTF">2024-06-03T01:34:00Z</dcterms:created>
  <dcterms:modified xsi:type="dcterms:W3CDTF">2025-09-17T00:59:46Z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A8F491DE749743E9B605E401E9B92377_12</vt:lpwstr>
  </property>
  <property fmtid="{D5CDD505-2E9C-101B-9397-08002B2CF9AE}" pid="3" name="KSOProductBuildVer">
    <vt:lpwstr>2052-12.1.0.22529</vt:lpwstr>
  </property>
  <property fmtid="{D5CDD505-2E9C-101B-9397-08002B2CF9AE}" pid="4" name="KSOTemplateDocerSaveRecord">
    <vt:lpwstr>eyJoZGlkIjoiZGQwMGE3Y2I5ZWUyMzZlNTllYjdiM2U3N2FlODY3ZGUiLCJ1c2VySWQiOiIxMjYyODc5OTM3In0=</vt:lpwstr>
  </property>
</Properties>
</file>