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D066">
      <w:pPr>
        <w:spacing w:before="104" w:line="224" w:lineRule="auto"/>
        <w:ind w:left="619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5F62AB53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云南省华宁县烟草制品零售点合理布局公示表</w:t>
      </w:r>
    </w:p>
    <w:p w14:paraId="675379EC">
      <w:pPr>
        <w:kinsoku/>
        <w:autoSpaceDE/>
        <w:autoSpaceDN/>
        <w:adjustRightInd/>
        <w:snapToGrid/>
        <w:textAlignment w:val="auto"/>
        <w:rPr>
          <w:rFonts w:ascii="方正小标宋简体" w:hAnsi="Times New Roman" w:cs="Times New Roman" w:eastAsiaTheme="minorEastAsia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lang w:eastAsia="zh-CN"/>
        </w:rPr>
        <w:t>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公示时间：</w:t>
      </w:r>
      <w:r>
        <w:rPr>
          <w:rFonts w:hint="eastAsia" w:eastAsiaTheme="minorEastAsia"/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 w:eastAsiaTheme="minorEastAsia"/>
          <w:lang w:eastAsia="zh-CN"/>
        </w:rPr>
        <w:t>0</w:t>
      </w:r>
      <w:r>
        <w:rPr>
          <w:rFonts w:hint="eastAsia" w:eastAsiaTheme="minorEastAsia"/>
          <w:lang w:val="en-US" w:eastAsia="zh-CN"/>
        </w:rPr>
        <w:t>9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 w:eastAsiaTheme="minorEastAsia"/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3</w:t>
      </w:r>
      <w:r>
        <w:rPr>
          <w:rFonts w:hint="eastAsia" w:eastAsiaTheme="minorEastAsia"/>
          <w:lang w:val="en-US" w:eastAsia="zh-CN"/>
        </w:rPr>
        <w:t>1</w:t>
      </w:r>
      <w:r>
        <w:rPr>
          <w:lang w:eastAsia="zh-CN"/>
        </w:rPr>
        <w:t>日</w:t>
      </w:r>
    </w:p>
    <w:tbl>
      <w:tblPr>
        <w:tblStyle w:val="6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118"/>
        <w:gridCol w:w="992"/>
        <w:gridCol w:w="1134"/>
        <w:gridCol w:w="851"/>
        <w:gridCol w:w="1134"/>
        <w:gridCol w:w="3544"/>
        <w:gridCol w:w="1275"/>
        <w:gridCol w:w="973"/>
      </w:tblGrid>
      <w:tr w14:paraId="0204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CB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D9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866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97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10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B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62E0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7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EC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F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BC1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7F3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D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C3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零售点间距（米）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B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02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华宁县总量规划数</w:t>
            </w:r>
          </w:p>
          <w:p w14:paraId="6D45C1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9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A1B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D60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D1C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9B3A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663DD3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</w:t>
            </w:r>
          </w:p>
          <w:p w14:paraId="7029AF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6A4341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D3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县政府所在地中心区域：包含城关社区、上村社区、甸尾社区、西门社区，即从风吹口加油站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-小白坟-松树地发东建材有限公司-青龙潭-白龙河-顺达加油站附近的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省道附近江华公路-阳光家园与右所小营交接的区域-珠山路112乡道旁中国能源加油站-前所村进村路口（华宁宁州熙熙草莓园附近的郭家营路）-山口村-泉乡东路与凤山路（环城东路）交叉路口-龙珠路-沙果村-澄华路与龙树山路交叉路口往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风吹口加油站（所涉及划分界线均包含在内）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21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66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67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2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60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B48640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米；其他单元网格零售点间距不低于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</w:t>
            </w:r>
          </w:p>
          <w:p w14:paraId="5E8F0E4E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人口较为集中、相对独立的综合性商（农）贸市场或区域，根据该区域内固定商铺数量，每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个零售点，且零售点间距不低于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米，设置总数最多不超过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户，且无零售点的，可设置一个零售点；内外相通的临街铺面需同时达到内部数量＋距离限制和外围区域距离限制条件。</w:t>
            </w:r>
          </w:p>
          <w:p w14:paraId="3124A3FF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自贸区、步行街、产业园区、特色小镇、文化旅游区、大型厂矿、旅游风景区，根据该区域内固定工商户商铺数量，每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个零售点。</w:t>
            </w:r>
          </w:p>
          <w:p w14:paraId="65B4496C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农村行政村按本村常住人口布局设置零售点。原则上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个零售点；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400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个零售点，以此类推。常住人口以乡镇（街道）派出所上一年度提供的数据为准。</w:t>
            </w:r>
          </w:p>
          <w:p w14:paraId="0BBF5E11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国道、省道、乡镇公路两侧除城区、集镇段外，按所在农村行政村的人口设置零售点。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9F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64B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具体区域界限详见附件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3的网格示意图</w:t>
            </w:r>
          </w:p>
        </w:tc>
      </w:tr>
      <w:tr w14:paraId="3B92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6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29B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1C397A0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84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宁州街道_1以外的区域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F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B44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DDA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4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9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4E7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B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28A7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5D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BDC70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华溪镇</w:t>
            </w:r>
          </w:p>
          <w:p w14:paraId="6914AD3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04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D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D2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4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D0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C55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5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BE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31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7AA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614D79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盘溪镇</w:t>
            </w:r>
          </w:p>
          <w:p w14:paraId="1836FD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0D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2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A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88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D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A8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32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1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95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6C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3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BF39C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通红甸彝族苗族乡</w:t>
            </w:r>
          </w:p>
          <w:p w14:paraId="6BD53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3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B6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E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9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E6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1B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AE8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4C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5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A01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青龙镇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52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乡镇间的行政区块划分界线（与澄江市相接划分澄江市的地区（从石灰窑村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-樊家营村-秧草塘村-金钟山-茨塘子村以东的片区为青龙镇，村子＋山包含在内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）除外）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E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43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7A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0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4E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B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567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B30C71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09531FF1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4FD1ED1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3.本数据由云南省华宁县烟草专卖局负责解释，咨询电话：0877-5013425/0877-5021516。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37BD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5F09475F"/>
    <w:rsid w:val="00031D88"/>
    <w:rsid w:val="00064AAA"/>
    <w:rsid w:val="00097CBA"/>
    <w:rsid w:val="000A2D2D"/>
    <w:rsid w:val="000B3DD7"/>
    <w:rsid w:val="00183F97"/>
    <w:rsid w:val="001C6F67"/>
    <w:rsid w:val="001E38C1"/>
    <w:rsid w:val="00221E3C"/>
    <w:rsid w:val="002559A4"/>
    <w:rsid w:val="002A5F3F"/>
    <w:rsid w:val="0033320A"/>
    <w:rsid w:val="00336232"/>
    <w:rsid w:val="00341C78"/>
    <w:rsid w:val="003461CF"/>
    <w:rsid w:val="003468BF"/>
    <w:rsid w:val="00362F61"/>
    <w:rsid w:val="00371A0B"/>
    <w:rsid w:val="003E5904"/>
    <w:rsid w:val="00482795"/>
    <w:rsid w:val="0048647C"/>
    <w:rsid w:val="00487C45"/>
    <w:rsid w:val="005D3731"/>
    <w:rsid w:val="005E179D"/>
    <w:rsid w:val="006A75A3"/>
    <w:rsid w:val="00702D1F"/>
    <w:rsid w:val="00722675"/>
    <w:rsid w:val="007279DE"/>
    <w:rsid w:val="007508F5"/>
    <w:rsid w:val="0078053E"/>
    <w:rsid w:val="007859AB"/>
    <w:rsid w:val="007A5045"/>
    <w:rsid w:val="007C1F3A"/>
    <w:rsid w:val="00845ACA"/>
    <w:rsid w:val="00856E31"/>
    <w:rsid w:val="00857C3A"/>
    <w:rsid w:val="008C24EF"/>
    <w:rsid w:val="008F247B"/>
    <w:rsid w:val="009013B3"/>
    <w:rsid w:val="0094191C"/>
    <w:rsid w:val="0094495A"/>
    <w:rsid w:val="009F06E8"/>
    <w:rsid w:val="00A55356"/>
    <w:rsid w:val="00AC11EA"/>
    <w:rsid w:val="00AD19A5"/>
    <w:rsid w:val="00B069FF"/>
    <w:rsid w:val="00B34539"/>
    <w:rsid w:val="00B720B0"/>
    <w:rsid w:val="00B84916"/>
    <w:rsid w:val="00BF53E0"/>
    <w:rsid w:val="00CA7673"/>
    <w:rsid w:val="00CD1992"/>
    <w:rsid w:val="00CD26D4"/>
    <w:rsid w:val="00D145E3"/>
    <w:rsid w:val="00D323FA"/>
    <w:rsid w:val="00D3578E"/>
    <w:rsid w:val="00DC3995"/>
    <w:rsid w:val="00DD5498"/>
    <w:rsid w:val="00DD7A13"/>
    <w:rsid w:val="00DE12A7"/>
    <w:rsid w:val="00E137EF"/>
    <w:rsid w:val="00E36BA2"/>
    <w:rsid w:val="00E7694A"/>
    <w:rsid w:val="00E80624"/>
    <w:rsid w:val="00E95A52"/>
    <w:rsid w:val="00F047CF"/>
    <w:rsid w:val="00F6510B"/>
    <w:rsid w:val="00F96BA2"/>
    <w:rsid w:val="02162250"/>
    <w:rsid w:val="0E0F4D73"/>
    <w:rsid w:val="14EC6633"/>
    <w:rsid w:val="16856C77"/>
    <w:rsid w:val="1E14691B"/>
    <w:rsid w:val="236151D6"/>
    <w:rsid w:val="286B066A"/>
    <w:rsid w:val="2F77AD81"/>
    <w:rsid w:val="344B1184"/>
    <w:rsid w:val="36642EC5"/>
    <w:rsid w:val="3BAA0AF5"/>
    <w:rsid w:val="3C62127E"/>
    <w:rsid w:val="3DFF98AB"/>
    <w:rsid w:val="435D3A48"/>
    <w:rsid w:val="46365A3C"/>
    <w:rsid w:val="46391F75"/>
    <w:rsid w:val="4D5544B9"/>
    <w:rsid w:val="565F34E6"/>
    <w:rsid w:val="5C7AE1C1"/>
    <w:rsid w:val="5F09475F"/>
    <w:rsid w:val="6F289318"/>
    <w:rsid w:val="70F47A97"/>
    <w:rsid w:val="78755AFB"/>
    <w:rsid w:val="7B7CDA60"/>
    <w:rsid w:val="7CE78EDC"/>
    <w:rsid w:val="7D9C4C70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1105</Words>
  <Characters>1201</Characters>
  <Lines>9</Lines>
  <Paragraphs>2</Paragraphs>
  <TotalTime>912</TotalTime>
  <ScaleCrop>false</ScaleCrop>
  <LinksUpToDate>false</LinksUpToDate>
  <CharactersWithSpaces>1254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徐</dc:creator>
  <cp:lastModifiedBy>殇离</cp:lastModifiedBy>
  <dcterms:modified xsi:type="dcterms:W3CDTF">2025-09-25T08:12:26Z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F27374911A9843F95EC78A6519B00739_43</vt:lpwstr>
  </property>
  <property fmtid="{D5CDD505-2E9C-101B-9397-08002B2CF9AE}" pid="4" name="KSOTemplateDocerSaveRecord">
    <vt:lpwstr>eyJoZGlkIjoiMmVjZDZkNjBiZGZlOGZhMzg5ZGMzZDA5ZDNhN2EwMTMiLCJ1c2VySWQiOiIyMDk2ODU2MzMifQ==</vt:lpwstr>
  </property>
</Properties>
</file>