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C82A6"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华宁县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农业科学技术服务中心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1BBAB516"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</w:p>
    <w:p w14:paraId="63B70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项目名称</w:t>
      </w:r>
      <w:bookmarkStart w:id="0" w:name="_GoBack"/>
      <w:bookmarkEnd w:id="0"/>
    </w:p>
    <w:p w14:paraId="15EB09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2025年种植业保险县级配套资金</w:t>
      </w:r>
    </w:p>
    <w:p w14:paraId="27A667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55D5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/>
          <w:color w:val="auto"/>
          <w:kern w:val="0"/>
          <w:sz w:val="30"/>
          <w:szCs w:val="30"/>
          <w:highlight w:val="none"/>
          <w:lang w:val="en-US" w:eastAsia="zh-CN"/>
        </w:rPr>
        <w:t>根据《玉溪市中央财政保费补贴农产品保险项目实施方案(2024-2026年)》</w:t>
      </w:r>
      <w:r>
        <w:rPr>
          <w:rFonts w:hint="default" w:eastAsia="仿宋_GB2312"/>
          <w:color w:val="auto"/>
          <w:kern w:val="0"/>
          <w:sz w:val="30"/>
          <w:szCs w:val="30"/>
          <w:highlight w:val="none"/>
          <w:lang w:eastAsia="zh-CN"/>
        </w:rPr>
        <w:t>要求，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充分发挥财政保费补贴引导作用，推动农业保险高质量发展，服务保障粮食和重要农产品安全，保障农业丰收、农民增收、助力乡村振兴。</w:t>
      </w:r>
    </w:p>
    <w:p w14:paraId="7A506A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302A53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  <w:t>华宁县农业科学技术服务中心</w:t>
      </w:r>
    </w:p>
    <w:p w14:paraId="74806B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06A45D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  <w:t>2025年种植业投保面积达到13.15万亩，其中，水稻6500亩、玉米95000亩、油菜30000亩，保险覆盖率达到85%以上，农户满意度90%以上。</w:t>
      </w:r>
    </w:p>
    <w:p w14:paraId="07C715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17012F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  <w:t>2025年种植业投保面积达到13.15万亩，其中，水稻6500亩、玉米95000亩、油菜30000亩，保险覆盖率达到85%以上，农户满意度90%以上。</w:t>
      </w:r>
    </w:p>
    <w:p w14:paraId="502968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612AB2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安排2025年种植业保险县级配套资金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  <w:t>159260.00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元，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主要用于水稻、玉米、油菜等农业保险保费补贴。</w:t>
      </w:r>
    </w:p>
    <w:p w14:paraId="26CE97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 w14:paraId="519193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outlineLvl w:val="9"/>
        <w:rPr>
          <w:rFonts w:hint="default" w:eastAsia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  <w:t>做好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2025年种植业保险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  <w:t>补助工作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</w:rPr>
        <w:t>2025年种植业投保面积达到13.15万亩，其中，水稻6500亩、玉米95000亩、油菜30000亩，保险覆盖率达到85%以上，农户满意度90%以上。</w:t>
      </w:r>
    </w:p>
    <w:p w14:paraId="47FC5F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 w14:paraId="2961E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通过对农业农村保险保费的补贴，保障农民增收，促进农村农业经生产发展，确保粮食安全，为农业提供自然灾害屏障。</w:t>
      </w:r>
    </w:p>
    <w:p w14:paraId="1148C17E">
      <w:pPr>
        <w:pStyle w:val="2"/>
        <w:rPr>
          <w:rFonts w:hint="eastAsia"/>
          <w:lang w:val="en-US" w:eastAsia="zh-CN"/>
        </w:rPr>
      </w:pPr>
    </w:p>
    <w:p w14:paraId="725DF5E2">
      <w:pPr>
        <w:rPr>
          <w:rFonts w:hint="eastAsia"/>
          <w:lang w:val="en-US" w:eastAsia="zh-CN"/>
        </w:rPr>
      </w:pPr>
    </w:p>
    <w:p w14:paraId="6473DA1F">
      <w:pPr>
        <w:pStyle w:val="2"/>
        <w:rPr>
          <w:rFonts w:hint="eastAsia"/>
          <w:lang w:val="en-US" w:eastAsia="zh-CN"/>
        </w:rPr>
      </w:pPr>
    </w:p>
    <w:p w14:paraId="688398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DFlY2M2YTc3NTI2YjkxODkwNzRmYjJjOTM1ZDAifQ=="/>
  </w:docVars>
  <w:rsids>
    <w:rsidRoot w:val="0C4C57AB"/>
    <w:rsid w:val="0C4C57AB"/>
    <w:rsid w:val="6EBA4E28"/>
    <w:rsid w:val="707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2</Pages>
  <Words>476</Words>
  <Characters>571</Characters>
  <Lines>0</Lines>
  <Paragraphs>0</Paragraphs>
  <TotalTime>1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2025-02-20T09:37:00Z</dcterms:created>
  <dc:creator>李磊</dc:creator>
  <cp:lastModifiedBy>梦想成为咸鱼</cp:lastModifiedBy>
  <dcterms:modified xsi:type="dcterms:W3CDTF">2025-02-28T01:27:38Z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EF4303323A9140328989C9DD9DE338B1_13</vt:lpwstr>
  </property>
  <property fmtid="{D5CDD505-2E9C-101B-9397-08002B2CF9AE}" pid="4" name="KSOTemplateDocerSaveRecord">
    <vt:lpwstr>eyJoZGlkIjoiZmIwNjhjMTU4ZWZmNzM5NjZlMjY4YzUxNDRjOThhNDUiLCJ1c2VySWQiOiIzMDU3MzQ1OTEifQ==</vt:lpwstr>
  </property>
</Properties>
</file>