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华宁县2020年全国电子商务进农村综合示范项目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电商物流服务站考核评分表</w:t>
      </w:r>
      <w:bookmarkEnd w:id="0"/>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19"/>
        <w:gridCol w:w="1607"/>
        <w:gridCol w:w="1145"/>
        <w:gridCol w:w="897"/>
        <w:gridCol w:w="856"/>
        <w:gridCol w:w="494"/>
        <w:gridCol w:w="707"/>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1819" w:type="dxa"/>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lang w:val="en-US" w:eastAsia="zh-CN"/>
              </w:rPr>
              <w:t>测评</w:t>
            </w:r>
            <w:r>
              <w:rPr>
                <w:rStyle w:val="6"/>
                <w:rFonts w:hint="eastAsia" w:ascii="宋体" w:hAnsi="宋体" w:eastAsia="宋体" w:cs="宋体"/>
                <w:b w:val="0"/>
                <w:bCs/>
                <w:i w:val="0"/>
                <w:iCs w:val="0"/>
                <w:caps w:val="0"/>
                <w:color w:val="333333"/>
                <w:spacing w:val="5"/>
                <w:sz w:val="22"/>
                <w:szCs w:val="22"/>
              </w:rPr>
              <w:t>单位</w:t>
            </w:r>
          </w:p>
        </w:tc>
        <w:tc>
          <w:tcPr>
            <w:tcW w:w="1607" w:type="dxa"/>
            <w:tcBorders>
              <w:top w:val="outset" w:color="000000" w:sz="4" w:space="0"/>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rPr>
            </w:pPr>
          </w:p>
        </w:tc>
        <w:tc>
          <w:tcPr>
            <w:tcW w:w="1145" w:type="dxa"/>
            <w:tcBorders>
              <w:top w:val="outset" w:color="000000" w:sz="4" w:space="0"/>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r>
              <w:rPr>
                <w:rStyle w:val="6"/>
                <w:rFonts w:hint="eastAsia" w:ascii="宋体" w:hAnsi="宋体" w:eastAsia="宋体" w:cs="宋体"/>
                <w:b w:val="0"/>
                <w:bCs/>
                <w:i w:val="0"/>
                <w:iCs w:val="0"/>
                <w:caps w:val="0"/>
                <w:color w:val="333333"/>
                <w:spacing w:val="5"/>
                <w:sz w:val="22"/>
                <w:szCs w:val="22"/>
              </w:rPr>
              <w:t>测评人</w:t>
            </w:r>
          </w:p>
        </w:tc>
        <w:tc>
          <w:tcPr>
            <w:tcW w:w="897" w:type="dxa"/>
            <w:tcBorders>
              <w:top w:val="outset" w:color="000000" w:sz="4" w:space="0"/>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p>
        </w:tc>
        <w:tc>
          <w:tcPr>
            <w:tcW w:w="1350" w:type="dxa"/>
            <w:gridSpan w:val="2"/>
            <w:tcBorders>
              <w:top w:val="outset" w:color="000000" w:sz="4" w:space="0"/>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r>
              <w:rPr>
                <w:rStyle w:val="6"/>
                <w:rFonts w:hint="eastAsia" w:ascii="宋体" w:hAnsi="宋体" w:eastAsia="宋体" w:cs="宋体"/>
                <w:b w:val="0"/>
                <w:bCs/>
                <w:i w:val="0"/>
                <w:iCs w:val="0"/>
                <w:caps w:val="0"/>
                <w:color w:val="333333"/>
                <w:spacing w:val="5"/>
                <w:sz w:val="22"/>
                <w:szCs w:val="22"/>
                <w:lang w:val="en-US" w:eastAsia="zh-CN"/>
              </w:rPr>
              <w:t>测评时间</w:t>
            </w:r>
          </w:p>
        </w:tc>
        <w:tc>
          <w:tcPr>
            <w:tcW w:w="1662" w:type="dxa"/>
            <w:gridSpan w:val="2"/>
            <w:tcBorders>
              <w:top w:val="outset" w:color="000000" w:sz="4" w:space="0"/>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819" w:type="dxa"/>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lang w:val="en-US" w:eastAsia="zh-CN"/>
              </w:rPr>
            </w:pPr>
            <w:r>
              <w:rPr>
                <w:rStyle w:val="6"/>
                <w:rFonts w:hint="eastAsia" w:ascii="宋体" w:hAnsi="宋体" w:eastAsia="宋体" w:cs="宋体"/>
                <w:b w:val="0"/>
                <w:bCs/>
                <w:i w:val="0"/>
                <w:iCs w:val="0"/>
                <w:caps w:val="0"/>
                <w:color w:val="333333"/>
                <w:spacing w:val="5"/>
                <w:sz w:val="22"/>
                <w:szCs w:val="22"/>
                <w:lang w:val="en-US" w:eastAsia="zh-CN"/>
              </w:rPr>
              <w:t>电商服务站名称</w:t>
            </w: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p>
        </w:tc>
        <w:tc>
          <w:tcPr>
            <w:tcW w:w="1145" w:type="dxa"/>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r>
              <w:rPr>
                <w:rStyle w:val="6"/>
                <w:rFonts w:hint="eastAsia" w:ascii="宋体" w:hAnsi="宋体" w:eastAsia="宋体" w:cs="宋体"/>
                <w:b w:val="0"/>
                <w:bCs/>
                <w:i w:val="0"/>
                <w:iCs w:val="0"/>
                <w:caps w:val="0"/>
                <w:color w:val="333333"/>
                <w:spacing w:val="5"/>
                <w:sz w:val="22"/>
                <w:szCs w:val="22"/>
                <w:lang w:val="en-US" w:eastAsia="zh-CN"/>
              </w:rPr>
              <w:t>站长姓名</w:t>
            </w:r>
          </w:p>
        </w:tc>
        <w:tc>
          <w:tcPr>
            <w:tcW w:w="897" w:type="dxa"/>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rPr>
            </w:pPr>
          </w:p>
        </w:tc>
        <w:tc>
          <w:tcPr>
            <w:tcW w:w="1350" w:type="dxa"/>
            <w:gridSpan w:val="2"/>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lang w:val="en-US" w:eastAsia="zh-CN"/>
              </w:rPr>
            </w:pPr>
            <w:r>
              <w:rPr>
                <w:rStyle w:val="6"/>
                <w:rFonts w:hint="eastAsia" w:ascii="宋体" w:hAnsi="宋体" w:eastAsia="宋体" w:cs="宋体"/>
                <w:b w:val="0"/>
                <w:bCs/>
                <w:i w:val="0"/>
                <w:iCs w:val="0"/>
                <w:caps w:val="0"/>
                <w:color w:val="333333"/>
                <w:spacing w:val="5"/>
                <w:sz w:val="22"/>
                <w:szCs w:val="22"/>
                <w:lang w:val="en-US" w:eastAsia="zh-CN"/>
              </w:rPr>
              <w:t>联系电话</w:t>
            </w:r>
          </w:p>
        </w:tc>
        <w:tc>
          <w:tcPr>
            <w:tcW w:w="1662" w:type="dxa"/>
            <w:gridSpan w:val="2"/>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Style w:val="6"/>
                <w:rFonts w:hint="eastAsia" w:ascii="宋体" w:hAnsi="宋体" w:eastAsia="宋体" w:cs="宋体"/>
                <w:b w:val="0"/>
                <w:bCs/>
                <w:i w:val="0"/>
                <w:iCs w:val="0"/>
                <w:caps w:val="0"/>
                <w:color w:val="333333"/>
                <w:spacing w:val="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4" w:hRule="atLeast"/>
        </w:trPr>
        <w:tc>
          <w:tcPr>
            <w:tcW w:w="1819" w:type="dxa"/>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lang w:val="en-US" w:eastAsia="zh-CN"/>
              </w:rPr>
            </w:pPr>
            <w:r>
              <w:rPr>
                <w:rStyle w:val="6"/>
                <w:rFonts w:hint="eastAsia" w:ascii="宋体" w:hAnsi="宋体" w:eastAsia="宋体" w:cs="宋体"/>
                <w:b w:val="0"/>
                <w:bCs/>
                <w:i w:val="0"/>
                <w:iCs w:val="0"/>
                <w:caps w:val="0"/>
                <w:color w:val="333333"/>
                <w:spacing w:val="5"/>
                <w:sz w:val="22"/>
                <w:szCs w:val="22"/>
                <w:lang w:val="en-US" w:eastAsia="zh-CN"/>
              </w:rPr>
              <w:t>站长身份证号</w:t>
            </w:r>
          </w:p>
        </w:tc>
        <w:tc>
          <w:tcPr>
            <w:tcW w:w="3649" w:type="dxa"/>
            <w:gridSpan w:val="3"/>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rPr>
            </w:pPr>
          </w:p>
        </w:tc>
        <w:tc>
          <w:tcPr>
            <w:tcW w:w="1350" w:type="dxa"/>
            <w:gridSpan w:val="2"/>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rPr>
            </w:pPr>
            <w:r>
              <w:rPr>
                <w:rStyle w:val="6"/>
                <w:rFonts w:hint="eastAsia" w:ascii="宋体" w:hAnsi="宋体" w:eastAsia="宋体" w:cs="宋体"/>
                <w:b w:val="0"/>
                <w:bCs/>
                <w:i w:val="0"/>
                <w:iCs w:val="0"/>
                <w:caps w:val="0"/>
                <w:color w:val="333333"/>
                <w:spacing w:val="5"/>
                <w:sz w:val="22"/>
                <w:szCs w:val="22"/>
                <w:lang w:val="en-US" w:eastAsia="zh-CN"/>
              </w:rPr>
              <w:t>站点性质</w:t>
            </w:r>
          </w:p>
        </w:tc>
        <w:tc>
          <w:tcPr>
            <w:tcW w:w="1662" w:type="dxa"/>
            <w:gridSpan w:val="2"/>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宋体" w:hAnsi="宋体" w:eastAsia="宋体" w:cs="宋体"/>
                <w:b w:val="0"/>
                <w:bCs/>
                <w:i w:val="0"/>
                <w:iCs w:val="0"/>
                <w:caps w:val="0"/>
                <w:color w:val="333333"/>
                <w:spacing w:val="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1819" w:type="dxa"/>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rPr>
              <w:t>序号</w:t>
            </w:r>
          </w:p>
        </w:tc>
        <w:tc>
          <w:tcPr>
            <w:tcW w:w="1607" w:type="dxa"/>
            <w:tcBorders>
              <w:top w:val="outset" w:color="000000" w:sz="4" w:space="0"/>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rPr>
              <w:t>考核内容</w:t>
            </w:r>
          </w:p>
        </w:tc>
        <w:tc>
          <w:tcPr>
            <w:tcW w:w="2898" w:type="dxa"/>
            <w:gridSpan w:val="3"/>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rPr>
              <w:t>考核评价标准</w:t>
            </w:r>
          </w:p>
        </w:tc>
        <w:tc>
          <w:tcPr>
            <w:tcW w:w="1201" w:type="dxa"/>
            <w:gridSpan w:val="2"/>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71" w:right="0" w:hanging="230" w:hangingChars="10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rPr>
              <w:t>得分</w:t>
            </w:r>
          </w:p>
        </w:tc>
        <w:tc>
          <w:tcPr>
            <w:tcW w:w="955" w:type="dxa"/>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2"/>
                <w:szCs w:val="22"/>
              </w:rPr>
            </w:pPr>
            <w:r>
              <w:rPr>
                <w:rStyle w:val="6"/>
                <w:rFonts w:hint="eastAsia" w:ascii="宋体" w:hAnsi="宋体" w:eastAsia="宋体" w:cs="宋体"/>
                <w:b w:val="0"/>
                <w:bCs/>
                <w:i w:val="0"/>
                <w:iCs w:val="0"/>
                <w:caps w:val="0"/>
                <w:color w:val="333333"/>
                <w:spacing w:val="5"/>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2" w:hRule="atLeast"/>
        </w:trPr>
        <w:tc>
          <w:tcPr>
            <w:tcW w:w="181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lang w:val="en-US" w:eastAsia="zh-CN"/>
              </w:rPr>
            </w:pPr>
            <w:r>
              <w:rPr>
                <w:rFonts w:hint="eastAsia" w:ascii="宋体" w:hAnsi="宋体" w:eastAsia="宋体" w:cs="宋体"/>
                <w:b w:val="0"/>
                <w:bCs/>
                <w:sz w:val="24"/>
                <w:szCs w:val="24"/>
                <w:lang w:val="en-US" w:eastAsia="zh-CN"/>
              </w:rPr>
              <w:t>（50分）</w:t>
            </w: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网络零售额</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带动周边村电商发展和农产品上行及工业品下行</w:t>
            </w:r>
            <w:r>
              <w:rPr>
                <w:rFonts w:hint="eastAsia" w:ascii="宋体" w:hAnsi="宋体" w:eastAsia="宋体" w:cs="宋体"/>
                <w:b w:val="0"/>
                <w:bCs/>
                <w:i w:val="0"/>
                <w:iCs w:val="0"/>
                <w:caps w:val="0"/>
                <w:color w:val="333333"/>
                <w:spacing w:val="5"/>
                <w:sz w:val="20"/>
                <w:szCs w:val="20"/>
              </w:rPr>
              <w:t>（1</w:t>
            </w:r>
            <w:r>
              <w:rPr>
                <w:rFonts w:hint="eastAsia" w:ascii="宋体" w:hAnsi="宋体" w:eastAsia="宋体" w:cs="宋体"/>
                <w:b w:val="0"/>
                <w:bCs/>
                <w:i w:val="0"/>
                <w:iCs w:val="0"/>
                <w:caps w:val="0"/>
                <w:color w:val="333333"/>
                <w:spacing w:val="5"/>
                <w:sz w:val="20"/>
                <w:szCs w:val="20"/>
                <w:lang w:val="en-US" w:eastAsia="zh-CN"/>
              </w:rPr>
              <w:t>5</w:t>
            </w:r>
            <w:r>
              <w:rPr>
                <w:rFonts w:hint="eastAsia" w:ascii="宋体" w:hAnsi="宋体" w:eastAsia="宋体" w:cs="宋体"/>
                <w:b w:val="0"/>
                <w:bCs/>
                <w:i w:val="0"/>
                <w:iCs w:val="0"/>
                <w:caps w:val="0"/>
                <w:color w:val="333333"/>
                <w:spacing w:val="5"/>
                <w:sz w:val="20"/>
                <w:szCs w:val="20"/>
              </w:rPr>
              <w:t>分） </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4"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收发快递</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rPr>
              <w:t>保证时效，做到快递无错件、漏件（</w:t>
            </w:r>
            <w:r>
              <w:rPr>
                <w:rFonts w:hint="eastAsia" w:ascii="宋体" w:hAnsi="宋体" w:eastAsia="宋体" w:cs="宋体"/>
                <w:b w:val="0"/>
                <w:bCs/>
                <w:i w:val="0"/>
                <w:iCs w:val="0"/>
                <w:caps w:val="0"/>
                <w:color w:val="333333"/>
                <w:spacing w:val="5"/>
                <w:sz w:val="20"/>
                <w:szCs w:val="20"/>
                <w:lang w:val="en-US" w:eastAsia="zh-CN"/>
              </w:rPr>
              <w:t>15</w:t>
            </w:r>
            <w:r>
              <w:rPr>
                <w:rFonts w:hint="eastAsia" w:ascii="宋体" w:hAnsi="宋体" w:eastAsia="宋体" w:cs="宋体"/>
                <w:b w:val="0"/>
                <w:bCs/>
                <w:i w:val="0"/>
                <w:iCs w:val="0"/>
                <w:caps w:val="0"/>
                <w:color w:val="333333"/>
                <w:spacing w:val="5"/>
                <w:sz w:val="20"/>
                <w:szCs w:val="20"/>
              </w:rPr>
              <w:t>分） </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统一标识</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统一按照要求摆放门头、制度牌、宣传板、横幅等</w:t>
            </w:r>
            <w:r>
              <w:rPr>
                <w:rFonts w:hint="eastAsia" w:ascii="宋体" w:hAnsi="宋体" w:eastAsia="宋体" w:cs="宋体"/>
                <w:b w:val="0"/>
                <w:bCs/>
                <w:i w:val="0"/>
                <w:iCs w:val="0"/>
                <w:caps w:val="0"/>
                <w:color w:val="333333"/>
                <w:spacing w:val="5"/>
                <w:sz w:val="20"/>
                <w:szCs w:val="20"/>
              </w:rPr>
              <w:t>（</w:t>
            </w:r>
            <w:r>
              <w:rPr>
                <w:rFonts w:hint="eastAsia" w:ascii="宋体" w:hAnsi="宋体" w:eastAsia="宋体" w:cs="宋体"/>
                <w:b w:val="0"/>
                <w:bCs/>
                <w:i w:val="0"/>
                <w:iCs w:val="0"/>
                <w:caps w:val="0"/>
                <w:color w:val="333333"/>
                <w:spacing w:val="5"/>
                <w:sz w:val="20"/>
                <w:szCs w:val="20"/>
                <w:lang w:val="en-US" w:eastAsia="zh-CN"/>
              </w:rPr>
              <w:t>5</w:t>
            </w:r>
            <w:r>
              <w:rPr>
                <w:rFonts w:hint="eastAsia" w:ascii="宋体" w:hAnsi="宋体" w:eastAsia="宋体" w:cs="宋体"/>
                <w:b w:val="0"/>
                <w:bCs/>
                <w:i w:val="0"/>
                <w:iCs w:val="0"/>
                <w:caps w:val="0"/>
                <w:color w:val="333333"/>
                <w:spacing w:val="5"/>
                <w:sz w:val="20"/>
                <w:szCs w:val="20"/>
              </w:rPr>
              <w:t>分） </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sz w:val="20"/>
                <w:szCs w:val="20"/>
                <w:lang w:val="en-US" w:eastAsia="zh-CN"/>
              </w:rPr>
              <w:t>增值服务</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rPr>
              <w:t>有无代买代卖</w:t>
            </w:r>
            <w:r>
              <w:rPr>
                <w:rFonts w:hint="eastAsia" w:ascii="宋体" w:hAnsi="宋体" w:eastAsia="宋体" w:cs="宋体"/>
                <w:b w:val="0"/>
                <w:bCs/>
                <w:i w:val="0"/>
                <w:iCs w:val="0"/>
                <w:caps w:val="0"/>
                <w:color w:val="333333"/>
                <w:spacing w:val="5"/>
                <w:sz w:val="20"/>
                <w:szCs w:val="20"/>
                <w:lang w:eastAsia="zh-CN"/>
              </w:rPr>
              <w:t>、</w:t>
            </w:r>
            <w:r>
              <w:rPr>
                <w:rFonts w:hint="eastAsia" w:ascii="宋体" w:hAnsi="宋体" w:eastAsia="宋体" w:cs="宋体"/>
                <w:b w:val="0"/>
                <w:bCs/>
                <w:i w:val="0"/>
                <w:iCs w:val="0"/>
                <w:caps w:val="0"/>
                <w:color w:val="333333"/>
                <w:spacing w:val="5"/>
                <w:sz w:val="20"/>
                <w:szCs w:val="20"/>
              </w:rPr>
              <w:t>保险、金融、农资等服务业务</w:t>
            </w:r>
            <w:r>
              <w:rPr>
                <w:rFonts w:hint="eastAsia" w:ascii="宋体" w:hAnsi="宋体" w:eastAsia="宋体" w:cs="宋体"/>
                <w:b w:val="0"/>
                <w:bCs/>
                <w:i w:val="0"/>
                <w:iCs w:val="0"/>
                <w:caps w:val="0"/>
                <w:color w:val="333333"/>
                <w:spacing w:val="5"/>
                <w:sz w:val="20"/>
                <w:szCs w:val="20"/>
                <w:lang w:eastAsia="zh-CN"/>
              </w:rPr>
              <w:t>（</w:t>
            </w:r>
            <w:r>
              <w:rPr>
                <w:rFonts w:hint="eastAsia" w:ascii="宋体" w:hAnsi="宋体" w:eastAsia="宋体" w:cs="宋体"/>
                <w:b w:val="0"/>
                <w:bCs/>
                <w:i w:val="0"/>
                <w:iCs w:val="0"/>
                <w:caps w:val="0"/>
                <w:color w:val="333333"/>
                <w:spacing w:val="5"/>
                <w:sz w:val="20"/>
                <w:szCs w:val="20"/>
                <w:lang w:val="en-US" w:eastAsia="zh-CN"/>
              </w:rPr>
              <w:t>10分</w:t>
            </w:r>
            <w:r>
              <w:rPr>
                <w:rFonts w:hint="eastAsia" w:ascii="宋体" w:hAnsi="宋体" w:eastAsia="宋体" w:cs="宋体"/>
                <w:b w:val="0"/>
                <w:bCs/>
                <w:i w:val="0"/>
                <w:iCs w:val="0"/>
                <w:caps w:val="0"/>
                <w:color w:val="333333"/>
                <w:spacing w:val="5"/>
                <w:sz w:val="20"/>
                <w:szCs w:val="20"/>
                <w:lang w:eastAsia="zh-CN"/>
              </w:rPr>
              <w:t>）</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6"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sz w:val="20"/>
                <w:szCs w:val="20"/>
                <w:lang w:val="en-US" w:eastAsia="zh-CN"/>
              </w:rPr>
              <w:t>站点整洁度</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rPr>
              <w:t>设备、货物摆放整齐，环境卫生干净、整洁（</w:t>
            </w:r>
            <w:r>
              <w:rPr>
                <w:rFonts w:hint="eastAsia" w:ascii="宋体" w:hAnsi="宋体" w:eastAsia="宋体" w:cs="宋体"/>
                <w:b w:val="0"/>
                <w:bCs/>
                <w:i w:val="0"/>
                <w:iCs w:val="0"/>
                <w:caps w:val="0"/>
                <w:color w:val="333333"/>
                <w:spacing w:val="5"/>
                <w:sz w:val="20"/>
                <w:szCs w:val="20"/>
                <w:lang w:val="en-US" w:eastAsia="zh-CN"/>
              </w:rPr>
              <w:t>5</w:t>
            </w:r>
            <w:r>
              <w:rPr>
                <w:rFonts w:hint="eastAsia" w:ascii="宋体" w:hAnsi="宋体" w:eastAsia="宋体" w:cs="宋体"/>
                <w:b w:val="0"/>
                <w:bCs/>
                <w:i w:val="0"/>
                <w:iCs w:val="0"/>
                <w:caps w:val="0"/>
                <w:color w:val="333333"/>
                <w:spacing w:val="5"/>
                <w:sz w:val="20"/>
                <w:szCs w:val="20"/>
              </w:rPr>
              <w:t>分）</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2" w:hRule="atLeast"/>
        </w:trPr>
        <w:tc>
          <w:tcPr>
            <w:tcW w:w="181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站长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lang w:val="en-US" w:eastAsia="zh-CN"/>
              </w:rPr>
            </w:pPr>
            <w:r>
              <w:rPr>
                <w:rFonts w:hint="eastAsia" w:ascii="宋体" w:hAnsi="宋体" w:eastAsia="宋体" w:cs="宋体"/>
                <w:b w:val="0"/>
                <w:bCs/>
                <w:sz w:val="24"/>
                <w:szCs w:val="24"/>
                <w:lang w:val="en-US" w:eastAsia="zh-CN"/>
              </w:rPr>
              <w:t>（50分）</w:t>
            </w: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数据报送</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站长</w:t>
            </w:r>
            <w:r>
              <w:rPr>
                <w:rFonts w:hint="eastAsia" w:ascii="宋体" w:hAnsi="宋体" w:eastAsia="宋体" w:cs="宋体"/>
                <w:b w:val="0"/>
                <w:bCs/>
                <w:i w:val="0"/>
                <w:iCs w:val="0"/>
                <w:caps w:val="0"/>
                <w:color w:val="333333"/>
                <w:spacing w:val="5"/>
                <w:sz w:val="20"/>
                <w:szCs w:val="20"/>
              </w:rPr>
              <w:t>熟练使用“智慧乡村</w:t>
            </w:r>
            <w:r>
              <w:rPr>
                <w:rFonts w:hint="eastAsia" w:ascii="宋体" w:hAnsi="宋体" w:eastAsia="宋体" w:cs="宋体"/>
                <w:b w:val="0"/>
                <w:bCs/>
                <w:i w:val="0"/>
                <w:iCs w:val="0"/>
                <w:caps w:val="0"/>
                <w:color w:val="333333"/>
                <w:spacing w:val="5"/>
                <w:sz w:val="20"/>
                <w:szCs w:val="20"/>
                <w:lang w:val="en-US" w:eastAsia="zh-CN"/>
              </w:rPr>
              <w:t>APP</w:t>
            </w:r>
            <w:r>
              <w:rPr>
                <w:rFonts w:hint="eastAsia" w:ascii="宋体" w:hAnsi="宋体" w:eastAsia="宋体" w:cs="宋体"/>
                <w:b w:val="0"/>
                <w:bCs/>
                <w:i w:val="0"/>
                <w:iCs w:val="0"/>
                <w:caps w:val="0"/>
                <w:color w:val="333333"/>
                <w:spacing w:val="5"/>
                <w:sz w:val="20"/>
                <w:szCs w:val="20"/>
              </w:rPr>
              <w:t>”</w:t>
            </w:r>
            <w:r>
              <w:rPr>
                <w:rFonts w:hint="eastAsia" w:ascii="宋体" w:hAnsi="宋体" w:eastAsia="宋体" w:cs="宋体"/>
                <w:b w:val="0"/>
                <w:bCs/>
                <w:i w:val="0"/>
                <w:iCs w:val="0"/>
                <w:caps w:val="0"/>
                <w:color w:val="333333"/>
                <w:spacing w:val="5"/>
                <w:sz w:val="20"/>
                <w:szCs w:val="20"/>
                <w:lang w:eastAsia="zh-CN"/>
              </w:rPr>
              <w:t>“</w:t>
            </w:r>
            <w:r>
              <w:rPr>
                <w:rFonts w:hint="eastAsia" w:ascii="宋体" w:hAnsi="宋体" w:eastAsia="宋体" w:cs="宋体"/>
                <w:b w:val="0"/>
                <w:bCs/>
                <w:i w:val="0"/>
                <w:iCs w:val="0"/>
                <w:caps w:val="0"/>
                <w:color w:val="333333"/>
                <w:spacing w:val="5"/>
                <w:sz w:val="20"/>
                <w:szCs w:val="20"/>
                <w:lang w:val="en-US" w:eastAsia="zh-CN"/>
              </w:rPr>
              <w:t>S9物流系统”“日报系统”</w:t>
            </w:r>
            <w:r>
              <w:rPr>
                <w:rFonts w:hint="eastAsia" w:ascii="宋体" w:hAnsi="宋体" w:eastAsia="宋体" w:cs="宋体"/>
                <w:b w:val="0"/>
                <w:bCs/>
                <w:i w:val="0"/>
                <w:iCs w:val="0"/>
                <w:caps w:val="0"/>
                <w:color w:val="333333"/>
                <w:spacing w:val="5"/>
                <w:sz w:val="20"/>
                <w:szCs w:val="20"/>
              </w:rPr>
              <w:t>，每天按时签到、及时报送服务数据</w:t>
            </w:r>
            <w:r>
              <w:rPr>
                <w:rFonts w:hint="eastAsia" w:ascii="宋体" w:hAnsi="宋体" w:eastAsia="宋体" w:cs="宋体"/>
                <w:b w:val="0"/>
                <w:bCs/>
                <w:i w:val="0"/>
                <w:iCs w:val="0"/>
                <w:caps w:val="0"/>
                <w:color w:val="333333"/>
                <w:spacing w:val="5"/>
                <w:sz w:val="20"/>
                <w:szCs w:val="20"/>
                <w:lang w:eastAsia="zh-CN"/>
              </w:rPr>
              <w:t>（</w:t>
            </w:r>
            <w:r>
              <w:rPr>
                <w:rFonts w:hint="eastAsia" w:ascii="宋体" w:hAnsi="宋体" w:eastAsia="宋体" w:cs="宋体"/>
                <w:b w:val="0"/>
                <w:bCs/>
                <w:i w:val="0"/>
                <w:iCs w:val="0"/>
                <w:caps w:val="0"/>
                <w:color w:val="333333"/>
                <w:spacing w:val="5"/>
                <w:sz w:val="20"/>
                <w:szCs w:val="20"/>
                <w:lang w:val="en-US" w:eastAsia="zh-CN"/>
              </w:rPr>
              <w:t>30分</w:t>
            </w:r>
            <w:r>
              <w:rPr>
                <w:rFonts w:hint="eastAsia" w:ascii="宋体" w:hAnsi="宋体" w:eastAsia="宋体" w:cs="宋体"/>
                <w:b w:val="0"/>
                <w:bCs/>
                <w:i w:val="0"/>
                <w:iCs w:val="0"/>
                <w:caps w:val="0"/>
                <w:color w:val="333333"/>
                <w:spacing w:val="5"/>
                <w:sz w:val="20"/>
                <w:szCs w:val="20"/>
                <w:lang w:eastAsia="zh-CN"/>
              </w:rPr>
              <w:t>）</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电商知识</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lang w:val="en-US" w:eastAsia="zh-CN"/>
              </w:rPr>
              <w:t>熟练讲解电商进农村项目概况以及站点职责、功能</w:t>
            </w:r>
            <w:r>
              <w:rPr>
                <w:rFonts w:hint="eastAsia" w:ascii="宋体" w:hAnsi="宋体" w:eastAsia="宋体" w:cs="宋体"/>
                <w:b w:val="0"/>
                <w:bCs/>
                <w:i w:val="0"/>
                <w:iCs w:val="0"/>
                <w:caps w:val="0"/>
                <w:color w:val="333333"/>
                <w:spacing w:val="5"/>
                <w:sz w:val="20"/>
                <w:szCs w:val="20"/>
              </w:rPr>
              <w:t>（10分） </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81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val="0"/>
                <w:bCs/>
                <w:sz w:val="20"/>
                <w:szCs w:val="20"/>
              </w:rPr>
            </w:pPr>
          </w:p>
        </w:tc>
        <w:tc>
          <w:tcPr>
            <w:tcW w:w="1607" w:type="dxa"/>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rPr>
              <w:t>协调配合度 </w:t>
            </w:r>
          </w:p>
        </w:tc>
        <w:tc>
          <w:tcPr>
            <w:tcW w:w="2898" w:type="dxa"/>
            <w:gridSpan w:val="3"/>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b w:val="0"/>
                <w:bCs/>
                <w:kern w:val="0"/>
                <w:sz w:val="20"/>
                <w:szCs w:val="20"/>
                <w:lang w:val="en-US" w:eastAsia="zh-CN" w:bidi="ar"/>
              </w:rPr>
            </w:pPr>
            <w:r>
              <w:rPr>
                <w:rFonts w:hint="eastAsia" w:ascii="宋体" w:hAnsi="宋体" w:eastAsia="宋体" w:cs="宋体"/>
                <w:b w:val="0"/>
                <w:bCs/>
                <w:i w:val="0"/>
                <w:iCs w:val="0"/>
                <w:caps w:val="0"/>
                <w:color w:val="333333"/>
                <w:spacing w:val="5"/>
                <w:sz w:val="20"/>
                <w:szCs w:val="20"/>
              </w:rPr>
              <w:t>配合上级各部门完成各项工作任务</w:t>
            </w:r>
            <w:r>
              <w:rPr>
                <w:rFonts w:hint="eastAsia" w:ascii="宋体" w:hAnsi="宋体" w:eastAsia="宋体" w:cs="宋体"/>
                <w:b w:val="0"/>
                <w:bCs/>
                <w:i w:val="0"/>
                <w:iCs w:val="0"/>
                <w:caps w:val="0"/>
                <w:color w:val="333333"/>
                <w:spacing w:val="5"/>
                <w:sz w:val="20"/>
                <w:szCs w:val="20"/>
                <w:lang w:val="en-US" w:eastAsia="zh-CN"/>
              </w:rPr>
              <w:t>及参与各项培训</w:t>
            </w:r>
            <w:r>
              <w:rPr>
                <w:rFonts w:hint="eastAsia" w:ascii="宋体" w:hAnsi="宋体" w:eastAsia="宋体" w:cs="宋体"/>
                <w:b w:val="0"/>
                <w:bCs/>
                <w:i w:val="0"/>
                <w:iCs w:val="0"/>
                <w:caps w:val="0"/>
                <w:color w:val="333333"/>
                <w:spacing w:val="5"/>
                <w:sz w:val="20"/>
                <w:szCs w:val="20"/>
                <w:lang w:eastAsia="zh-CN"/>
              </w:rPr>
              <w:t>（</w:t>
            </w:r>
            <w:r>
              <w:rPr>
                <w:rFonts w:hint="eastAsia" w:ascii="宋体" w:hAnsi="宋体" w:eastAsia="宋体" w:cs="宋体"/>
                <w:b w:val="0"/>
                <w:bCs/>
                <w:i w:val="0"/>
                <w:iCs w:val="0"/>
                <w:caps w:val="0"/>
                <w:color w:val="333333"/>
                <w:spacing w:val="5"/>
                <w:sz w:val="20"/>
                <w:szCs w:val="20"/>
                <w:lang w:val="en-US" w:eastAsia="zh-CN"/>
              </w:rPr>
              <w:t>10分</w:t>
            </w:r>
            <w:r>
              <w:rPr>
                <w:rFonts w:hint="eastAsia" w:ascii="宋体" w:hAnsi="宋体" w:eastAsia="宋体" w:cs="宋体"/>
                <w:b w:val="0"/>
                <w:bCs/>
                <w:i w:val="0"/>
                <w:iCs w:val="0"/>
                <w:caps w:val="0"/>
                <w:color w:val="333333"/>
                <w:spacing w:val="5"/>
                <w:sz w:val="20"/>
                <w:szCs w:val="20"/>
                <w:lang w:eastAsia="zh-CN"/>
              </w:rPr>
              <w:t>）</w:t>
            </w:r>
          </w:p>
        </w:tc>
        <w:tc>
          <w:tcPr>
            <w:tcW w:w="1201" w:type="dxa"/>
            <w:gridSpan w:val="2"/>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c>
          <w:tcPr>
            <w:tcW w:w="955" w:type="dxa"/>
            <w:tcBorders>
              <w:top w:val="nil"/>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i w:val="0"/>
                <w:iCs w:val="0"/>
                <w:caps w:val="0"/>
                <w:color w:val="333333"/>
                <w:spacing w:val="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6324" w:type="dxa"/>
            <w:gridSpan w:val="5"/>
            <w:tcBorders>
              <w:top w:val="single" w:color="auto" w:sz="4" w:space="0"/>
              <w:left w:val="single" w:color="auto" w:sz="4" w:space="0"/>
              <w:bottom w:val="single" w:color="auto"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0"/>
                <w:szCs w:val="20"/>
                <w:lang w:val="en-US" w:eastAsia="zh-CN" w:bidi="ar"/>
              </w:rPr>
            </w:pPr>
            <w:r>
              <w:rPr>
                <w:rStyle w:val="6"/>
                <w:rFonts w:hint="eastAsia" w:ascii="宋体" w:hAnsi="宋体" w:eastAsia="宋体" w:cs="宋体"/>
                <w:i w:val="0"/>
                <w:iCs w:val="0"/>
                <w:caps w:val="0"/>
                <w:color w:val="333333"/>
                <w:spacing w:val="5"/>
                <w:sz w:val="18"/>
                <w:szCs w:val="18"/>
              </w:rPr>
              <w:t>总分数</w:t>
            </w:r>
          </w:p>
        </w:tc>
        <w:tc>
          <w:tcPr>
            <w:tcW w:w="1201" w:type="dxa"/>
            <w:gridSpan w:val="2"/>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bCs w:val="0"/>
                <w:i w:val="0"/>
                <w:iCs w:val="0"/>
                <w:caps w:val="0"/>
                <w:color w:val="333333"/>
                <w:spacing w:val="5"/>
                <w:sz w:val="18"/>
                <w:szCs w:val="18"/>
              </w:rPr>
            </w:pPr>
          </w:p>
        </w:tc>
        <w:tc>
          <w:tcPr>
            <w:tcW w:w="955" w:type="dxa"/>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bCs w:val="0"/>
                <w:i w:val="0"/>
                <w:iCs w:val="0"/>
                <w:caps w:val="0"/>
                <w:color w:val="333333"/>
                <w:spacing w:val="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1819" w:type="dxa"/>
            <w:tcBorders>
              <w:top w:val="single" w:color="auto" w:sz="4" w:space="0"/>
              <w:left w:val="single" w:color="auto" w:sz="4" w:space="0"/>
              <w:bottom w:val="single" w:color="auto"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333333"/>
                <w:spacing w:val="5"/>
                <w:sz w:val="22"/>
                <w:szCs w:val="22"/>
                <w:lang w:val="en-US" w:eastAsia="zh-CN"/>
              </w:rPr>
            </w:pPr>
            <w:r>
              <w:rPr>
                <w:rFonts w:hint="eastAsia" w:ascii="宋体" w:hAnsi="宋体" w:eastAsia="宋体" w:cs="宋体"/>
                <w:b w:val="0"/>
                <w:bCs w:val="0"/>
                <w:i w:val="0"/>
                <w:iCs w:val="0"/>
                <w:caps w:val="0"/>
                <w:color w:val="333333"/>
                <w:spacing w:val="5"/>
                <w:sz w:val="22"/>
                <w:szCs w:val="22"/>
                <w:lang w:val="en-US" w:eastAsia="zh-CN"/>
              </w:rPr>
              <w:t>评级</w:t>
            </w:r>
          </w:p>
        </w:tc>
        <w:tc>
          <w:tcPr>
            <w:tcW w:w="1607" w:type="dxa"/>
            <w:tcBorders>
              <w:top w:val="single" w:color="auto" w:sz="4" w:space="0"/>
              <w:left w:val="nil"/>
              <w:bottom w:val="single" w:color="auto" w:sz="4" w:space="0"/>
              <w:right w:val="single" w:color="auto"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val="0"/>
                <w:bCs/>
                <w:kern w:val="0"/>
                <w:sz w:val="22"/>
                <w:szCs w:val="22"/>
                <w:lang w:val="en-US" w:eastAsia="zh-CN" w:bidi="ar"/>
              </w:rPr>
            </w:pPr>
          </w:p>
        </w:tc>
        <w:tc>
          <w:tcPr>
            <w:tcW w:w="2898" w:type="dxa"/>
            <w:gridSpan w:val="3"/>
            <w:tcBorders>
              <w:top w:val="nil"/>
              <w:left w:val="single" w:color="auto"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b w:val="0"/>
                <w:bCs/>
                <w:kern w:val="0"/>
                <w:sz w:val="22"/>
                <w:szCs w:val="22"/>
                <w:lang w:val="en-US" w:eastAsia="zh-CN" w:bidi="ar"/>
              </w:rPr>
            </w:pPr>
            <w:r>
              <w:rPr>
                <w:rFonts w:hint="eastAsia" w:ascii="宋体" w:hAnsi="宋体" w:eastAsia="宋体" w:cs="宋体"/>
                <w:b w:val="0"/>
                <w:bCs/>
                <w:kern w:val="0"/>
                <w:sz w:val="22"/>
                <w:szCs w:val="22"/>
                <w:lang w:val="en-US" w:eastAsia="zh-CN" w:bidi="ar"/>
              </w:rPr>
              <w:t>站点运营单位盖章</w:t>
            </w:r>
          </w:p>
        </w:tc>
        <w:tc>
          <w:tcPr>
            <w:tcW w:w="2156" w:type="dxa"/>
            <w:gridSpan w:val="3"/>
            <w:tcBorders>
              <w:top w:val="outset" w:color="000000" w:sz="4" w:space="0"/>
              <w:left w:val="nil"/>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333333"/>
                <w:spacing w:val="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819" w:type="dxa"/>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b w:val="0"/>
                <w:bCs w:val="0"/>
                <w:i w:val="0"/>
                <w:iCs w:val="0"/>
                <w:caps w:val="0"/>
                <w:color w:val="333333"/>
                <w:spacing w:val="5"/>
                <w:sz w:val="18"/>
                <w:szCs w:val="18"/>
                <w:lang w:val="en-US" w:eastAsia="zh-CN"/>
              </w:rPr>
            </w:pPr>
            <w:r>
              <w:rPr>
                <w:rFonts w:hint="eastAsia" w:ascii="宋体" w:hAnsi="宋体" w:eastAsia="宋体" w:cs="宋体"/>
                <w:b w:val="0"/>
                <w:bCs w:val="0"/>
                <w:i w:val="0"/>
                <w:iCs w:val="0"/>
                <w:caps w:val="0"/>
                <w:color w:val="333333"/>
                <w:spacing w:val="5"/>
                <w:sz w:val="24"/>
                <w:szCs w:val="24"/>
                <w:lang w:val="en-US" w:eastAsia="zh-CN"/>
              </w:rPr>
              <w:t>备注</w:t>
            </w:r>
          </w:p>
        </w:tc>
        <w:tc>
          <w:tcPr>
            <w:tcW w:w="6661" w:type="dxa"/>
            <w:gridSpan w:val="7"/>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bCs w:val="0"/>
                <w:i w:val="0"/>
                <w:iCs w:val="0"/>
                <w:caps w:val="0"/>
                <w:color w:val="333333"/>
                <w:spacing w:val="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5" w:hRule="atLeast"/>
        </w:trPr>
        <w:tc>
          <w:tcPr>
            <w:tcW w:w="8480" w:type="dxa"/>
            <w:gridSpan w:val="8"/>
            <w:tcBorders>
              <w:top w:val="nil"/>
              <w:left w:val="outset" w:color="000000" w:sz="4" w:space="0"/>
              <w:bottom w:val="outset" w:color="000000" w:sz="4" w:space="0"/>
              <w:right w:val="outset" w:color="000000" w:sz="4" w:space="0"/>
            </w:tcBorders>
            <w:shd w:val="clear" w:color="auto" w:fill="FFFFFF"/>
            <w:noWrap w:val="0"/>
            <w:tcMar>
              <w:top w:w="20" w:type="dxa"/>
              <w:left w:w="20" w:type="dxa"/>
              <w:bottom w:w="20" w:type="dxa"/>
              <w:right w:w="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eastAsia="宋体"/>
                <w:sz w:val="28"/>
                <w:szCs w:val="28"/>
                <w:lang w:eastAsia="zh-CN"/>
              </w:rPr>
            </w:pPr>
            <w:r>
              <w:rPr>
                <w:rFonts w:hint="eastAsia" w:ascii="宋体" w:hAnsi="宋体" w:eastAsia="宋体" w:cs="宋体"/>
                <w:b w:val="0"/>
                <w:bCs w:val="0"/>
                <w:i w:val="0"/>
                <w:iCs w:val="0"/>
                <w:caps w:val="0"/>
                <w:color w:val="333333"/>
                <w:spacing w:val="5"/>
                <w:sz w:val="20"/>
                <w:szCs w:val="20"/>
              </w:rPr>
              <w:t>注：满分100分，根据站点实际情况和考核评价标准进行打分。</w:t>
            </w:r>
            <w:r>
              <w:rPr>
                <w:rFonts w:hint="eastAsia" w:ascii="宋体" w:hAnsi="宋体" w:eastAsia="宋体" w:cs="宋体"/>
                <w:sz w:val="20"/>
                <w:szCs w:val="20"/>
              </w:rPr>
              <w:t>A级(</w:t>
            </w:r>
            <w:r>
              <w:rPr>
                <w:rFonts w:hint="eastAsia" w:ascii="宋体" w:hAnsi="宋体" w:eastAsia="宋体" w:cs="宋体"/>
                <w:sz w:val="20"/>
                <w:szCs w:val="20"/>
                <w:lang w:val="en-US" w:eastAsia="zh-CN"/>
              </w:rPr>
              <w:t>80</w:t>
            </w:r>
            <w:r>
              <w:rPr>
                <w:rFonts w:hint="eastAsia" w:ascii="宋体" w:hAnsi="宋体" w:eastAsia="宋体" w:cs="宋体"/>
                <w:sz w:val="20"/>
                <w:szCs w:val="20"/>
              </w:rPr>
              <w:t>-100分)</w:t>
            </w:r>
            <w:r>
              <w:rPr>
                <w:rFonts w:hint="eastAsia" w:ascii="宋体" w:hAnsi="宋体" w:eastAsia="宋体" w:cs="宋体"/>
                <w:sz w:val="20"/>
                <w:szCs w:val="20"/>
                <w:lang w:val="en-US" w:eastAsia="zh-CN"/>
              </w:rPr>
              <w:t xml:space="preserve"> B</w:t>
            </w:r>
            <w:r>
              <w:rPr>
                <w:rFonts w:hint="eastAsia" w:ascii="宋体" w:hAnsi="宋体" w:eastAsia="宋体" w:cs="宋体"/>
                <w:sz w:val="20"/>
                <w:szCs w:val="20"/>
              </w:rPr>
              <w:t>级(</w:t>
            </w:r>
            <w:r>
              <w:rPr>
                <w:rFonts w:hint="eastAsia" w:ascii="宋体" w:hAnsi="宋体" w:eastAsia="宋体" w:cs="宋体"/>
                <w:sz w:val="20"/>
                <w:szCs w:val="20"/>
                <w:lang w:val="en-US" w:eastAsia="zh-CN"/>
              </w:rPr>
              <w:t>70</w:t>
            </w:r>
            <w:r>
              <w:rPr>
                <w:rFonts w:hint="eastAsia" w:ascii="宋体" w:hAnsi="宋体" w:eastAsia="宋体" w:cs="宋体"/>
                <w:sz w:val="20"/>
                <w:szCs w:val="20"/>
              </w:rPr>
              <w:t>-</w:t>
            </w:r>
            <w:r>
              <w:rPr>
                <w:rFonts w:hint="eastAsia" w:ascii="宋体" w:hAnsi="宋体" w:eastAsia="宋体" w:cs="宋体"/>
                <w:sz w:val="20"/>
                <w:szCs w:val="20"/>
                <w:lang w:val="en-US" w:eastAsia="zh-CN"/>
              </w:rPr>
              <w:t>79</w:t>
            </w:r>
            <w:r>
              <w:rPr>
                <w:rFonts w:hint="eastAsia" w:ascii="宋体" w:hAnsi="宋体" w:eastAsia="宋体" w:cs="宋体"/>
                <w:sz w:val="20"/>
                <w:szCs w:val="20"/>
              </w:rPr>
              <w:t>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C级(</w:t>
            </w:r>
            <w:r>
              <w:rPr>
                <w:rFonts w:hint="eastAsia" w:ascii="宋体" w:hAnsi="宋体" w:eastAsia="宋体" w:cs="宋体"/>
                <w:sz w:val="20"/>
                <w:szCs w:val="20"/>
                <w:lang w:val="en-US" w:eastAsia="zh-CN"/>
              </w:rPr>
              <w:t>60</w:t>
            </w: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9分)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D级(0-</w:t>
            </w:r>
            <w:r>
              <w:rPr>
                <w:rFonts w:hint="eastAsia" w:ascii="宋体" w:hAnsi="宋体" w:eastAsia="宋体" w:cs="宋体"/>
                <w:sz w:val="20"/>
                <w:szCs w:val="20"/>
                <w:lang w:val="en-US" w:eastAsia="zh-CN"/>
              </w:rPr>
              <w:t>5</w:t>
            </w:r>
            <w:r>
              <w:rPr>
                <w:rFonts w:hint="eastAsia" w:ascii="宋体" w:hAnsi="宋体" w:eastAsia="宋体" w:cs="宋体"/>
                <w:sz w:val="20"/>
                <w:szCs w:val="20"/>
              </w:rPr>
              <w:t>9分)</w:t>
            </w:r>
            <w:r>
              <w:rPr>
                <w:rFonts w:hint="eastAsia" w:ascii="宋体" w:hAnsi="宋体" w:eastAsia="宋体" w:cs="宋体"/>
                <w:sz w:val="20"/>
                <w:szCs w:val="20"/>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75D50"/>
    <w:rsid w:val="04AD4BEC"/>
    <w:rsid w:val="065E5B6D"/>
    <w:rsid w:val="08AE07E4"/>
    <w:rsid w:val="0E132819"/>
    <w:rsid w:val="1024447C"/>
    <w:rsid w:val="117B6455"/>
    <w:rsid w:val="13BB7FB7"/>
    <w:rsid w:val="14616301"/>
    <w:rsid w:val="153E1715"/>
    <w:rsid w:val="173A4E39"/>
    <w:rsid w:val="1AC35A05"/>
    <w:rsid w:val="1AEA28CF"/>
    <w:rsid w:val="1BC72B7E"/>
    <w:rsid w:val="1D4B2AB3"/>
    <w:rsid w:val="1F760168"/>
    <w:rsid w:val="216C0090"/>
    <w:rsid w:val="227F615B"/>
    <w:rsid w:val="245611DE"/>
    <w:rsid w:val="25CF2A78"/>
    <w:rsid w:val="28D67183"/>
    <w:rsid w:val="3347717A"/>
    <w:rsid w:val="33606385"/>
    <w:rsid w:val="359F2950"/>
    <w:rsid w:val="39C75D50"/>
    <w:rsid w:val="3E9133A3"/>
    <w:rsid w:val="3EF965BB"/>
    <w:rsid w:val="491B7C64"/>
    <w:rsid w:val="49484744"/>
    <w:rsid w:val="4A164BFF"/>
    <w:rsid w:val="4B31622E"/>
    <w:rsid w:val="4BB63B3E"/>
    <w:rsid w:val="550B755F"/>
    <w:rsid w:val="56774E52"/>
    <w:rsid w:val="5EB108B2"/>
    <w:rsid w:val="61374B65"/>
    <w:rsid w:val="65CE2751"/>
    <w:rsid w:val="68952B96"/>
    <w:rsid w:val="6C8229C9"/>
    <w:rsid w:val="6D8B057E"/>
    <w:rsid w:val="6E2C04A5"/>
    <w:rsid w:val="739A3AF4"/>
    <w:rsid w:val="7C4E650D"/>
    <w:rsid w:val="7D8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uiPriority w:val="0"/>
    <w:pPr>
      <w:spacing w:after="120"/>
      <w:ind w:left="420" w:leftChars="200" w:firstLine="420" w:firstLineChars="200"/>
    </w:pPr>
    <w:rPr>
      <w:rFonts w:ascii="Calibri" w:hAnsi="Calibri" w:eastAsia="宋体" w:cs="Times New Roman"/>
      <w:kern w:val="0"/>
      <w:sz w:val="28"/>
      <w:szCs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2022-01-26T08:09:00Z</dcterms:created>
  <dc:creator>trouble溶</dc:creator>
  <cp:lastModifiedBy>trouble溶</cp:lastModifiedBy>
  <dcterms:modified xsi:type="dcterms:W3CDTF">2022-01-26T08:09:20Z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F495F08851EF4B4FB90FB509CA8BEE14</vt:lpwstr>
  </property>
</Properties>
</file>