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spacing w:line="540" w:lineRule="exact"/>
        <w:jc w:val="center"/>
        <w:rPr>
          <w:rFonts w:hint="eastAsia" w:ascii="方正小标宋_GBK" w:hAnsi="Times New Roman" w:eastAsia="方正小标宋_GBK" w:cs="Times New Roman"/>
          <w:sz w:val="44"/>
          <w:szCs w:val="44"/>
        </w:rPr>
      </w:pPr>
      <w:r>
        <w:rPr>
          <w:rFonts w:hint="eastAsia" w:ascii="方正小标宋_GBK" w:hAnsi="Times New Roman" w:eastAsia="方正小标宋_GBK" w:cs="Times New Roman"/>
          <w:sz w:val="44"/>
          <w:szCs w:val="44"/>
          <w:lang w:eastAsia="zh-CN"/>
        </w:rPr>
        <w:t>华宁县青龙镇人民政府</w:t>
      </w:r>
      <w:r>
        <w:rPr>
          <w:rFonts w:hint="eastAsia" w:ascii="方正小标宋_GBK" w:hAnsi="Times New Roman" w:eastAsia="方正小标宋_GBK" w:cs="Times New Roman"/>
          <w:bCs/>
          <w:sz w:val="44"/>
          <w:szCs w:val="44"/>
        </w:rPr>
        <w:t>对</w:t>
      </w:r>
      <w:r>
        <w:rPr>
          <w:rFonts w:hint="eastAsia" w:ascii="方正小标宋_GBK" w:hAnsi="Times New Roman" w:eastAsia="方正小标宋_GBK" w:cs="Times New Roman"/>
          <w:bCs/>
          <w:sz w:val="44"/>
          <w:szCs w:val="44"/>
          <w:lang w:eastAsia="zh-CN"/>
        </w:rPr>
        <w:t>华宁县</w:t>
      </w:r>
      <w:bookmarkStart w:id="0" w:name="_GoBack"/>
      <w:r>
        <w:rPr>
          <w:rFonts w:hint="eastAsia" w:ascii="方正小标宋_GBK" w:hAnsi="Times New Roman" w:eastAsia="方正小标宋_GBK" w:cs="Times New Roman"/>
          <w:bCs/>
          <w:sz w:val="44"/>
          <w:szCs w:val="44"/>
          <w:lang w:eastAsia="zh-CN"/>
        </w:rPr>
        <w:t>政协十届一</w:t>
      </w:r>
      <w:r>
        <w:rPr>
          <w:rFonts w:hint="eastAsia" w:ascii="方正小标宋_GBK" w:hAnsi="Times New Roman" w:eastAsia="方正小标宋_GBK" w:cs="Times New Roman"/>
          <w:bCs/>
          <w:sz w:val="44"/>
          <w:szCs w:val="44"/>
        </w:rPr>
        <w:t>次会议第</w:t>
      </w:r>
      <w:r>
        <w:rPr>
          <w:rFonts w:hint="eastAsia" w:ascii="方正小标宋_GBK" w:hAnsi="Times New Roman" w:eastAsia="方正小标宋_GBK" w:cs="Times New Roman"/>
          <w:bCs/>
          <w:sz w:val="44"/>
          <w:szCs w:val="44"/>
          <w:lang w:val="en-US" w:eastAsia="zh-CN"/>
        </w:rPr>
        <w:t>34</w:t>
      </w:r>
      <w:r>
        <w:rPr>
          <w:rFonts w:hint="eastAsia" w:ascii="方正小标宋_GBK" w:hAnsi="Times New Roman" w:eastAsia="方正小标宋_GBK" w:cs="Times New Roman"/>
          <w:bCs/>
          <w:sz w:val="44"/>
          <w:szCs w:val="44"/>
        </w:rPr>
        <w:t>号提案的答复</w:t>
      </w:r>
    </w:p>
    <w:bookmarkEnd w:id="0"/>
    <w:p>
      <w:pPr>
        <w:widowControl w:val="0"/>
        <w:spacing w:line="540" w:lineRule="exact"/>
        <w:rPr>
          <w:rFonts w:ascii="Times New Roman" w:hAnsi="Times New Roman" w:cs="Times New Roman"/>
          <w:szCs w:val="32"/>
        </w:rPr>
      </w:pP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医药卫生活动组各位委员</w:t>
      </w:r>
      <w:r>
        <w:rPr>
          <w:rFonts w:hint="eastAsia" w:ascii="方正仿宋_GBK" w:hAnsi="方正仿宋_GBK" w:eastAsia="方正仿宋_GBK" w:cs="方正仿宋_GBK"/>
          <w:sz w:val="32"/>
          <w:szCs w:val="32"/>
        </w:rPr>
        <w:t>：</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你们提出的</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关于</w:t>
      </w:r>
      <w:r>
        <w:rPr>
          <w:rFonts w:hint="eastAsia" w:ascii="方正仿宋_GBK" w:hAnsi="方正仿宋_GBK" w:eastAsia="方正仿宋_GBK" w:cs="方正仿宋_GBK"/>
          <w:sz w:val="32"/>
          <w:szCs w:val="32"/>
          <w:lang w:eastAsia="zh-CN"/>
        </w:rPr>
        <w:t>将原青龙计生站业务用房分别无偿划拨给青龙中心卫生院管理使用的建议》</w:t>
      </w:r>
      <w:r>
        <w:rPr>
          <w:rFonts w:hint="eastAsia" w:ascii="方正仿宋_GBK" w:hAnsi="方正仿宋_GBK" w:eastAsia="方正仿宋_GBK" w:cs="方正仿宋_GBK"/>
          <w:sz w:val="32"/>
          <w:szCs w:val="32"/>
        </w:rPr>
        <w:t>的提案，已交</w:t>
      </w:r>
      <w:r>
        <w:rPr>
          <w:rFonts w:hint="eastAsia" w:ascii="方正仿宋_GBK" w:hAnsi="方正仿宋_GBK" w:eastAsia="方正仿宋_GBK" w:cs="方正仿宋_GBK"/>
          <w:sz w:val="32"/>
          <w:szCs w:val="32"/>
          <w:lang w:eastAsia="zh-CN"/>
        </w:rPr>
        <w:t>我们研究</w:t>
      </w:r>
      <w:r>
        <w:rPr>
          <w:rFonts w:hint="eastAsia" w:ascii="方正仿宋_GBK" w:hAnsi="方正仿宋_GBK" w:eastAsia="方正仿宋_GBK" w:cs="方正仿宋_GBK"/>
          <w:sz w:val="32"/>
          <w:szCs w:val="32"/>
        </w:rPr>
        <w:t>办理，现答复如下：</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eastAsia="zh-CN"/>
        </w:rPr>
        <w:t>计生站用房始建于</w:t>
      </w:r>
      <w:r>
        <w:rPr>
          <w:rFonts w:hint="eastAsia" w:ascii="方正仿宋_GBK" w:hAnsi="方正仿宋_GBK" w:eastAsia="方正仿宋_GBK" w:cs="方正仿宋_GBK"/>
          <w:sz w:val="32"/>
          <w:szCs w:val="32"/>
          <w:lang w:val="en-US" w:eastAsia="zh-CN"/>
        </w:rPr>
        <w:t>1992年，两层砖混结构独立建筑，</w:t>
      </w:r>
      <w:r>
        <w:rPr>
          <w:rFonts w:hint="eastAsia" w:ascii="方正仿宋_GBK" w:hAnsi="方正仿宋_GBK" w:eastAsia="方正仿宋_GBK" w:cs="方正仿宋_GBK"/>
          <w:sz w:val="32"/>
          <w:szCs w:val="32"/>
          <w:lang w:eastAsia="zh-CN"/>
        </w:rPr>
        <w:t>建设资金由青龙镇人民政府筹措，</w:t>
      </w:r>
      <w:r>
        <w:rPr>
          <w:rFonts w:hint="eastAsia" w:ascii="方正仿宋_GBK" w:hAnsi="方正仿宋_GBK" w:eastAsia="方正仿宋_GBK" w:cs="方正仿宋_GBK"/>
          <w:sz w:val="32"/>
          <w:szCs w:val="32"/>
          <w:lang w:val="en-US" w:eastAsia="zh-CN"/>
        </w:rPr>
        <w:t>房屋产权属青龙镇人民政府，是</w:t>
      </w:r>
      <w:r>
        <w:rPr>
          <w:rFonts w:hint="eastAsia" w:ascii="方正仿宋_GBK" w:hAnsi="方正仿宋_GBK" w:eastAsia="方正仿宋_GBK" w:cs="方正仿宋_GBK"/>
          <w:sz w:val="32"/>
          <w:szCs w:val="32"/>
          <w:lang w:eastAsia="zh-CN"/>
        </w:rPr>
        <w:t>职工住宿和办公综合用房（计划生育协会、计划生育办公室）。</w:t>
      </w:r>
      <w:r>
        <w:rPr>
          <w:rFonts w:hint="eastAsia" w:ascii="方正仿宋_GBK" w:hAnsi="方正仿宋_GBK" w:eastAsia="方正仿宋_GBK" w:cs="方正仿宋_GBK"/>
          <w:sz w:val="32"/>
          <w:szCs w:val="32"/>
          <w:lang w:val="en-US" w:eastAsia="zh-CN"/>
        </w:rPr>
        <w:t xml:space="preserve">    </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机构改革后，</w:t>
      </w:r>
      <w:r>
        <w:rPr>
          <w:rFonts w:hint="eastAsia" w:ascii="方正仿宋_GBK" w:hAnsi="方正仿宋_GBK" w:eastAsia="方正仿宋_GBK" w:cs="方正仿宋_GBK"/>
          <w:sz w:val="32"/>
          <w:szCs w:val="32"/>
          <w:lang w:eastAsia="zh-CN"/>
        </w:rPr>
        <w:t>计划生育协会、计划生育办公室仍然承担着政府的重要职能职责，根据中共中央、国务院关于优化生育政策促进人口长期均衡发展的决定，积极推进“六项重点任务”的精神要求，以围绕中心、服务大局为统领，建强阵地发挥效应，做优服务平台高质量推进发展，是计生协会会员之家主阵地，是玉溪市流动人口综合服务示范站，是负责全镇</w:t>
      </w:r>
      <w:r>
        <w:rPr>
          <w:rFonts w:hint="eastAsia" w:ascii="方正仿宋_GBK" w:hAnsi="方正仿宋_GBK" w:eastAsia="方正仿宋_GBK" w:cs="方正仿宋_GBK"/>
          <w:sz w:val="32"/>
          <w:szCs w:val="32"/>
          <w:lang w:val="en-US" w:eastAsia="zh-CN"/>
        </w:rPr>
        <w:t>计划生育独生子女奖优免扶规范性档案存放保管、独生子女升学加分、独生子女父母养老金认证发放事关民生等一系列重要工作的落实。</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自2021年以来，为支持新冠肺炎疫情防控专项工作，青龙镇人民政府将一层无偿提供给青龙中心卫生院新冠肺炎疫苗注射办公室使用，并签订《房屋借用协议书》，计生办办公、住宿拥挤在二楼，若将计生办办公楼全部划为医院所用，计生办工作区和职工宿舍都没有地方安置。综上所述，经青龙镇人民政府研究决定，不宜将</w:t>
      </w:r>
      <w:r>
        <w:rPr>
          <w:rFonts w:hint="eastAsia" w:ascii="方正仿宋_GBK" w:hAnsi="方正仿宋_GBK" w:eastAsia="方正仿宋_GBK" w:cs="方正仿宋_GBK"/>
          <w:sz w:val="32"/>
          <w:szCs w:val="32"/>
          <w:lang w:eastAsia="zh-CN"/>
        </w:rPr>
        <w:t>青龙计生站业务用房无偿划拨给青龙中心卫生院管理使用。</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感谢你们对青龙镇人民政府工作的支持。</w:t>
      </w:r>
    </w:p>
    <w:p>
      <w:pPr>
        <w:keepNext w:val="0"/>
        <w:keepLines w:val="0"/>
        <w:pageBreakBefore w:val="0"/>
        <w:widowControl/>
        <w:kinsoku/>
        <w:wordWrap/>
        <w:overflowPunct/>
        <w:topLinePunct w:val="0"/>
        <w:autoSpaceDE/>
        <w:autoSpaceDN/>
        <w:bidi w:val="0"/>
        <w:adjustRightInd/>
        <w:snapToGrid/>
        <w:spacing w:line="560" w:lineRule="exact"/>
        <w:ind w:right="0" w:rightChars="0"/>
        <w:jc w:val="both"/>
        <w:textAlignment w:val="auto"/>
        <w:outlineLvl w:val="9"/>
        <w:rPr>
          <w:rFonts w:hint="default" w:ascii="方正仿宋_GBK" w:hAnsi="方正仿宋_GBK" w:eastAsia="方正仿宋_GBK" w:cs="方正仿宋_GBK"/>
          <w:sz w:val="32"/>
          <w:szCs w:val="32"/>
          <w:lang w:eastAsia="zh-CN"/>
        </w:rPr>
      </w:pP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5120" w:firstLineChars="1600"/>
        <w:jc w:val="both"/>
        <w:textAlignment w:val="auto"/>
        <w:outlineLvl w:val="9"/>
        <w:rPr>
          <w:rFonts w:hint="default" w:ascii="方正仿宋_GBK" w:hAnsi="方正仿宋_GBK" w:eastAsia="方正仿宋_GBK" w:cs="方正仿宋_GBK"/>
          <w:sz w:val="32"/>
          <w:szCs w:val="32"/>
          <w:lang w:eastAsia="zh-CN"/>
        </w:rPr>
      </w:pPr>
    </w:p>
    <w:p>
      <w:pPr>
        <w:keepNext w:val="0"/>
        <w:keepLines w:val="0"/>
        <w:pageBreakBefore w:val="0"/>
        <w:widowControl/>
        <w:kinsoku/>
        <w:wordWrap/>
        <w:overflowPunct/>
        <w:topLinePunct w:val="0"/>
        <w:autoSpaceDE/>
        <w:autoSpaceDN/>
        <w:bidi w:val="0"/>
        <w:adjustRightInd/>
        <w:snapToGrid/>
        <w:spacing w:line="560" w:lineRule="exact"/>
        <w:ind w:right="0" w:rightChars="0"/>
        <w:jc w:val="right"/>
        <w:textAlignment w:val="auto"/>
        <w:outlineLvl w:val="9"/>
        <w:rPr>
          <w:rFonts w:hint="default" w:ascii="方正仿宋_GBK" w:hAnsi="方正仿宋_GBK" w:eastAsia="方正仿宋_GBK" w:cs="方正仿宋_GBK"/>
          <w:sz w:val="32"/>
          <w:szCs w:val="32"/>
          <w:lang w:eastAsia="zh-CN"/>
        </w:rPr>
      </w:pPr>
      <w:r>
        <w:rPr>
          <w:rFonts w:hint="default" w:ascii="方正仿宋_GBK" w:hAnsi="方正仿宋_GBK" w:eastAsia="方正仿宋_GBK" w:cs="方正仿宋_GBK"/>
          <w:sz w:val="32"/>
          <w:szCs w:val="32"/>
          <w:lang w:eastAsia="zh-CN"/>
        </w:rPr>
        <w:t>华宁县青龙镇</w:t>
      </w:r>
      <w:r>
        <w:rPr>
          <w:rFonts w:hint="eastAsia" w:ascii="方正仿宋_GBK" w:hAnsi="方正仿宋_GBK" w:cs="方正仿宋_GBK"/>
          <w:sz w:val="32"/>
          <w:szCs w:val="32"/>
          <w:lang w:eastAsia="zh-CN"/>
        </w:rPr>
        <w:t>人民</w:t>
      </w:r>
      <w:r>
        <w:rPr>
          <w:rFonts w:hint="default" w:ascii="方正仿宋_GBK" w:hAnsi="方正仿宋_GBK" w:eastAsia="方正仿宋_GBK" w:cs="方正仿宋_GBK"/>
          <w:sz w:val="32"/>
          <w:szCs w:val="32"/>
          <w:lang w:eastAsia="zh-CN"/>
        </w:rPr>
        <w:t>政府</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5760" w:firstLineChars="1800"/>
        <w:jc w:val="right"/>
        <w:textAlignment w:val="auto"/>
        <w:outlineLvl w:val="9"/>
        <w:rPr>
          <w:rFonts w:hint="default" w:ascii="方正仿宋_GBK" w:hAnsi="方正仿宋_GBK" w:eastAsia="方正仿宋_GBK" w:cs="方正仿宋_GBK"/>
          <w:sz w:val="32"/>
          <w:szCs w:val="32"/>
          <w:lang w:eastAsia="zh-CN"/>
        </w:rPr>
      </w:pPr>
      <w:r>
        <w:rPr>
          <w:rFonts w:hint="default" w:ascii="方正仿宋_GBK" w:hAnsi="方正仿宋_GBK" w:eastAsia="方正仿宋_GBK" w:cs="方正仿宋_GBK"/>
          <w:sz w:val="32"/>
          <w:szCs w:val="32"/>
          <w:lang w:eastAsia="zh-CN"/>
        </w:rPr>
        <w:t>2022年</w:t>
      </w:r>
      <w:r>
        <w:rPr>
          <w:rFonts w:hint="default" w:ascii="方正仿宋_GBK" w:hAnsi="方正仿宋_GBK" w:eastAsia="方正仿宋_GBK" w:cs="方正仿宋_GBK"/>
          <w:sz w:val="32"/>
          <w:szCs w:val="32"/>
          <w:lang w:val="en-US" w:eastAsia="zh-CN"/>
        </w:rPr>
        <w:t>9</w:t>
      </w:r>
      <w:r>
        <w:rPr>
          <w:rFonts w:hint="default" w:ascii="方正仿宋_GBK" w:hAnsi="方正仿宋_GBK" w:eastAsia="方正仿宋_GBK" w:cs="方正仿宋_GBK"/>
          <w:sz w:val="32"/>
          <w:szCs w:val="32"/>
          <w:lang w:eastAsia="zh-CN"/>
        </w:rPr>
        <w:t>月</w:t>
      </w:r>
      <w:r>
        <w:rPr>
          <w:rFonts w:hint="default" w:ascii="方正仿宋_GBK" w:hAnsi="方正仿宋_GBK" w:eastAsia="方正仿宋_GBK" w:cs="方正仿宋_GBK"/>
          <w:sz w:val="32"/>
          <w:szCs w:val="32"/>
          <w:lang w:val="en-US" w:eastAsia="zh-CN"/>
        </w:rPr>
        <w:t>2</w:t>
      </w:r>
      <w:r>
        <w:rPr>
          <w:rFonts w:hint="default" w:ascii="方正仿宋_GBK" w:hAnsi="方正仿宋_GBK" w:eastAsia="方正仿宋_GBK" w:cs="方正仿宋_GBK"/>
          <w:sz w:val="32"/>
          <w:szCs w:val="32"/>
          <w:lang w:eastAsia="zh-CN"/>
        </w:rPr>
        <w:t>日</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5760" w:firstLineChars="1800"/>
        <w:jc w:val="center"/>
        <w:textAlignment w:val="auto"/>
        <w:outlineLvl w:val="9"/>
        <w:rPr>
          <w:rFonts w:hint="default" w:ascii="方正仿宋_GBK" w:hAnsi="方正仿宋_GBK" w:eastAsia="方正仿宋_GBK" w:cs="方正仿宋_GBK"/>
          <w:sz w:val="32"/>
          <w:szCs w:val="32"/>
          <w:lang w:eastAsia="zh-CN"/>
        </w:rPr>
      </w:pPr>
    </w:p>
    <w:p/>
    <w:sectPr>
      <w:headerReference r:id="rId5" w:type="default"/>
      <w:footerReference r:id="rId6" w:type="default"/>
      <w:footerReference r:id="rId7" w:type="even"/>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0AFF" w:usb1="00007843" w:usb2="00000001" w:usb3="00000000" w:csb0="400001BF" w:csb1="DFF7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Batang">
    <w:panose1 w:val="02030600000101010101"/>
    <w:charset w:val="81"/>
    <w:family w:val="auto"/>
    <w:pitch w:val="default"/>
    <w:sig w:usb0="B00002AF" w:usb1="69D77CFB" w:usb2="00000030" w:usb3="00000000" w:csb0="4008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jc w:val="center"/>
                            <w:rPr>
                              <w:rFonts w:hint="eastAsia" w:ascii="Batang" w:hAnsi="Batang" w:eastAsia="Batang" w:cs="Batang"/>
                              <w:sz w:val="24"/>
                              <w:szCs w:val="24"/>
                            </w:rPr>
                          </w:pPr>
                          <w:r>
                            <w:rPr>
                              <w:rFonts w:hint="eastAsia" w:ascii="Batang" w:hAnsi="Batang" w:eastAsia="Batang" w:cs="Batang"/>
                              <w:sz w:val="24"/>
                              <w:szCs w:val="24"/>
                            </w:rPr>
                            <w:fldChar w:fldCharType="begin"/>
                          </w:r>
                          <w:r>
                            <w:rPr>
                              <w:rFonts w:hint="eastAsia" w:ascii="Batang" w:hAnsi="Batang" w:eastAsia="Batang" w:cs="Batang"/>
                              <w:sz w:val="24"/>
                              <w:szCs w:val="24"/>
                            </w:rPr>
                            <w:instrText xml:space="preserve">PAGE   \* MERGEFORMAT</w:instrText>
                          </w:r>
                          <w:r>
                            <w:rPr>
                              <w:rFonts w:hint="eastAsia" w:ascii="Batang" w:hAnsi="Batang" w:eastAsia="Batang" w:cs="Batang"/>
                              <w:sz w:val="24"/>
                              <w:szCs w:val="24"/>
                            </w:rPr>
                            <w:fldChar w:fldCharType="separate"/>
                          </w:r>
                          <w:r>
                            <w:rPr>
                              <w:rFonts w:hint="eastAsia" w:ascii="Batang" w:hAnsi="Batang" w:eastAsia="Batang" w:cs="Batang"/>
                              <w:sz w:val="24"/>
                              <w:szCs w:val="24"/>
                              <w:lang w:val="zh-CN"/>
                            </w:rPr>
                            <w:t>2</w:t>
                          </w:r>
                          <w:r>
                            <w:rPr>
                              <w:rFonts w:hint="eastAsia" w:ascii="Batang" w:hAnsi="Batang" w:eastAsia="Batang" w:cs="Batang"/>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jc w:val="center"/>
                      <w:rPr>
                        <w:rFonts w:hint="eastAsia" w:ascii="Batang" w:hAnsi="Batang" w:eastAsia="Batang" w:cs="Batang"/>
                        <w:sz w:val="24"/>
                        <w:szCs w:val="24"/>
                      </w:rPr>
                    </w:pPr>
                    <w:r>
                      <w:rPr>
                        <w:rFonts w:hint="eastAsia" w:ascii="Batang" w:hAnsi="Batang" w:eastAsia="Batang" w:cs="Batang"/>
                        <w:sz w:val="24"/>
                        <w:szCs w:val="24"/>
                      </w:rPr>
                      <w:fldChar w:fldCharType="begin"/>
                    </w:r>
                    <w:r>
                      <w:rPr>
                        <w:rFonts w:hint="eastAsia" w:ascii="Batang" w:hAnsi="Batang" w:eastAsia="Batang" w:cs="Batang"/>
                        <w:sz w:val="24"/>
                        <w:szCs w:val="24"/>
                      </w:rPr>
                      <w:instrText xml:space="preserve">PAGE   \* MERGEFORMAT</w:instrText>
                    </w:r>
                    <w:r>
                      <w:rPr>
                        <w:rFonts w:hint="eastAsia" w:ascii="Batang" w:hAnsi="Batang" w:eastAsia="Batang" w:cs="Batang"/>
                        <w:sz w:val="24"/>
                        <w:szCs w:val="24"/>
                      </w:rPr>
                      <w:fldChar w:fldCharType="separate"/>
                    </w:r>
                    <w:r>
                      <w:rPr>
                        <w:rFonts w:hint="eastAsia" w:ascii="Batang" w:hAnsi="Batang" w:eastAsia="Batang" w:cs="Batang"/>
                        <w:sz w:val="24"/>
                        <w:szCs w:val="24"/>
                        <w:lang w:val="zh-CN"/>
                      </w:rPr>
                      <w:t>2</w:t>
                    </w:r>
                    <w:r>
                      <w:rPr>
                        <w:rFonts w:hint="eastAsia" w:ascii="Batang" w:hAnsi="Batang" w:eastAsia="Batang" w:cs="Batang"/>
                        <w:sz w:val="24"/>
                        <w:szCs w:val="24"/>
                      </w:rPr>
                      <w:fldChar w:fldCharType="end"/>
                    </w:r>
                  </w:p>
                </w:txbxContent>
              </v:textbox>
            </v:shape>
          </w:pict>
        </mc:Fallback>
      </mc:AlternateContent>
    </w:r>
  </w:p>
  <w:p>
    <w:pPr>
      <w:pStyle w:val="3"/>
      <w:ind w:right="360" w:firstLine="7420" w:firstLineChars="2650"/>
      <w:rPr>
        <w:rFonts w:ascii="宋体" w:hAnsi="宋体"/>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firstLine="280" w:firstLineChars="100"/>
      <w:rPr>
        <w:rFonts w:ascii="宋体" w:hAnsi="宋体"/>
        <w:sz w:val="28"/>
        <w:szCs w:val="28"/>
      </w:rPr>
    </w:pPr>
    <w:r>
      <w:rPr>
        <w:rStyle w:val="9"/>
        <w:rFonts w:hint="eastAsia" w:ascii="宋体" w:hAnsi="宋体"/>
        <w:sz w:val="28"/>
        <w:szCs w:val="28"/>
      </w:rPr>
      <w:t xml:space="preserve">－ </w:t>
    </w:r>
    <w:r>
      <w:rPr>
        <w:rFonts w:ascii="宋体" w:hAnsi="宋体"/>
        <w:sz w:val="28"/>
        <w:szCs w:val="28"/>
      </w:rPr>
      <w:fldChar w:fldCharType="begin"/>
    </w:r>
    <w:r>
      <w:rPr>
        <w:rStyle w:val="9"/>
        <w:rFonts w:ascii="宋体" w:hAnsi="宋体"/>
        <w:sz w:val="28"/>
        <w:szCs w:val="28"/>
      </w:rPr>
      <w:instrText xml:space="preserve"> PAGE </w:instrText>
    </w:r>
    <w:r>
      <w:rPr>
        <w:rFonts w:ascii="宋体" w:hAnsi="宋体"/>
        <w:sz w:val="28"/>
        <w:szCs w:val="28"/>
      </w:rPr>
      <w:fldChar w:fldCharType="separate"/>
    </w:r>
    <w:r>
      <w:rPr>
        <w:rStyle w:val="9"/>
        <w:rFonts w:ascii="宋体" w:hAnsi="宋体"/>
        <w:sz w:val="28"/>
        <w:szCs w:val="28"/>
      </w:rPr>
      <w:t>12</w:t>
    </w:r>
    <w:r>
      <w:rPr>
        <w:rFonts w:ascii="宋体" w:hAnsi="宋体"/>
        <w:sz w:val="28"/>
        <w:szCs w:val="28"/>
      </w:rPr>
      <w:fldChar w:fldCharType="end"/>
    </w:r>
    <w:r>
      <w:rPr>
        <w:rStyle w:val="9"/>
        <w:rFonts w:hint="eastAsia" w:ascii="宋体" w:hAnsi="宋体"/>
        <w:sz w:val="28"/>
        <w:szCs w:val="2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M1ODhmMjkxNzRkNzAzMTgxY2YxNDc2MTYzZDk3NWEifQ=="/>
  </w:docVars>
  <w:rsids>
    <w:rsidRoot w:val="10E13C9D"/>
    <w:rsid w:val="10E13C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580" w:lineRule="exact"/>
      <w:jc w:val="both"/>
    </w:pPr>
    <w:rPr>
      <w:rFonts w:eastAsia="方正仿宋_GBK" w:asciiTheme="minorHAnsi" w:hAnsiTheme="minorHAnsi" w:cstheme="minorBidi"/>
      <w:kern w:val="2"/>
      <w:sz w:val="32"/>
      <w:szCs w:val="22"/>
      <w:lang w:val="en-US" w:eastAsia="zh-CN" w:bidi="ar-SA"/>
    </w:rPr>
  </w:style>
  <w:style w:type="character" w:default="1" w:styleId="8">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Body Text Indent"/>
    <w:basedOn w:val="1"/>
    <w:unhideWhenUsed/>
    <w:qFormat/>
    <w:uiPriority w:val="99"/>
    <w:pPr>
      <w:spacing w:after="120"/>
      <w:ind w:left="420" w:leftChars="200"/>
    </w:pPr>
  </w:style>
  <w:style w:type="paragraph" w:styleId="3">
    <w:name w:val="footer"/>
    <w:basedOn w:val="1"/>
    <w:link w:val="11"/>
    <w:qFormat/>
    <w:uiPriority w:val="99"/>
    <w:pPr>
      <w:widowControl w:val="0"/>
      <w:tabs>
        <w:tab w:val="center" w:pos="4153"/>
        <w:tab w:val="right" w:pos="8306"/>
      </w:tabs>
      <w:snapToGrid w:val="0"/>
      <w:spacing w:line="240" w:lineRule="auto"/>
      <w:jc w:val="left"/>
    </w:pPr>
    <w:rPr>
      <w:rFonts w:ascii="Times New Roman" w:hAnsi="Times New Roman" w:eastAsia="宋体" w:cs="Times New Roman"/>
      <w:sz w:val="18"/>
      <w:szCs w:val="18"/>
    </w:rPr>
  </w:style>
  <w:style w:type="paragraph" w:styleId="4">
    <w:name w:val="header"/>
    <w:basedOn w:val="1"/>
    <w:link w:val="10"/>
    <w:qFormat/>
    <w:uiPriority w:val="0"/>
    <w:pPr>
      <w:widowControl w:val="0"/>
      <w:pBdr>
        <w:bottom w:val="single" w:color="auto" w:sz="6" w:space="1"/>
      </w:pBdr>
      <w:tabs>
        <w:tab w:val="center" w:pos="4153"/>
        <w:tab w:val="right" w:pos="8306"/>
      </w:tabs>
      <w:snapToGrid w:val="0"/>
      <w:spacing w:line="240" w:lineRule="auto"/>
      <w:jc w:val="center"/>
    </w:pPr>
    <w:rPr>
      <w:rFonts w:ascii="Times New Roman" w:hAnsi="Times New Roman" w:eastAsia="宋体" w:cs="Times New Roman"/>
      <w:sz w:val="18"/>
      <w:szCs w:val="18"/>
    </w:rPr>
  </w:style>
  <w:style w:type="paragraph" w:styleId="5">
    <w:name w:val="Body Text First Indent 2"/>
    <w:basedOn w:val="2"/>
    <w:unhideWhenUsed/>
    <w:qFormat/>
    <w:uiPriority w:val="99"/>
    <w:pPr>
      <w:ind w:left="420" w:leftChars="200" w:firstLine="420"/>
    </w:pPr>
    <w:rPr>
      <w:sz w:val="21"/>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page number"/>
    <w:basedOn w:val="8"/>
    <w:qFormat/>
    <w:uiPriority w:val="0"/>
    <w:rPr>
      <w:rFonts w:eastAsia="方正仿宋_GBK" w:asciiTheme="minorHAnsi" w:hAnsiTheme="minorHAnsi" w:cstheme="minorBidi"/>
    </w:rPr>
  </w:style>
  <w:style w:type="character" w:customStyle="1" w:styleId="10">
    <w:name w:val="页眉 Char"/>
    <w:basedOn w:val="8"/>
    <w:link w:val="4"/>
    <w:qFormat/>
    <w:uiPriority w:val="0"/>
    <w:rPr>
      <w:rFonts w:ascii="Times New Roman" w:hAnsi="Times New Roman" w:eastAsia="宋体" w:cs="Times New Roman"/>
      <w:sz w:val="18"/>
      <w:szCs w:val="18"/>
    </w:rPr>
  </w:style>
  <w:style w:type="character" w:customStyle="1" w:styleId="11">
    <w:name w:val="页脚 Char"/>
    <w:basedOn w:val="8"/>
    <w:link w:val="3"/>
    <w:qFormat/>
    <w:uiPriority w:val="99"/>
    <w:rPr>
      <w:rFonts w:ascii="Times New Roman" w:hAnsi="Times New Roman" w:eastAsia="宋体" w:cs="Times New Roman"/>
      <w:sz w:val="18"/>
      <w:szCs w:val="18"/>
    </w:rPr>
  </w:style>
  <w:style w:type="paragraph" w:customStyle="1" w:styleId="12">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Pages>
  <Words>659</Words>
  <Characters>685</Characters>
  <Lines>5</Lines>
  <Paragraphs>1</Paragraphs>
  <TotalTime>6</TotalTime>
  <ScaleCrop>false</ScaleCrop>
  <LinksUpToDate>false</LinksUpToDate>
  <CharactersWithSpaces>709</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2018-03-14T07:30:00Z</dcterms:created>
  <dc:creator>陈 蓉</dc:creator>
  <cp:lastModifiedBy>Administrator</cp:lastModifiedBy>
  <dcterms:modified xsi:type="dcterms:W3CDTF">2022-12-06T08:27:05Z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BFEB06D1E5C54CA8AFD9F29E2B80B002</vt:lpwstr>
  </property>
  <property fmtid="{D5CDD505-2E9C-101B-9397-08002B2CF9AE}" pid="4" name="KSOSaveFontToCloudKey">
    <vt:lpwstr>549509201_btnclosed</vt:lpwstr>
  </property>
  <property fmtid="{D5CDD505-2E9C-101B-9397-08002B2CF9AE}" pid="5" name="docranid">
    <vt:lpwstr>86C69D6A48F2492EB122CBC215171E20</vt:lpwstr>
  </property>
</Properties>
</file>