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391795</wp:posOffset>
            </wp:positionV>
            <wp:extent cx="868680" cy="1029970"/>
            <wp:effectExtent l="0" t="0" r="7620" b="17780"/>
            <wp:wrapTopAndBottom/>
            <wp:docPr id="2" name="图片 2" descr="华宁政务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华宁政务图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  <w:lang w:eastAsia="zh-CN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t>云南省</w:t>
      </w:r>
      <w:r>
        <w:rPr>
          <w:rFonts w:hint="eastAsia" w:ascii="方正小标宋_GBK" w:eastAsia="方正小标宋_GBK"/>
          <w:sz w:val="44"/>
          <w:szCs w:val="44"/>
        </w:rPr>
        <w:t>投资项目在线审批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及工程建设</w:t>
      </w: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  <w:lang w:eastAsia="zh-CN"/>
        </w:rPr>
        <w:t>项目在线审批事项</w:t>
      </w: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申</w:t>
      </w: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报</w:t>
      </w: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指</w:t>
      </w: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南</w:t>
      </w:r>
    </w:p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</w:p>
    <w:p>
      <w:pPr>
        <w:spacing w:line="560" w:lineRule="exact"/>
        <w:jc w:val="both"/>
        <w:rPr>
          <w:rFonts w:hint="eastAsia" w:ascii="方正小标宋_GBK" w:eastAsia="方正小标宋_GBK"/>
          <w:sz w:val="44"/>
          <w:szCs w:val="44"/>
        </w:rPr>
      </w:pPr>
      <w:bookmarkStart w:id="2" w:name="_GoBack"/>
      <w:bookmarkEnd w:id="2"/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华宁县政务服务管理局</w:t>
      </w:r>
    </w:p>
    <w:p>
      <w:pPr>
        <w:jc w:val="center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（咨询电话：0877-5018809）</w:t>
      </w:r>
    </w:p>
    <w:p>
      <w:pPr>
        <w:jc w:val="center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ind w:firstLine="643" w:firstLineChars="200"/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560" w:lineRule="exact"/>
        <w:ind w:firstLine="643" w:firstLineChars="200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32"/>
          <w:szCs w:val="32"/>
          <w:lang w:eastAsia="zh-CN"/>
        </w:rPr>
        <w:t>所有投资项目首先须办理项目立项备案或审批（核准等），工程建设项目分为四个阶段：立项用地规划许可阶段→工程建设许可阶段→施工许可阶段→竣工验收阶段。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eastAsia="zh-CN"/>
        </w:rPr>
        <w:t>所有审批阶段的事项</w:t>
      </w: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eastAsia="zh-CN"/>
        </w:rPr>
        <w:t>企业（单位）均可以通过云南政务服务网https://zwfw.yn.gov.cn/portal/#/home</w:t>
      </w: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eastAsia="zh-CN"/>
        </w:rPr>
        <w:t>进行办理。</w:t>
      </w:r>
    </w:p>
    <w:p>
      <w:pPr>
        <w:numPr>
          <w:ilvl w:val="0"/>
          <w:numId w:val="0"/>
        </w:numPr>
        <w:spacing w:line="560" w:lineRule="exact"/>
        <w:ind w:firstLine="643" w:firstLineChars="200"/>
        <w:rPr>
          <w:rFonts w:hint="eastAsia" w:ascii="黑体" w:hAnsi="黑体" w:eastAsia="黑体"/>
          <w:b/>
          <w:bCs w:val="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560" w:lineRule="exact"/>
        <w:ind w:firstLine="643" w:firstLineChars="200"/>
        <w:rPr>
          <w:rFonts w:hint="eastAsia" w:ascii="黑体" w:hAnsi="黑体" w:eastAsia="黑体"/>
          <w:b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 w:val="0"/>
          <w:sz w:val="32"/>
          <w:szCs w:val="32"/>
          <w:lang w:eastAsia="zh-CN"/>
        </w:rPr>
        <w:t>一、</w:t>
      </w:r>
      <w:r>
        <w:rPr>
          <w:rFonts w:hint="eastAsia" w:ascii="黑体" w:hAnsi="黑体" w:eastAsia="黑体"/>
          <w:b/>
          <w:bCs w:val="0"/>
          <w:sz w:val="32"/>
          <w:szCs w:val="32"/>
        </w:rPr>
        <w:t>注册</w:t>
      </w:r>
      <w:r>
        <w:rPr>
          <w:rFonts w:hint="eastAsia" w:ascii="黑体" w:hAnsi="黑体" w:eastAsia="黑体"/>
          <w:b/>
          <w:bCs w:val="0"/>
          <w:sz w:val="32"/>
          <w:szCs w:val="32"/>
          <w:lang w:val="en-US" w:eastAsia="zh-CN"/>
        </w:rPr>
        <w:t>与登录</w:t>
      </w:r>
      <w:bookmarkStart w:id="0" w:name="_bookmark42"/>
      <w:bookmarkEnd w:id="0"/>
      <w:bookmarkStart w:id="1" w:name="_bookmark42"/>
      <w:bookmarkEnd w:id="1"/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方正楷体_GBK" w:hAnsi="方正楷体_GBK" w:eastAsia="方正楷体_GBK" w:cs="方正楷体_GBK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i w:val="0"/>
          <w:iCs w:val="0"/>
          <w:sz w:val="32"/>
          <w:szCs w:val="32"/>
          <w:lang w:eastAsia="zh-CN"/>
        </w:rPr>
        <w:t>（一）</w:t>
      </w:r>
      <w:r>
        <w:rPr>
          <w:rFonts w:hint="eastAsia" w:ascii="方正楷体_GBK" w:hAnsi="方正楷体_GBK" w:eastAsia="方正楷体_GBK" w:cs="方正楷体_GBK"/>
          <w:b w:val="0"/>
          <w:bCs w:val="0"/>
          <w:i w:val="0"/>
          <w:iCs w:val="0"/>
          <w:sz w:val="32"/>
          <w:szCs w:val="32"/>
        </w:rPr>
        <w:t>注册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项目申报人首次申报项目需先注册一个账号。流程为：通过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互</w:t>
      </w:r>
      <w:r>
        <w:rPr>
          <w:rFonts w:hint="default" w:ascii="Times New Roman" w:hAnsi="Times New Roman" w:eastAsia="方正仿宋_GBK" w:cs="Times New Roman"/>
          <w:spacing w:val="-20"/>
          <w:sz w:val="32"/>
          <w:szCs w:val="32"/>
          <w:lang w:val="en-US" w:eastAsia="zh-CN"/>
        </w:rPr>
        <w:t>联网打开</w:t>
      </w:r>
      <w:r>
        <w:rPr>
          <w:rFonts w:hint="default" w:ascii="Times New Roman" w:hAnsi="Times New Roman" w:eastAsia="方正仿宋_GBK" w:cs="Times New Roman"/>
          <w:spacing w:val="-20"/>
          <w:sz w:val="32"/>
          <w:szCs w:val="32"/>
          <w:lang w:eastAsia="zh-CN"/>
        </w:rPr>
        <w:t>云南政务服务网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https://zwfw.yn.gov.cn/portal/#/home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注册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法人注册或个人注册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,根据系统提示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填写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注册信息后，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</w:t>
      </w:r>
      <w:r>
        <w:rPr>
          <w:rFonts w:hint="eastAsia" w:ascii="仿宋_GB2312" w:hAnsi="仿宋_GB2312" w:eastAsia="仿宋_GB2312" w:cs="仿宋_GB2312"/>
          <w:sz w:val="32"/>
          <w:szCs w:val="32"/>
        </w:rPr>
        <w:t>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下一步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，设置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账号密码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，点击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立即注册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1673860"/>
            <wp:effectExtent l="0" t="0" r="6350" b="254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87930" cy="1200785"/>
            <wp:effectExtent l="0" t="0" r="7620" b="1841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71420" cy="1184910"/>
            <wp:effectExtent l="0" t="0" r="0" b="1524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 l="-2446" r="-13447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eastAsia="仿宋_GB2312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1.注册时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填写手机号码最好是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注册人本人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号码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涉及接收验证码。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账名、密码需妥善保管，项目周期内可能多次使用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3.填写注册及项目信息时，所有带“*”的为必填项。</w:t>
      </w:r>
    </w:p>
    <w:p>
      <w:p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pacing w:val="-20"/>
          <w:sz w:val="32"/>
          <w:szCs w:val="32"/>
          <w:lang w:val="en-US" w:eastAsia="zh-CN"/>
        </w:rPr>
        <w:t>打开</w:t>
      </w:r>
      <w:r>
        <w:rPr>
          <w:rFonts w:hint="default" w:ascii="Times New Roman" w:hAnsi="Times New Roman" w:eastAsia="仿宋_GB2312" w:cs="Times New Roman"/>
          <w:spacing w:val="-20"/>
          <w:sz w:val="32"/>
          <w:szCs w:val="32"/>
          <w:lang w:eastAsia="zh-CN"/>
        </w:rPr>
        <w:t>云南政务服务网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https://zwfw.yn.gov.cn/portal/#/home，点击右上角进行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登录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根据注册情况进行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法人登录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或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个人登录，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完成登录后点击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首页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。</w:t>
      </w:r>
    </w:p>
    <w:p>
      <w:pPr>
        <w:jc w:val="left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1610" cy="911225"/>
            <wp:effectExtent l="0" t="0" r="15240" b="317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rcRect b="299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0" w:hanging="640" w:hangingChars="200"/>
        <w:jc w:val="left"/>
        <w:rPr>
          <w:rFonts w:hint="eastAsia" w:ascii="方正黑体_GBK" w:hAnsi="方正黑体_GBK" w:eastAsia="方正黑体_GBK" w:cs="方正黑体_GBK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544445" cy="2058035"/>
            <wp:effectExtent l="0" t="0" r="8255" b="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rcRect b="-9272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681605" cy="2113915"/>
            <wp:effectExtent l="0" t="0" r="4445" b="63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0"/>
                    <a:srcRect b="-12201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二、项目申报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黑体_GBK" w:hAnsi="方正黑体_GBK" w:eastAsia="方正黑体_GBK" w:cs="方正黑体_GBK"/>
          <w:spacing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在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  <w:lang w:eastAsia="zh-CN"/>
        </w:rPr>
        <w:t>云南政务服务网</w:t>
      </w: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eastAsia="zh-CN"/>
        </w:rPr>
        <w:t>登录成功后</w:t>
      </w:r>
      <w:r>
        <w:rPr>
          <w:rFonts w:hint="eastAsia" w:ascii="Arial" w:hAnsi="Arial" w:eastAsia="仿宋_GB2312" w:cs="Arial"/>
          <w:spacing w:val="0"/>
          <w:sz w:val="32"/>
          <w:szCs w:val="32"/>
          <w:lang w:eastAsia="zh-CN"/>
        </w:rPr>
        <w:t>，点击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pacing w:val="0"/>
          <w:sz w:val="32"/>
          <w:szCs w:val="32"/>
          <w:lang w:eastAsia="zh-CN"/>
        </w:rPr>
        <w:t>首页</w:t>
      </w:r>
      <w:r>
        <w:rPr>
          <w:rFonts w:hint="eastAsia" w:ascii="Arial" w:hAnsi="Arial" w:eastAsia="仿宋_GB2312" w:cs="Arial"/>
          <w:spacing w:val="0"/>
          <w:sz w:val="32"/>
          <w:szCs w:val="32"/>
          <w:lang w:eastAsia="zh-CN"/>
        </w:rPr>
        <w:t>找到下方的“</w:t>
      </w:r>
      <w:r>
        <w:rPr>
          <w:rFonts w:hint="eastAsia" w:ascii="Arial" w:hAnsi="Arial" w:eastAsia="仿宋_GB2312" w:cs="Arial"/>
          <w:b/>
          <w:bCs/>
          <w:color w:val="FF0000"/>
          <w:spacing w:val="0"/>
          <w:sz w:val="32"/>
          <w:szCs w:val="32"/>
          <w:lang w:eastAsia="zh-CN"/>
        </w:rPr>
        <w:t>投资建设项目项目赋码、事项申报</w:t>
      </w:r>
      <w:r>
        <w:rPr>
          <w:rFonts w:hint="eastAsia" w:ascii="Arial" w:hAnsi="Arial" w:eastAsia="仿宋_GB2312" w:cs="Arial"/>
          <w:spacing w:val="0"/>
          <w:sz w:val="32"/>
          <w:szCs w:val="32"/>
          <w:lang w:eastAsia="zh-CN"/>
        </w:rPr>
        <w:t>”点击进入。</w:t>
      </w:r>
    </w:p>
    <w:p>
      <w:pPr>
        <w:numPr>
          <w:ilvl w:val="0"/>
          <w:numId w:val="0"/>
        </w:numPr>
        <w:jc w:val="center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drawing>
          <wp:inline distT="0" distB="0" distL="114300" distR="114300">
            <wp:extent cx="4036695" cy="3556635"/>
            <wp:effectExtent l="0" t="0" r="1905" b="5715"/>
            <wp:docPr id="9" name="图片 9" descr="360截图2022011408553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0截图20220114085534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eastAsiaTheme="minor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进入云南省投资建设项目基本信息登记表界面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我已知晓，开始填写项目基本信息，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注意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项目赋码层级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为项目的立项级别，一般为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区（县）级，按照信息登记表逐一填写项目信息，带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”为必填项，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填写完毕点击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提交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完成申报，或点击暂存存入草稿箱。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506345"/>
            <wp:effectExtent l="0" t="0" r="1270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2353945"/>
            <wp:effectExtent l="0" t="0" r="5080" b="8255"/>
            <wp:docPr id="11" name="图片 11" descr="360截图2022011409244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0截图20220114092447328"/>
                    <pic:cNvPicPr>
                      <a:picLocks noChangeAspect="1"/>
                    </pic:cNvPicPr>
                  </pic:nvPicPr>
                  <pic:blipFill>
                    <a:blip r:embed="rId13"/>
                    <a:srcRect t="408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2066290"/>
            <wp:effectExtent l="0" t="0" r="6350" b="10160"/>
            <wp:docPr id="12" name="图片 12" descr="360截图2022011409323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0截图202201140932329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eastAsiaTheme="minor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完成提交的项目可以在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个人中心</w:t>
      </w:r>
      <w:r>
        <w:rPr>
          <w:rFonts w:hint="default" w:ascii="Arial" w:hAnsi="Arial" w:eastAsia="仿宋_GB2312" w:cs="Arial"/>
          <w:b w:val="0"/>
          <w:bCs w:val="0"/>
          <w:color w:val="auto"/>
          <w:sz w:val="32"/>
          <w:szCs w:val="32"/>
          <w:lang w:eastAsia="zh-CN"/>
        </w:rPr>
        <w:t>→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我的办事</w:t>
      </w:r>
      <w:r>
        <w:rPr>
          <w:rFonts w:hint="default" w:ascii="Arial" w:hAnsi="Arial" w:eastAsia="仿宋_GB2312" w:cs="Arial"/>
          <w:b w:val="0"/>
          <w:bCs w:val="0"/>
          <w:color w:val="auto"/>
          <w:sz w:val="32"/>
          <w:szCs w:val="32"/>
          <w:lang w:eastAsia="zh-CN"/>
        </w:rPr>
        <w:t>→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项目管理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中查看办理进度，暂存的项目可以在“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我的草稿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”里面继续完善项目信息后提交。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5420" cy="2898775"/>
            <wp:effectExtent l="0" t="0" r="11430" b="15875"/>
            <wp:docPr id="13" name="图片 13" descr="360截图2022011409451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0截图202201140945110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项目完成申报提交后，会有工作人员主动联系您，请保持通讯畅通。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三、工程建设项目审批事项在线申报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工程建设项目审批事项在线申报注册登录流程与项目申报相同，首先用互联网打开云南政务服务网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https://zwfw.yn.gov.cn/portal/#/home，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进行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注册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，注册过的直接点击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登录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（个人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/法人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均可）。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1610" cy="1300480"/>
            <wp:effectExtent l="0" t="0" r="15240" b="13970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完成登录后，在网站首页找到“主题集成服务”点击“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查看更多”进入主题集成点击“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工程项目审批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”，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进入云南省工程建设项目网上办事大厅。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029585"/>
            <wp:effectExtent l="0" t="0" r="6985" b="18415"/>
            <wp:docPr id="16" name="图片 16" descr="360截图2022011410011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60截图202201141001144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4785" cy="3587750"/>
            <wp:effectExtent l="0" t="0" r="12065" b="12700"/>
            <wp:docPr id="17" name="图片 17" descr="360截图2022011410032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0截图202201141003229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1135" cy="3027045"/>
            <wp:effectExtent l="0" t="0" r="5715" b="1905"/>
            <wp:docPr id="18" name="图片 18" descr="360截图2022011410051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60截图202201141005169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pacing w:val="-1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进入云</w:t>
      </w:r>
      <w:r>
        <w:rPr>
          <w:rFonts w:hint="eastAsia" w:ascii="Times New Roman" w:hAnsi="Times New Roman" w:eastAsia="仿宋_GB2312" w:cs="Times New Roman"/>
          <w:b/>
          <w:bCs/>
          <w:spacing w:val="-17"/>
          <w:sz w:val="32"/>
          <w:szCs w:val="32"/>
          <w:lang w:val="en-US" w:eastAsia="zh-CN"/>
        </w:rPr>
        <w:t>南省工程建设项目网上办事大厅，点击“</w:t>
      </w:r>
      <w:r>
        <w:rPr>
          <w:rFonts w:hint="eastAsia" w:ascii="Times New Roman" w:hAnsi="Times New Roman" w:eastAsia="仿宋_GB2312" w:cs="Times New Roman"/>
          <w:b/>
          <w:bCs/>
          <w:color w:val="FF0000"/>
          <w:spacing w:val="-17"/>
          <w:sz w:val="32"/>
          <w:szCs w:val="32"/>
          <w:lang w:val="en-US" w:eastAsia="zh-CN"/>
        </w:rPr>
        <w:t>网上办件</w:t>
      </w:r>
      <w:r>
        <w:rPr>
          <w:rFonts w:hint="eastAsia" w:ascii="Arial" w:hAnsi="Arial" w:eastAsia="仿宋_GB2312" w:cs="Arial"/>
          <w:b/>
          <w:bCs/>
          <w:color w:val="FF0000"/>
          <w:spacing w:val="-17"/>
          <w:sz w:val="32"/>
          <w:szCs w:val="32"/>
          <w:lang w:val="en-US" w:eastAsia="zh-CN"/>
        </w:rPr>
        <w:t>”</w:t>
      </w:r>
      <w:r>
        <w:rPr>
          <w:rFonts w:hint="eastAsia" w:ascii="Arial" w:hAnsi="Arial" w:eastAsia="仿宋_GB2312" w:cs="Arial"/>
          <w:b/>
          <w:bCs/>
          <w:color w:val="auto"/>
          <w:spacing w:val="-17"/>
          <w:sz w:val="32"/>
          <w:szCs w:val="32"/>
          <w:lang w:val="en-US" w:eastAsia="zh-CN"/>
        </w:rPr>
        <w:t>进入“云南省工程建设项目网上报件系统”点击</w:t>
      </w:r>
      <w:r>
        <w:rPr>
          <w:rFonts w:hint="eastAsia" w:ascii="Arial" w:hAnsi="Arial" w:eastAsia="仿宋_GB2312" w:cs="Arial"/>
          <w:b/>
          <w:bCs/>
          <w:color w:val="FF0000"/>
          <w:spacing w:val="-17"/>
          <w:sz w:val="32"/>
          <w:szCs w:val="32"/>
          <w:lang w:val="en-US" w:eastAsia="zh-CN"/>
        </w:rPr>
        <w:t>“网上办理”。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1996440"/>
            <wp:effectExtent l="0" t="0" r="6985" b="3810"/>
            <wp:docPr id="19" name="图片 19" descr="360截图20220114100927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60截图2022011410092749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输入项目代码</w:t>
      </w:r>
      <w:r>
        <w:rPr>
          <w:rFonts w:hint="default" w:ascii="Arial" w:hAnsi="Arial" w:eastAsia="仿宋_GB2312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获取项目或获取子项目</w:t>
      </w:r>
      <w:r>
        <w:rPr>
          <w:rFonts w:hint="default" w:ascii="Arial" w:hAnsi="Arial" w:eastAsia="仿宋_GB2312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下一步。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0500" cy="2675255"/>
            <wp:effectExtent l="0" t="0" r="6350" b="10795"/>
            <wp:docPr id="33" name="图片 33" descr="360截图202201141548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60截图202201141548002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选择审批层级为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“华宁县”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，根据审批阶段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勾选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需要申报的审批事项点击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申报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，填写审批申请表点击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保存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（一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定要点击保存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），点</w:t>
      </w:r>
      <w:r>
        <w:rPr>
          <w:rFonts w:hint="eastAsia" w:ascii="Times New Roman" w:hAnsi="Times New Roman" w:eastAsia="仿宋_GB2312" w:cs="Times New Roman"/>
          <w:spacing w:val="-20"/>
          <w:sz w:val="32"/>
          <w:szCs w:val="32"/>
          <w:lang w:val="en-US" w:eastAsia="zh-CN"/>
        </w:rPr>
        <w:t>击“</w:t>
      </w:r>
      <w:r>
        <w:rPr>
          <w:rFonts w:hint="eastAsia" w:ascii="Times New Roman" w:hAnsi="Times New Roman" w:eastAsia="仿宋_GB2312" w:cs="Times New Roman"/>
          <w:b/>
          <w:bCs/>
          <w:color w:val="FF0000"/>
          <w:spacing w:val="-20"/>
          <w:sz w:val="32"/>
          <w:szCs w:val="32"/>
          <w:lang w:val="en-US" w:eastAsia="zh-CN"/>
        </w:rPr>
        <w:t>下一步</w:t>
      </w:r>
      <w:r>
        <w:rPr>
          <w:rFonts w:hint="eastAsia" w:ascii="Times New Roman" w:hAnsi="Times New Roman" w:eastAsia="仿宋_GB2312" w:cs="Times New Roman"/>
          <w:spacing w:val="-20"/>
          <w:sz w:val="32"/>
          <w:szCs w:val="32"/>
          <w:lang w:val="en-US" w:eastAsia="zh-CN"/>
        </w:rPr>
        <w:t>”进入上传材料，根据材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料清单点击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393700" cy="228600"/>
            <wp:effectExtent l="0" t="0" r="6350" b="0"/>
            <wp:docPr id="37" name="图片 37" descr="360截图2022011416022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60截图20220114160222023"/>
                    <pic:cNvPicPr>
                      <a:picLocks noChangeAspect="1"/>
                    </pic:cNvPicPr>
                  </pic:nvPicPr>
                  <pic:blipFill>
                    <a:blip r:embed="rId21"/>
                    <a:srcRect b="17241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上传对应的审批申报材料，上传完毕根据提示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提交审核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8595" cy="2646045"/>
            <wp:effectExtent l="0" t="0" r="8255" b="1905"/>
            <wp:docPr id="36" name="图片 36" descr="360截图20220114155207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60截图202201141552071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1610" cy="2667635"/>
            <wp:effectExtent l="0" t="0" r="15240" b="18415"/>
            <wp:docPr id="24" name="图片 24" descr="360截图2022011411144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60截图202201141114488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2880" cy="375920"/>
            <wp:effectExtent l="0" t="0" r="13970" b="5080"/>
            <wp:docPr id="1" name="图片 1" descr="360截图2022011415173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2201141517327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2880" cy="1484630"/>
            <wp:effectExtent l="0" t="0" r="13970" b="1270"/>
            <wp:docPr id="15" name="图片 15" descr="360截图2022011415211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0截图20220114152113106"/>
                    <pic:cNvPicPr>
                      <a:picLocks noChangeAspect="1"/>
                    </pic:cNvPicPr>
                  </pic:nvPicPr>
                  <pic:blipFill>
                    <a:blip r:embed="rId25"/>
                    <a:srcRect b="1137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96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-11"/>
          <w:sz w:val="32"/>
          <w:szCs w:val="32"/>
          <w:lang w:val="en-US" w:eastAsia="zh-CN"/>
        </w:rPr>
        <w:t>如遇网页无法跳转至“上传材料”界面，可点击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pacing w:val="-11"/>
          <w:sz w:val="32"/>
          <w:szCs w:val="32"/>
          <w:lang w:val="en-US" w:eastAsia="zh-CN"/>
        </w:rPr>
        <w:t>首页</w:t>
      </w:r>
      <w:r>
        <w:rPr>
          <w:rFonts w:hint="eastAsia" w:ascii="Times New Roman" w:hAnsi="Times New Roman" w:eastAsia="仿宋_GB2312" w:cs="Times New Roman"/>
          <w:spacing w:val="-11"/>
          <w:sz w:val="32"/>
          <w:szCs w:val="32"/>
          <w:lang w:val="en-US" w:eastAsia="zh-CN"/>
        </w:rPr>
        <w:t>刷新，找到“</w:t>
      </w:r>
      <w:r>
        <w:rPr>
          <w:rFonts w:hint="eastAsia" w:ascii="Times New Roman" w:hAnsi="Times New Roman" w:eastAsia="仿宋_GB2312" w:cs="Times New Roman"/>
          <w:b/>
          <w:bCs/>
          <w:color w:val="FF0000"/>
          <w:spacing w:val="-11"/>
          <w:sz w:val="32"/>
          <w:szCs w:val="32"/>
          <w:lang w:val="en-US" w:eastAsia="zh-CN"/>
        </w:rPr>
        <w:t>我的待申报案件</w:t>
      </w:r>
      <w:r>
        <w:rPr>
          <w:rFonts w:hint="eastAsia" w:ascii="Times New Roman" w:hAnsi="Times New Roman" w:eastAsia="仿宋_GB2312" w:cs="Times New Roman"/>
          <w:spacing w:val="-11"/>
          <w:sz w:val="32"/>
          <w:szCs w:val="32"/>
          <w:lang w:val="en-US" w:eastAsia="zh-CN"/>
        </w:rPr>
        <w:t>”点击查看更多，找到对应项目点击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pacing w:val="-11"/>
          <w:sz w:val="32"/>
          <w:szCs w:val="32"/>
          <w:lang w:val="en-US" w:eastAsia="zh-CN"/>
        </w:rPr>
        <w:t>编辑</w:t>
      </w:r>
      <w:r>
        <w:rPr>
          <w:rFonts w:hint="eastAsia" w:ascii="Times New Roman" w:hAnsi="Times New Roman" w:eastAsia="仿宋_GB2312" w:cs="Times New Roman"/>
          <w:spacing w:val="-11"/>
          <w:sz w:val="32"/>
          <w:szCs w:val="32"/>
          <w:lang w:val="en-US" w:eastAsia="zh-CN"/>
        </w:rPr>
        <w:t>，完善</w:t>
      </w:r>
      <w:r>
        <w:rPr>
          <w:rFonts w:hint="eastAsia" w:ascii="Times New Roman" w:hAnsi="Times New Roman" w:eastAsia="仿宋_GB2312" w:cs="Times New Roman"/>
          <w:b/>
          <w:bCs/>
          <w:color w:val="FF0000"/>
          <w:spacing w:val="-11"/>
          <w:sz w:val="32"/>
          <w:szCs w:val="32"/>
          <w:lang w:val="en-US" w:eastAsia="zh-CN"/>
        </w:rPr>
        <w:t>申报信息</w:t>
      </w:r>
      <w:r>
        <w:rPr>
          <w:rFonts w:hint="eastAsia" w:ascii="Times New Roman" w:hAnsi="Times New Roman" w:eastAsia="仿宋_GB2312" w:cs="Times New Roman"/>
          <w:spacing w:val="-11"/>
          <w:sz w:val="32"/>
          <w:szCs w:val="32"/>
          <w:lang w:val="en-US" w:eastAsia="zh-CN"/>
        </w:rPr>
        <w:t>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pacing w:val="-11"/>
          <w:sz w:val="32"/>
          <w:szCs w:val="32"/>
          <w:lang w:val="en-US" w:eastAsia="zh-CN"/>
        </w:rPr>
        <w:t>保存</w:t>
      </w:r>
      <w:r>
        <w:rPr>
          <w:rFonts w:hint="eastAsia" w:ascii="Times New Roman" w:hAnsi="Times New Roman" w:eastAsia="仿宋_GB2312" w:cs="Times New Roman"/>
          <w:spacing w:val="-11"/>
          <w:sz w:val="32"/>
          <w:szCs w:val="32"/>
          <w:lang w:val="en-US" w:eastAsia="zh-CN"/>
        </w:rPr>
        <w:t>，上传申报材料点击提交，完成事项申报。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1610" cy="1558290"/>
            <wp:effectExtent l="0" t="0" r="15240" b="3810"/>
            <wp:docPr id="23" name="图片 23" descr="360截图2022011415222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60截图202201141522209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4150" cy="866140"/>
            <wp:effectExtent l="0" t="0" r="12700" b="10160"/>
            <wp:docPr id="25" name="图片 25" descr="360截图2022011415255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60截图202201141525550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57800" cy="2393315"/>
            <wp:effectExtent l="0" t="0" r="0" b="6985"/>
            <wp:docPr id="26" name="图片 26" descr="360截图2022011415273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60截图2022011415273899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4150" cy="1830705"/>
            <wp:effectExtent l="0" t="0" r="12700" b="17145"/>
            <wp:docPr id="27" name="图片 27" descr="360截图2022011415305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60截图2022011415305607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遇审批事项上报错误或审批层级申报错误，可点击“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删除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”申报事项，</w:t>
      </w:r>
      <w:r>
        <w:rPr>
          <w:rFonts w:hint="eastAsia" w:ascii="Times New Roman" w:hAnsi="Times New Roman" w:eastAsia="仿宋_GB2312" w:cs="Times New Roman"/>
          <w:spacing w:val="-17"/>
          <w:sz w:val="32"/>
          <w:szCs w:val="32"/>
          <w:lang w:val="en-US" w:eastAsia="zh-CN"/>
        </w:rPr>
        <w:t>也可点击“</w:t>
      </w:r>
      <w:r>
        <w:rPr>
          <w:rFonts w:hint="eastAsia" w:ascii="Times New Roman" w:hAnsi="Times New Roman" w:eastAsia="仿宋_GB2312" w:cs="Times New Roman"/>
          <w:b/>
          <w:bCs/>
          <w:color w:val="FF0000"/>
          <w:spacing w:val="-17"/>
          <w:sz w:val="32"/>
          <w:szCs w:val="32"/>
          <w:lang w:val="en-US" w:eastAsia="zh-CN"/>
        </w:rPr>
        <w:t>修改审批层级</w:t>
      </w:r>
      <w:r>
        <w:rPr>
          <w:rFonts w:hint="eastAsia" w:ascii="Times New Roman" w:hAnsi="Times New Roman" w:eastAsia="仿宋_GB2312" w:cs="Times New Roman"/>
          <w:spacing w:val="-17"/>
          <w:sz w:val="32"/>
          <w:szCs w:val="32"/>
          <w:lang w:val="en-US" w:eastAsia="zh-CN"/>
        </w:rPr>
        <w:t>”完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成审批层级修改。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1135" cy="1025525"/>
            <wp:effectExtent l="0" t="0" r="5715" b="3175"/>
            <wp:docPr id="28" name="图片 28" descr="360截图2022011415313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60截图2022011415313389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在首页最新进展点击“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查看更多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”可以查看项目审批情况，在“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我的补件箱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”中查看审批所缺的资料和需要修改的地方，在补件箱案系统提示完成补件后方可重新提交审批，在“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我的退件箱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”中查看退回的审批事项。项目审批申报过程中遇到的其它问题可以点击网页右边的“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操作指南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”下载查看或咨询政务服务管理局0877-5018809。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6690" cy="929640"/>
            <wp:effectExtent l="0" t="0" r="10160" b="3810"/>
            <wp:docPr id="29" name="图片 29" descr="360截图2022011415325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60截图202201141532599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230" cy="1344930"/>
            <wp:effectExtent l="0" t="0" r="7620" b="7620"/>
            <wp:docPr id="38" name="图片 38" descr="360截图20220114162329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60截图2022011416232926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扫一扫就知道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2667000" cy="2667000"/>
            <wp:effectExtent l="0" t="0" r="0" b="0"/>
            <wp:docPr id="20" name="图片 20" descr="f0cd92644dbe24d85b1ebe7c5cbe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0cd92644dbe24d85b1ebe7c5cbecf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华宁县项目申报资料</w:t>
      </w:r>
    </w:p>
    <w:sectPr>
      <w:pgSz w:w="11906" w:h="16838"/>
      <w:pgMar w:top="1440" w:right="1800" w:bottom="102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6C107B"/>
    <w:rsid w:val="01A66D37"/>
    <w:rsid w:val="05EA6938"/>
    <w:rsid w:val="064B39BA"/>
    <w:rsid w:val="10A95359"/>
    <w:rsid w:val="1752258F"/>
    <w:rsid w:val="179903AD"/>
    <w:rsid w:val="19412BE4"/>
    <w:rsid w:val="1AAA01CE"/>
    <w:rsid w:val="28770012"/>
    <w:rsid w:val="2C701096"/>
    <w:rsid w:val="2D9D5041"/>
    <w:rsid w:val="2E727AFB"/>
    <w:rsid w:val="3AA62559"/>
    <w:rsid w:val="3AE46B83"/>
    <w:rsid w:val="3E943165"/>
    <w:rsid w:val="46FA690F"/>
    <w:rsid w:val="49A5461D"/>
    <w:rsid w:val="4A5E7EBE"/>
    <w:rsid w:val="4B0C0E06"/>
    <w:rsid w:val="4BB723E6"/>
    <w:rsid w:val="4E711653"/>
    <w:rsid w:val="50770396"/>
    <w:rsid w:val="53B813F1"/>
    <w:rsid w:val="556C107B"/>
    <w:rsid w:val="5EF27613"/>
    <w:rsid w:val="6C144C19"/>
    <w:rsid w:val="6D2A0A99"/>
    <w:rsid w:val="7D85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1268</Words>
  <Characters>1433</Characters>
  <Lines>0</Lines>
  <Paragraphs>0</Paragraphs>
  <TotalTime>87</TotalTime>
  <ScaleCrop>false</ScaleCrop>
  <LinksUpToDate>false</LinksUpToDate>
  <CharactersWithSpaces>1440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2022-01-14T00:17:00Z</dcterms:created>
  <dc:creator>李紫衔</dc:creator>
  <cp:lastModifiedBy>李紫衔</cp:lastModifiedBy>
  <dcterms:modified xsi:type="dcterms:W3CDTF">2022-03-29T01:02:18Z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A9A6BC21EF714DE7BCC54C38A153E7C8</vt:lpwstr>
  </property>
</Properties>
</file>