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方正小标宋_GBK" w:cs="方正小标宋_GBK"/>
          <w:b w:val="0"/>
          <w:bCs w:val="0"/>
          <w:strike w:val="0"/>
          <w:dstrike w:val="0"/>
          <w:color w:val="auto"/>
          <w:sz w:val="40"/>
          <w:szCs w:val="40"/>
          <w:lang w:eastAsia="zh-CN"/>
        </w:rPr>
      </w:pPr>
      <w:r>
        <w:rPr>
          <w:rFonts w:hint="eastAsia" w:ascii="宋体" w:hAnsi="宋体" w:eastAsia="方正小标宋_GBK" w:cs="方正小标宋_GBK"/>
          <w:b w:val="0"/>
          <w:bCs w:val="0"/>
          <w:strike w:val="0"/>
          <w:dstrike w:val="0"/>
          <w:color w:val="auto"/>
          <w:sz w:val="40"/>
          <w:szCs w:val="40"/>
          <w:lang w:eastAsia="zh-CN"/>
        </w:rPr>
        <w:t>县道建设项目设计文件审批（县级权限）</w:t>
      </w:r>
    </w:p>
    <w:p>
      <w:pPr>
        <w:jc w:val="center"/>
        <w:rPr>
          <w:rFonts w:hint="eastAsia" w:ascii="宋体" w:hAnsi="宋体" w:eastAsia="方正小标宋_GBK" w:cs="方正小标宋_GBK"/>
          <w:b w:val="0"/>
          <w:bCs w:val="0"/>
          <w:strike w:val="0"/>
          <w:dstrike w:val="0"/>
          <w:color w:val="auto"/>
          <w:sz w:val="40"/>
          <w:szCs w:val="40"/>
          <w:lang w:eastAsia="zh-CN"/>
        </w:rPr>
      </w:pPr>
      <w:r>
        <w:rPr>
          <w:rFonts w:hint="eastAsia" w:ascii="宋体" w:hAnsi="宋体" w:eastAsia="方正小标宋_GBK" w:cs="方正小标宋_GBK"/>
          <w:b w:val="0"/>
          <w:bCs w:val="0"/>
          <w:strike w:val="0"/>
          <w:dstrike w:val="0"/>
          <w:color w:val="auto"/>
          <w:sz w:val="40"/>
          <w:szCs w:val="40"/>
          <w:lang w:val="en-US" w:eastAsia="zh-CN"/>
        </w:rPr>
        <w:t>【000118202008】</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宋体" w:hAnsi="宋体" w:eastAsia="黑体" w:cs="Times New Roman"/>
          <w:b w:val="0"/>
          <w:bCs w:val="0"/>
          <w:strike w:val="0"/>
          <w:dstrike w:val="0"/>
          <w:color w:val="auto"/>
          <w:sz w:val="28"/>
          <w:szCs w:val="28"/>
        </w:rPr>
      </w:pPr>
      <w:r>
        <w:rPr>
          <w:rFonts w:hint="eastAsia" w:ascii="宋体" w:hAnsi="宋体" w:eastAsia="黑体" w:cs="Times New Roman"/>
          <w:b w:val="0"/>
          <w:bCs w:val="0"/>
          <w:strike w:val="0"/>
          <w:dstrike w:val="0"/>
          <w:color w:val="auto"/>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w:t>
      </w:r>
      <w:r>
        <w:rPr>
          <w:rFonts w:hint="default" w:ascii="宋体" w:hAnsi="宋体" w:eastAsia="仿宋GB2312" w:cs="Times New Roman"/>
          <w:b/>
          <w:bCs/>
          <w:strike w:val="0"/>
          <w:dstrike w:val="0"/>
          <w:color w:val="auto"/>
          <w:sz w:val="28"/>
          <w:szCs w:val="28"/>
          <w:lang w:val="en-US"/>
        </w:rPr>
        <w:t>行政许可事项名称</w:t>
      </w:r>
      <w:r>
        <w:rPr>
          <w:rFonts w:hint="eastAsia" w:ascii="宋体" w:hAnsi="宋体" w:eastAsia="仿宋GB2312" w:cs="Times New Roman"/>
          <w:b/>
          <w:bCs/>
          <w:strike w:val="0"/>
          <w:dstrike w:val="0"/>
          <w:color w:val="auto"/>
          <w:sz w:val="28"/>
          <w:szCs w:val="28"/>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rPr>
        <w:t>公路建设项目设计文件审批</w:t>
      </w:r>
      <w:r>
        <w:rPr>
          <w:rFonts w:hint="eastAsia" w:ascii="宋体" w:hAnsi="宋体" w:eastAsia="方正仿宋_GBK" w:cs="方正仿宋_GBK"/>
          <w:strike w:val="0"/>
          <w:dstrike w:val="0"/>
          <w:sz w:val="28"/>
          <w:szCs w:val="28"/>
          <w:lang w:val="en-US" w:eastAsia="zh-CN"/>
        </w:rPr>
        <w:t>【</w:t>
      </w:r>
      <w:r>
        <w:rPr>
          <w:rFonts w:hint="eastAsia" w:ascii="宋体" w:hAnsi="宋体" w:eastAsia="方正仿宋_GBK" w:cs="方正仿宋_GBK"/>
          <w:strike w:val="0"/>
          <w:dstrike w:val="0"/>
          <w:sz w:val="28"/>
          <w:szCs w:val="28"/>
          <w:lang w:val="en-US"/>
        </w:rPr>
        <w:t>00011820200Y</w:t>
      </w:r>
      <w:r>
        <w:rPr>
          <w:rFonts w:hint="eastAsia" w:ascii="宋体" w:hAnsi="宋体" w:eastAsia="方正仿宋_GBK" w:cs="方正仿宋_GBK"/>
          <w:strike w:val="0"/>
          <w:dstrike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行政许可</w:t>
      </w:r>
      <w:r>
        <w:rPr>
          <w:rFonts w:hint="eastAsia" w:ascii="宋体" w:hAnsi="宋体" w:eastAsia="仿宋GB2312" w:cs="Times New Roman"/>
          <w:b/>
          <w:bCs/>
          <w:strike w:val="0"/>
          <w:dstrike w:val="0"/>
          <w:color w:val="auto"/>
          <w:sz w:val="28"/>
          <w:szCs w:val="28"/>
          <w:lang w:val="en-US" w:eastAsia="zh-CN"/>
        </w:rPr>
        <w:t>事项子项名称及编码</w:t>
      </w:r>
    </w:p>
    <w:p>
      <w:pPr>
        <w:spacing w:line="360" w:lineRule="auto"/>
        <w:ind w:firstLine="560" w:firstLineChars="200"/>
        <w:rPr>
          <w:rFonts w:hint="default"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rPr>
        <w:t>县道建设项目设计文件审批（县级权限）【000118202008】</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3.行政许可事项业务办理项名称及编码</w:t>
      </w:r>
    </w:p>
    <w:p>
      <w:pPr>
        <w:spacing w:line="360" w:lineRule="auto"/>
        <w:ind w:firstLine="560" w:firstLineChars="200"/>
        <w:rPr>
          <w:rFonts w:hint="eastAsia"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eastAsia="zh-CN"/>
        </w:rPr>
        <w:t>1.县道建设项目设计文件审批（县级权限）(00011820200801)</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（1）《中华人民共和国公路法》第六条、第八条、第二十二条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（2）《建设工程质量管理条例》第十一条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（3）《建设工程勘察设计管理条例》第三十一条、第三十三条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（4）《农村公路建设管理办法》（交通运输部令2018年第4号）第二条、第四条、第二十五条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（1）《建设工程勘察设计管理条例》第三十三条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（2）《公路建设市场管理办法》</w:t>
      </w:r>
      <w:r>
        <w:rPr>
          <w:rFonts w:hint="eastAsia" w:ascii="宋体" w:hAnsi="宋体" w:eastAsia="方正仿宋_GBK" w:cs="方正仿宋_GBK"/>
          <w:b w:val="0"/>
          <w:bCs w:val="0"/>
          <w:strike w:val="0"/>
          <w:dstrike w:val="0"/>
          <w:color w:val="auto"/>
          <w:sz w:val="28"/>
          <w:szCs w:val="28"/>
          <w:lang w:val="en-US" w:eastAsia="zh-CN"/>
        </w:rPr>
        <w:t>（中华人民共和国交通运输部令2015年第11号）</w:t>
      </w:r>
      <w:r>
        <w:rPr>
          <w:rFonts w:hint="default" w:ascii="宋体" w:hAnsi="宋体" w:eastAsia="方正仿宋_GBK" w:cs="方正仿宋_GBK"/>
          <w:b w:val="0"/>
          <w:bCs w:val="0"/>
          <w:strike w:val="0"/>
          <w:dstrike w:val="0"/>
          <w:color w:val="auto"/>
          <w:sz w:val="28"/>
          <w:szCs w:val="28"/>
          <w:lang w:val="en-US" w:eastAsia="zh-CN"/>
        </w:rPr>
        <w:t>第十八条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（3）</w:t>
      </w:r>
      <w:r>
        <w:rPr>
          <w:rFonts w:hint="eastAsia" w:ascii="宋体" w:hAnsi="宋体" w:eastAsia="方正仿宋_GBK" w:cs="方正仿宋_GBK"/>
          <w:b w:val="0"/>
          <w:bCs w:val="0"/>
          <w:strike w:val="0"/>
          <w:dstrike w:val="0"/>
          <w:color w:val="auto"/>
          <w:sz w:val="28"/>
          <w:szCs w:val="28"/>
          <w:lang w:val="en-US" w:eastAsia="zh-CN"/>
        </w:rPr>
        <w:t>《公路建设监督管理办法（2021年修正）》（交通运输部令2021年第11号）</w:t>
      </w:r>
      <w:r>
        <w:rPr>
          <w:rFonts w:hint="default" w:ascii="宋体" w:hAnsi="宋体" w:eastAsia="方正仿宋_GBK" w:cs="方正仿宋_GBK"/>
          <w:b w:val="0"/>
          <w:bCs w:val="0"/>
          <w:strike w:val="0"/>
          <w:dstrike w:val="0"/>
          <w:color w:val="auto"/>
          <w:sz w:val="28"/>
          <w:szCs w:val="28"/>
          <w:lang w:val="en-US" w:eastAsia="zh-CN"/>
        </w:rPr>
        <w:t>第九条、第十条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（4）《农村公路建设管理办法》（交通运输部令2018年第4号）第四条、第二十四条、第二十五条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（5）《云南省交通运输厅关于印发〈云南省农村公路建设管理实施办法〉〈云南省农村公路建设质量管理实施办法〉的通知》（云交规〔2019〕6号）印发的《云南省农村公路建设管理实施办法》第二十五条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eastAsia="zh-CN"/>
        </w:rPr>
      </w:pPr>
      <w:r>
        <w:rPr>
          <w:rFonts w:hint="default" w:ascii="宋体" w:hAnsi="宋体" w:eastAsia="方正仿宋_GBK" w:cs="方正仿宋_GBK"/>
          <w:b w:val="0"/>
          <w:bCs w:val="0"/>
          <w:strike w:val="0"/>
          <w:dstrike w:val="0"/>
          <w:color w:val="auto"/>
          <w:sz w:val="28"/>
          <w:szCs w:val="28"/>
          <w:lang w:val="en-US" w:eastAsia="zh-CN"/>
        </w:rPr>
        <w:t>（1）《建设工程勘察设计管理条例》三十五、三十八、三十九、四十、四十一、四十三</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eastAsia="zh-CN"/>
        </w:rPr>
      </w:pPr>
      <w:r>
        <w:rPr>
          <w:rFonts w:hint="default" w:ascii="宋体" w:hAnsi="宋体" w:eastAsia="方正仿宋_GBK" w:cs="方正仿宋_GBK"/>
          <w:b w:val="0"/>
          <w:bCs w:val="0"/>
          <w:strike w:val="0"/>
          <w:dstrike w:val="0"/>
          <w:color w:val="auto"/>
          <w:sz w:val="28"/>
          <w:szCs w:val="28"/>
          <w:lang w:val="en-US" w:eastAsia="zh-CN"/>
        </w:rPr>
        <w:t>（2）</w:t>
      </w:r>
      <w:r>
        <w:rPr>
          <w:rFonts w:hint="eastAsia" w:ascii="宋体" w:hAnsi="宋体" w:eastAsia="方正仿宋_GBK" w:cs="方正仿宋_GBK"/>
          <w:b w:val="0"/>
          <w:bCs w:val="0"/>
          <w:strike w:val="0"/>
          <w:dstrike w:val="0"/>
          <w:color w:val="auto"/>
          <w:sz w:val="28"/>
          <w:szCs w:val="28"/>
          <w:lang w:val="en-US" w:eastAsia="zh-CN"/>
        </w:rPr>
        <w:t>《公路建设监督管理办法（2021年修正）》（交通运输部令2021年第11号）</w:t>
      </w:r>
      <w:r>
        <w:rPr>
          <w:rFonts w:hint="default" w:ascii="宋体" w:hAnsi="宋体" w:eastAsia="方正仿宋_GBK" w:cs="方正仿宋_GBK"/>
          <w:b w:val="0"/>
          <w:bCs w:val="0"/>
          <w:strike w:val="0"/>
          <w:dstrike w:val="0"/>
          <w:color w:val="auto"/>
          <w:sz w:val="28"/>
          <w:szCs w:val="28"/>
          <w:lang w:val="en-US" w:eastAsia="zh-CN"/>
        </w:rPr>
        <w:t>三十八、三十九、四十二、四十八</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7.</w:t>
      </w:r>
      <w:r>
        <w:rPr>
          <w:rFonts w:hint="default" w:ascii="宋体" w:hAnsi="宋体" w:eastAsia="仿宋GB2312" w:cs="Times New Roman"/>
          <w:b/>
          <w:bCs/>
          <w:strike w:val="0"/>
          <w:dstrike w:val="0"/>
          <w:color w:val="auto"/>
          <w:sz w:val="28"/>
          <w:szCs w:val="28"/>
          <w:lang w:val="en-US" w:eastAsia="zh-CN"/>
        </w:rPr>
        <w:t>实施机关</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县交通运输</w:t>
      </w:r>
      <w:r>
        <w:rPr>
          <w:rFonts w:hint="eastAsia" w:ascii="宋体" w:hAnsi="宋体" w:eastAsia="方正仿宋_GBK" w:cs="方正仿宋_GBK"/>
          <w:b w:val="0"/>
          <w:bCs w:val="0"/>
          <w:strike w:val="0"/>
          <w:dstrike w:val="0"/>
          <w:color w:val="auto"/>
          <w:sz w:val="28"/>
          <w:szCs w:val="28"/>
          <w:lang w:val="en-US" w:eastAsia="zh-CN"/>
        </w:rPr>
        <w:t>局</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8.</w:t>
      </w:r>
      <w:r>
        <w:rPr>
          <w:rFonts w:hint="default" w:ascii="宋体" w:hAnsi="宋体" w:eastAsia="仿宋GB2312" w:cs="Times New Roman"/>
          <w:b/>
          <w:bCs/>
          <w:strike w:val="0"/>
          <w:dstrike w:val="0"/>
          <w:color w:val="auto"/>
          <w:sz w:val="28"/>
          <w:szCs w:val="28"/>
          <w:lang w:val="en-US" w:eastAsia="zh-CN"/>
        </w:rPr>
        <w:t>审批层级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9.行使</w:t>
      </w:r>
      <w:r>
        <w:rPr>
          <w:rFonts w:hint="default" w:ascii="宋体" w:hAnsi="宋体" w:eastAsia="仿宋GB2312" w:cs="Times New Roman"/>
          <w:b/>
          <w:bCs/>
          <w:strike w:val="0"/>
          <w:dstrike w:val="0"/>
          <w:color w:val="auto"/>
          <w:sz w:val="28"/>
          <w:szCs w:val="28"/>
          <w:lang w:val="en-US" w:eastAsia="zh-CN"/>
        </w:rPr>
        <w:t>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仿宋GB2312" w:cs="Times New Roman"/>
          <w:b/>
          <w:bCs/>
          <w:strike w:val="0"/>
          <w:dstrike w:val="0"/>
          <w:color w:val="auto"/>
          <w:sz w:val="28"/>
          <w:szCs w:val="28"/>
          <w:lang w:val="en-US" w:eastAsia="zh-CN"/>
        </w:rPr>
        <w:t>10.</w:t>
      </w:r>
      <w:r>
        <w:rPr>
          <w:rFonts w:hint="default" w:ascii="宋体" w:hAnsi="宋体" w:eastAsia="仿宋GB2312" w:cs="Times New Roman"/>
          <w:b/>
          <w:bCs/>
          <w:strike w:val="0"/>
          <w:dstrike w:val="0"/>
          <w:color w:val="auto"/>
          <w:sz w:val="28"/>
          <w:szCs w:val="28"/>
          <w:lang w:val="en-US" w:eastAsia="zh-CN"/>
        </w:rPr>
        <w:t>是否由审批机关受理</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仿宋GB2312" w:cs="Times New Roman"/>
          <w:b/>
          <w:bCs/>
          <w:strike w:val="0"/>
          <w:dstrike w:val="0"/>
          <w:color w:val="auto"/>
          <w:sz w:val="28"/>
          <w:szCs w:val="28"/>
          <w:lang w:val="en-US" w:eastAsia="zh-CN"/>
        </w:rPr>
        <w:t>11.</w:t>
      </w:r>
      <w:r>
        <w:rPr>
          <w:rFonts w:hint="default" w:ascii="宋体" w:hAnsi="宋体" w:eastAsia="仿宋GB2312" w:cs="Times New Roman"/>
          <w:b/>
          <w:bCs/>
          <w:strike w:val="0"/>
          <w:dstrike w:val="0"/>
          <w:color w:val="auto"/>
          <w:sz w:val="28"/>
          <w:szCs w:val="28"/>
          <w:lang w:val="en-US" w:eastAsia="zh-CN"/>
        </w:rPr>
        <w:t>受理层级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12.</w:t>
      </w:r>
      <w:r>
        <w:rPr>
          <w:rFonts w:hint="default" w:ascii="宋体" w:hAnsi="宋体" w:eastAsia="仿宋GB2312" w:cs="Times New Roman"/>
          <w:b/>
          <w:bCs/>
          <w:strike w:val="0"/>
          <w:dstrike w:val="0"/>
          <w:color w:val="auto"/>
          <w:sz w:val="28"/>
          <w:szCs w:val="28"/>
          <w:lang w:val="en-US" w:eastAsia="zh-CN"/>
        </w:rPr>
        <w:t>是否存在初审环节</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highlight w:val="yellow"/>
          <w:lang w:val="en-US"/>
        </w:rPr>
      </w:pPr>
      <w:r>
        <w:rPr>
          <w:rFonts w:hint="eastAsia" w:ascii="宋体" w:hAnsi="宋体" w:eastAsia="仿宋GB2312" w:cs="Times New Roman"/>
          <w:b/>
          <w:bCs/>
          <w:strike w:val="0"/>
          <w:dstrike w:val="0"/>
          <w:color w:val="auto"/>
          <w:sz w:val="28"/>
          <w:szCs w:val="28"/>
          <w:highlight w:val="none"/>
          <w:lang w:val="en-US" w:eastAsia="zh-CN"/>
        </w:rPr>
        <w:t>13.</w:t>
      </w:r>
      <w:r>
        <w:rPr>
          <w:rFonts w:hint="default" w:ascii="宋体" w:hAnsi="宋体" w:eastAsia="仿宋GB2312" w:cs="Times New Roman"/>
          <w:b/>
          <w:bCs/>
          <w:strike w:val="0"/>
          <w:dstrike w:val="0"/>
          <w:color w:val="auto"/>
          <w:sz w:val="28"/>
          <w:szCs w:val="28"/>
          <w:highlight w:val="none"/>
          <w:lang w:val="en-US" w:eastAsia="zh-CN"/>
        </w:rPr>
        <w:t>初审层级</w:t>
      </w:r>
      <w:r>
        <w:rPr>
          <w:rFonts w:hint="eastAsia" w:ascii="宋体" w:hAnsi="宋体" w:eastAsia="仿宋GB2312" w:cs="Times New Roman"/>
          <w:b/>
          <w:bCs/>
          <w:strike w:val="0"/>
          <w:dstrike w:val="0"/>
          <w:color w:val="auto"/>
          <w:sz w:val="28"/>
          <w:szCs w:val="28"/>
          <w:highlight w:val="none"/>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14.</w:t>
      </w:r>
      <w:r>
        <w:rPr>
          <w:rFonts w:hint="default" w:ascii="宋体" w:hAnsi="宋体" w:eastAsia="仿宋GB2312" w:cs="Times New Roman"/>
          <w:b/>
          <w:bCs/>
          <w:strike w:val="0"/>
          <w:dstrike w:val="0"/>
          <w:color w:val="auto"/>
          <w:sz w:val="28"/>
          <w:szCs w:val="28"/>
          <w:lang w:val="en-US" w:eastAsia="zh-CN"/>
        </w:rPr>
        <w:t>对应政务服务事项国家级基本目录名称</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公路水运工程建设项目设计文件审批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15.要素统一情况：</w:t>
      </w:r>
      <w:r>
        <w:rPr>
          <w:rFonts w:hint="eastAsia" w:ascii="宋体" w:hAnsi="宋体" w:eastAsia="方正仿宋_GBK" w:cs="方正仿宋_GBK"/>
          <w:b w:val="0"/>
          <w:bCs w:val="0"/>
          <w:strike w:val="0"/>
          <w:dstrike w:val="0"/>
          <w:color w:val="auto"/>
          <w:sz w:val="28"/>
          <w:szCs w:val="28"/>
          <w:lang w:val="en-US" w:eastAsia="zh-CN"/>
        </w:rPr>
        <w:t>全部要素全国统一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二、行政许可事项类型</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1.准予行政许可的条件</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1.前一阶段成果已获批复。对于初步设计审批、一阶段施工图设计审批，为可行性研究报告已经批复；对于二阶段施工图设计审批，初步设计已经批复。</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2.设计文件</w:t>
      </w:r>
      <w:r>
        <w:rPr>
          <w:rFonts w:hint="eastAsia" w:ascii="宋体" w:hAnsi="宋体" w:eastAsia="方正仿宋_GBK" w:cs="方正仿宋_GBK"/>
          <w:b w:val="0"/>
          <w:bCs w:val="0"/>
          <w:strike w:val="0"/>
          <w:dstrike w:val="0"/>
          <w:color w:val="auto"/>
          <w:sz w:val="28"/>
          <w:szCs w:val="28"/>
          <w:lang w:val="en-US" w:eastAsia="zh-CN"/>
        </w:rPr>
        <w:t>符合</w:t>
      </w:r>
      <w:r>
        <w:rPr>
          <w:rFonts w:hint="default" w:ascii="宋体" w:hAnsi="宋体" w:eastAsia="方正仿宋_GBK" w:cs="方正仿宋_GBK"/>
          <w:b w:val="0"/>
          <w:bCs w:val="0"/>
          <w:strike w:val="0"/>
          <w:dstrike w:val="0"/>
          <w:color w:val="auto"/>
          <w:sz w:val="28"/>
          <w:szCs w:val="28"/>
          <w:lang w:val="en-US" w:eastAsia="zh-CN"/>
        </w:rPr>
        <w:t>现行法律法规、标准规范要求，能够满足安全、环保、节约用地等国家政策要求。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规定行政许可条件的依据</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（1）《中华人民共和国公路法》第六条  新建公路应当符合技术等级的要求。原有不符合最低技术等级要求的等外公路，应当采取措施，逐步改造为符合技术等级要求的公路。</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（2）《公路建设监督管理办法》（交通运输部令2021年第11号）第十一条 县级以上人民政府交通主管部门根据国家有关规定，按照职责权限负责组织公路建设项目的项目建议书、工程可行性研究工作、编制设计文件、经营性项目的投资人招标、竣工验收和项目后评价工作。</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公路建设项目的项目建议书、工程可行性研究报告、设计文件、招标文件、项目申请报告等应按照国家颁发的编制办法或有关规定编制，并符合国家规定的工作质量和深度要求。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四、</w:t>
      </w:r>
      <w:r>
        <w:rPr>
          <w:rFonts w:hint="default" w:ascii="宋体" w:hAnsi="宋体" w:eastAsia="黑体" w:cs="Times New Roman"/>
          <w:b w:val="0"/>
          <w:bCs w:val="0"/>
          <w:strike w:val="0"/>
          <w:dstrike w:val="0"/>
          <w:color w:val="auto"/>
          <w:sz w:val="28"/>
          <w:szCs w:val="28"/>
          <w:highlight w:val="none"/>
          <w:lang w:val="en-US" w:eastAsia="zh-CN"/>
        </w:rPr>
        <w:t>行政许可服务对象类型</w:t>
      </w:r>
      <w:r>
        <w:rPr>
          <w:rFonts w:hint="eastAsia" w:ascii="宋体" w:hAnsi="宋体" w:eastAsia="黑体" w:cs="Times New Roman"/>
          <w:b w:val="0"/>
          <w:bCs w:val="0"/>
          <w:strike w:val="0"/>
          <w:dstrike w:val="0"/>
          <w:color w:val="auto"/>
          <w:sz w:val="28"/>
          <w:szCs w:val="28"/>
          <w:highlight w:val="none"/>
          <w:lang w:val="en-US" w:eastAsia="zh-CN"/>
        </w:rPr>
        <w:t>与改革举措</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sz w:val="28"/>
          <w:szCs w:val="28"/>
          <w:highlight w:val="none"/>
          <w:lang w:val="en-US" w:eastAsia="zh-CN"/>
        </w:rPr>
        <w:t>1.服务对象类型：</w:t>
      </w:r>
      <w:r>
        <w:rPr>
          <w:rFonts w:hint="default" w:ascii="宋体" w:hAnsi="宋体" w:eastAsia="方正仿宋_GBK" w:cs="方正仿宋_GBK"/>
          <w:b w:val="0"/>
          <w:bCs w:val="0"/>
          <w:strike w:val="0"/>
          <w:dstrike w:val="0"/>
          <w:color w:val="auto"/>
          <w:sz w:val="28"/>
          <w:szCs w:val="28"/>
          <w:lang w:val="en-US" w:eastAsia="zh-CN"/>
        </w:rPr>
        <w:t>企业法人</w:t>
      </w:r>
      <w:r>
        <w:rPr>
          <w:rFonts w:hint="eastAsia" w:ascii="宋体" w:hAnsi="宋体" w:eastAsia="方正仿宋_GBK" w:cs="方正仿宋_GBK"/>
          <w:b w:val="0"/>
          <w:bCs w:val="0"/>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事业单位法人</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仿宋GB2312" w:cs="Times New Roman"/>
          <w:b/>
          <w:bCs/>
          <w:strike w:val="0"/>
          <w:dstrike w:val="0"/>
          <w:sz w:val="28"/>
          <w:szCs w:val="28"/>
          <w:highlight w:val="none"/>
          <w:lang w:val="en-US" w:eastAsia="zh-CN"/>
        </w:rPr>
        <w:t>2.是否为涉企许可事项：</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仿宋GB2312" w:cs="Times New Roman"/>
          <w:b/>
          <w:bCs/>
          <w:strike w:val="0"/>
          <w:dstrike w:val="0"/>
          <w:sz w:val="28"/>
          <w:szCs w:val="28"/>
          <w:highlight w:val="none"/>
          <w:lang w:val="en-US" w:eastAsia="zh-CN"/>
        </w:rPr>
        <w:t>3.涉企经营许可事项名称：</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仿宋GB2312" w:cs="Times New Roman"/>
          <w:b/>
          <w:bCs/>
          <w:strike w:val="0"/>
          <w:dstrike w:val="0"/>
          <w:sz w:val="28"/>
          <w:szCs w:val="28"/>
          <w:highlight w:val="none"/>
          <w:lang w:val="en-US" w:eastAsia="zh-CN"/>
        </w:rPr>
        <w:t>4.许可证件名称：</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仿宋GB2312" w:cs="Times New Roman"/>
          <w:b/>
          <w:bCs/>
          <w:strike w:val="0"/>
          <w:dstrike w:val="0"/>
          <w:sz w:val="28"/>
          <w:szCs w:val="28"/>
          <w:highlight w:val="none"/>
          <w:lang w:val="en-US" w:eastAsia="zh-CN"/>
        </w:rPr>
        <w:t>5.改革方式：</w:t>
      </w:r>
      <w:r>
        <w:rPr>
          <w:rFonts w:hint="eastAsia" w:ascii="宋体" w:hAnsi="宋体" w:eastAsia="方正仿宋_GBK" w:cs="方正仿宋_GBK"/>
          <w:b w:val="0"/>
          <w:bCs w:val="0"/>
          <w:strike w:val="0"/>
          <w:dstrike w:val="0"/>
          <w:color w:val="auto"/>
          <w:sz w:val="28"/>
          <w:szCs w:val="28"/>
          <w:lang w:val="en-US" w:eastAsia="zh-CN"/>
        </w:rPr>
        <w:t>减时限</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sz w:val="28"/>
          <w:szCs w:val="28"/>
          <w:highlight w:val="none"/>
          <w:lang w:val="en-US" w:eastAsia="zh-CN"/>
        </w:rPr>
      </w:pPr>
      <w:r>
        <w:rPr>
          <w:rFonts w:hint="eastAsia" w:ascii="宋体" w:hAnsi="宋体" w:eastAsia="仿宋GB2312" w:cs="Times New Roman"/>
          <w:b/>
          <w:bCs/>
          <w:strike w:val="0"/>
          <w:dstrike w:val="0"/>
          <w:sz w:val="28"/>
          <w:szCs w:val="28"/>
          <w:highlight w:val="none"/>
          <w:lang w:val="en-US" w:eastAsia="zh-CN"/>
        </w:rPr>
        <w:t>6.具体改革举措</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将承诺审批时限由</w:t>
      </w:r>
      <w:r>
        <w:rPr>
          <w:rFonts w:hint="default" w:ascii="宋体" w:hAnsi="宋体" w:eastAsia="方正仿宋_GBK" w:cs="方正仿宋_GBK"/>
          <w:b w:val="0"/>
          <w:bCs w:val="0"/>
          <w:strike w:val="0"/>
          <w:dstrike w:val="0"/>
          <w:color w:val="auto"/>
          <w:sz w:val="28"/>
          <w:szCs w:val="28"/>
          <w:lang w:val="en-US" w:eastAsia="zh-CN"/>
        </w:rPr>
        <w:t>20个工作日压减至8个工作日。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sz w:val="28"/>
          <w:szCs w:val="28"/>
          <w:highlight w:val="none"/>
          <w:lang w:val="en-US" w:eastAsia="zh-CN"/>
        </w:rPr>
      </w:pPr>
      <w:r>
        <w:rPr>
          <w:rFonts w:hint="eastAsia" w:ascii="宋体" w:hAnsi="宋体" w:eastAsia="仿宋GB2312" w:cs="Times New Roman"/>
          <w:b/>
          <w:bCs/>
          <w:strike w:val="0"/>
          <w:dstrike w:val="0"/>
          <w:sz w:val="28"/>
          <w:szCs w:val="28"/>
          <w:highlight w:val="none"/>
          <w:lang w:val="en-US" w:eastAsia="zh-CN"/>
        </w:rPr>
        <w:t>7.加强事中事后监管措施</w:t>
      </w:r>
      <w:bookmarkStart w:id="0" w:name="_GoBack"/>
      <w:bookmarkEnd w:id="0"/>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1.严格按照法律法规规定履行监管责任，建立公路建设项目管理台账，推进事中事后监管制度化、规范化。</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2.督促地方交通主管部门加强建设过程中监管，核查设计批复执行情况。</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3.推进“双随机、一公开”监督方式，增强监管科学性、公正性。</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4.利用全国投资项目在线审批平台等政务系统，加强部门联动、上下协同，接受社会监督。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1.申请材料名称</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1.全套设计文件；</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2.项目法人认为需要提交的其他说明材料。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规定申请材料的依据</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（1）《公路建设市场管理办法》（中华人民共和国交通运输部令2015年第11号）第十九条  申请施工图设计文件审批应当向相关的交通主管部门提交以下材料:</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（一）施工图设计的全套文件；</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（二）专家或者委托的审查单位对施工图设计文件的审查意见；</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（三）项目法人认为需要提交的其他说明材料。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六、中介服务</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1.有无法定中介服务事项：</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中介服务事项名称</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3.</w:t>
      </w:r>
      <w:r>
        <w:rPr>
          <w:rFonts w:hint="default" w:ascii="宋体" w:hAnsi="宋体" w:eastAsia="仿宋GB2312" w:cs="Times New Roman"/>
          <w:b/>
          <w:bCs/>
          <w:strike w:val="0"/>
          <w:dstrike w:val="0"/>
          <w:color w:val="auto"/>
          <w:sz w:val="28"/>
          <w:szCs w:val="28"/>
          <w:lang w:val="en-US" w:eastAsia="zh-CN"/>
        </w:rPr>
        <w:t>设定中介服务事项的依据</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4.</w:t>
      </w:r>
      <w:r>
        <w:rPr>
          <w:rFonts w:hint="default" w:ascii="宋体" w:hAnsi="宋体" w:eastAsia="仿宋GB2312" w:cs="Times New Roman"/>
          <w:b/>
          <w:bCs/>
          <w:strike w:val="0"/>
          <w:dstrike w:val="0"/>
          <w:color w:val="auto"/>
          <w:sz w:val="28"/>
          <w:szCs w:val="28"/>
          <w:lang w:val="en-US" w:eastAsia="zh-CN"/>
        </w:rPr>
        <w:t>提供中介服务的机构</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5.</w:t>
      </w:r>
      <w:r>
        <w:rPr>
          <w:rFonts w:hint="default" w:ascii="宋体" w:hAnsi="宋体" w:eastAsia="仿宋GB2312" w:cs="Times New Roman"/>
          <w:b/>
          <w:bCs/>
          <w:strike w:val="0"/>
          <w:dstrike w:val="0"/>
          <w:color w:val="auto"/>
          <w:sz w:val="28"/>
          <w:szCs w:val="28"/>
          <w:lang w:val="en-US" w:eastAsia="zh-CN"/>
        </w:rPr>
        <w:t>中介服务事项的收费性质</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1.办理行政许可的程序环节</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1.受理施工图设计文件；</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2.委托技术咨询机构开展技术咨询；</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3.根据需要组织现场调研；</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4.根据咨询意见办理批复。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2.规定行政许可程序的依据</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（1）《建设工程质量管理条例》第十一条  施工图设计文件审查的具体办法，由国务院建设行政主管部门、国务院其他有关部门制定。</w:t>
      </w:r>
    </w:p>
    <w:p>
      <w:pPr>
        <w:numPr>
          <w:ilvl w:val="0"/>
          <w:numId w:val="0"/>
        </w:numPr>
        <w:spacing w:line="540" w:lineRule="exact"/>
        <w:ind w:firstLine="420" w:firstLineChars="0"/>
        <w:outlineLvl w:val="1"/>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strike w:val="0"/>
          <w:dstrike w:val="0"/>
          <w:sz w:val="28"/>
          <w:szCs w:val="28"/>
          <w:lang w:val="en-US" w:eastAsia="zh-CN"/>
        </w:rPr>
        <w:t>施工图设计文件未经审查批准的，不得使用。</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3.</w:t>
      </w:r>
      <w:r>
        <w:rPr>
          <w:rFonts w:hint="default" w:ascii="宋体" w:hAnsi="宋体" w:eastAsia="仿宋GB2312" w:cs="Times New Roman"/>
          <w:b/>
          <w:bCs/>
          <w:strike w:val="0"/>
          <w:dstrike w:val="0"/>
          <w:color w:val="auto"/>
          <w:sz w:val="28"/>
          <w:szCs w:val="28"/>
          <w:lang w:val="en-US" w:eastAsia="zh-CN"/>
        </w:rPr>
        <w:t>是否需要现场勘验</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4.</w:t>
      </w:r>
      <w:r>
        <w:rPr>
          <w:rFonts w:hint="default" w:ascii="宋体" w:hAnsi="宋体" w:eastAsia="仿宋GB2312" w:cs="Times New Roman"/>
          <w:b/>
          <w:bCs/>
          <w:strike w:val="0"/>
          <w:dstrike w:val="0"/>
          <w:color w:val="auto"/>
          <w:sz w:val="28"/>
          <w:szCs w:val="28"/>
          <w:lang w:val="en-US" w:eastAsia="zh-CN"/>
        </w:rPr>
        <w:t>是否需要组织听证</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5.</w:t>
      </w:r>
      <w:r>
        <w:rPr>
          <w:rFonts w:hint="default" w:ascii="宋体" w:hAnsi="宋体" w:eastAsia="仿宋GB2312" w:cs="Times New Roman"/>
          <w:b/>
          <w:bCs/>
          <w:strike w:val="0"/>
          <w:dstrike w:val="0"/>
          <w:color w:val="auto"/>
          <w:sz w:val="28"/>
          <w:szCs w:val="28"/>
          <w:lang w:val="en-US" w:eastAsia="zh-CN"/>
        </w:rPr>
        <w:t>是否需要招标、拍卖、挂牌交易</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6.</w:t>
      </w:r>
      <w:r>
        <w:rPr>
          <w:rFonts w:hint="default" w:ascii="宋体" w:hAnsi="宋体" w:eastAsia="仿宋GB2312" w:cs="Times New Roman"/>
          <w:b/>
          <w:bCs/>
          <w:strike w:val="0"/>
          <w:dstrike w:val="0"/>
          <w:color w:val="auto"/>
          <w:sz w:val="28"/>
          <w:szCs w:val="28"/>
          <w:lang w:val="en-US" w:eastAsia="zh-CN"/>
        </w:rPr>
        <w:t>是否需要检验、检测、检疫</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7.</w:t>
      </w:r>
      <w:r>
        <w:rPr>
          <w:rFonts w:hint="default" w:ascii="宋体" w:hAnsi="宋体" w:eastAsia="仿宋GB2312" w:cs="Times New Roman"/>
          <w:b/>
          <w:bCs/>
          <w:strike w:val="0"/>
          <w:dstrike w:val="0"/>
          <w:color w:val="auto"/>
          <w:sz w:val="28"/>
          <w:szCs w:val="28"/>
          <w:lang w:val="en-US" w:eastAsia="zh-CN"/>
        </w:rPr>
        <w:t>是否需要鉴定</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8.</w:t>
      </w:r>
      <w:r>
        <w:rPr>
          <w:rFonts w:hint="default" w:ascii="宋体" w:hAnsi="宋体" w:eastAsia="仿宋GB2312" w:cs="Times New Roman"/>
          <w:b/>
          <w:bCs/>
          <w:strike w:val="0"/>
          <w:dstrike w:val="0"/>
          <w:color w:val="auto"/>
          <w:sz w:val="28"/>
          <w:szCs w:val="28"/>
          <w:lang w:val="en-US" w:eastAsia="zh-CN"/>
        </w:rPr>
        <w:t>是否需要专家评审</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9.</w:t>
      </w:r>
      <w:r>
        <w:rPr>
          <w:rFonts w:hint="default" w:ascii="宋体" w:hAnsi="宋体" w:eastAsia="仿宋GB2312" w:cs="Times New Roman"/>
          <w:b/>
          <w:bCs/>
          <w:strike w:val="0"/>
          <w:dstrike w:val="0"/>
          <w:color w:val="auto"/>
          <w:sz w:val="28"/>
          <w:szCs w:val="28"/>
          <w:lang w:val="en-US" w:eastAsia="zh-CN"/>
        </w:rPr>
        <w:t>是否需要向社会公示</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10.</w:t>
      </w:r>
      <w:r>
        <w:rPr>
          <w:rFonts w:hint="default" w:ascii="宋体" w:hAnsi="宋体" w:eastAsia="仿宋GB2312" w:cs="Times New Roman"/>
          <w:b/>
          <w:bCs/>
          <w:strike w:val="0"/>
          <w:dstrike w:val="0"/>
          <w:color w:val="auto"/>
          <w:sz w:val="28"/>
          <w:szCs w:val="28"/>
          <w:lang w:val="en-US" w:eastAsia="zh-CN"/>
        </w:rPr>
        <w:t>是否实行告知承诺办理</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11.审批机关是否委托服务机构开展技术性服务：</w:t>
      </w:r>
      <w:r>
        <w:rPr>
          <w:rFonts w:hint="eastAsia" w:ascii="宋体" w:hAnsi="宋体" w:eastAsia="方正仿宋_GBK" w:cs="方正仿宋_GBK"/>
          <w:b w:val="0"/>
          <w:bCs w:val="0"/>
          <w:strike w:val="0"/>
          <w:dstrike w:val="0"/>
          <w:color w:val="auto"/>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八、受理和审批时限</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1.承诺受理时限：</w:t>
      </w:r>
      <w:r>
        <w:rPr>
          <w:rFonts w:hint="default" w:ascii="宋体" w:hAnsi="宋体" w:eastAsia="方正仿宋_GBK" w:cs="方正仿宋_GBK"/>
          <w:b w:val="0"/>
          <w:bCs w:val="0"/>
          <w:strike w:val="0"/>
          <w:dstrike w:val="0"/>
          <w:color w:val="auto"/>
          <w:sz w:val="28"/>
          <w:szCs w:val="28"/>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sz w:val="28"/>
          <w:szCs w:val="28"/>
        </w:rPr>
      </w:pPr>
      <w:r>
        <w:rPr>
          <w:rFonts w:hint="eastAsia" w:ascii="宋体" w:hAnsi="宋体" w:eastAsia="仿宋GB2312" w:cs="Times New Roman"/>
          <w:b/>
          <w:bCs/>
          <w:strike w:val="0"/>
          <w:dstrike w:val="0"/>
          <w:color w:val="auto"/>
          <w:sz w:val="28"/>
          <w:szCs w:val="28"/>
          <w:lang w:val="en-US" w:eastAsia="zh-CN"/>
        </w:rPr>
        <w:t>2.法定审批时限：</w:t>
      </w:r>
      <w:r>
        <w:rPr>
          <w:rFonts w:hint="eastAsia" w:ascii="宋体" w:hAnsi="宋体" w:eastAsia="方正仿宋_GBK" w:cs="方正仿宋_GBK"/>
          <w:b w:val="0"/>
          <w:bCs w:val="0"/>
          <w:strike w:val="0"/>
          <w:dstrike w:val="0"/>
          <w:color w:val="auto"/>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3.规定法定审批时限依据</w:t>
      </w:r>
    </w:p>
    <w:p>
      <w:pPr>
        <w:spacing w:line="600" w:lineRule="exact"/>
        <w:ind w:firstLine="560" w:firstLineChars="200"/>
        <w:rPr>
          <w:rFonts w:hint="default" w:ascii="宋体" w:hAnsi="宋体" w:eastAsia="仿宋GB2312" w:cs="Times New Roman"/>
          <w:sz w:val="32"/>
          <w:szCs w:val="32"/>
          <w:lang w:val="en-US"/>
        </w:rPr>
      </w:pPr>
      <w:r>
        <w:rPr>
          <w:rFonts w:hint="default" w:ascii="宋体" w:hAnsi="宋体" w:eastAsia="方正仿宋_GBK" w:cs="方正仿宋_GBK"/>
          <w:b w:val="0"/>
          <w:bCs w:val="0"/>
          <w:strike w:val="0"/>
          <w:dstrike w:val="0"/>
          <w:color w:val="auto"/>
          <w:sz w:val="28"/>
          <w:szCs w:val="28"/>
          <w:lang w:val="en-US" w:eastAsia="zh-CN"/>
        </w:rPr>
        <w:t>（1）《中华人民共和国行政许可法》第四十二条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rPr>
          <w:rFonts w:hint="default" w:ascii="宋体" w:hAnsi="宋体" w:eastAsia="仿宋GB2312" w:cs="Times New Roman"/>
          <w:sz w:val="32"/>
          <w:szCs w:val="32"/>
          <w:lang w:val="en-US"/>
        </w:rPr>
      </w:pPr>
      <w:r>
        <w:rPr>
          <w:rFonts w:hint="default" w:ascii="宋体" w:hAnsi="宋体" w:eastAsia="方正仿宋_GBK" w:cs="方正仿宋_GBK"/>
          <w:b w:val="0"/>
          <w:bCs w:val="0"/>
          <w:strike w:val="0"/>
          <w:dstrike w:val="0"/>
          <w:color w:val="auto"/>
          <w:sz w:val="28"/>
          <w:szCs w:val="28"/>
          <w:lang w:val="en-US" w:eastAsia="zh-CN"/>
        </w:rPr>
        <w:t>（2）《公路建设市场管理办法》</w:t>
      </w:r>
      <w:r>
        <w:rPr>
          <w:rFonts w:hint="eastAsia" w:ascii="宋体" w:hAnsi="宋体" w:eastAsia="方正仿宋_GBK" w:cs="方正仿宋_GBK"/>
          <w:b w:val="0"/>
          <w:bCs w:val="0"/>
          <w:strike w:val="0"/>
          <w:dstrike w:val="0"/>
          <w:color w:val="auto"/>
          <w:sz w:val="28"/>
          <w:szCs w:val="28"/>
          <w:lang w:val="en-US" w:eastAsia="zh-CN"/>
        </w:rPr>
        <w:t>（中华人民共和国交通运输部令2015年第11号）</w:t>
      </w:r>
      <w:r>
        <w:rPr>
          <w:rFonts w:hint="default" w:ascii="宋体" w:hAnsi="宋体" w:eastAsia="方正仿宋_GBK" w:cs="方正仿宋_GBK"/>
          <w:b w:val="0"/>
          <w:bCs w:val="0"/>
          <w:strike w:val="0"/>
          <w:dstrike w:val="0"/>
          <w:color w:val="auto"/>
          <w:sz w:val="28"/>
          <w:szCs w:val="28"/>
          <w:lang w:val="en-US" w:eastAsia="zh-CN"/>
        </w:rPr>
        <w:t>第二十条  交通运输主管部门应当自收到完整齐备的申请材料之日起20日内审查完毕。经审查合格的，批准使用，并将许可决定及时通知申请人。审查不合格的，不予批准使用，应当书面通知申请人并说明理由。</w:t>
      </w:r>
    </w:p>
    <w:p>
      <w:pPr>
        <w:spacing w:line="600" w:lineRule="exact"/>
        <w:ind w:firstLine="562"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4.承诺审批时限：</w:t>
      </w:r>
      <w:r>
        <w:rPr>
          <w:rFonts w:hint="eastAsia" w:ascii="宋体" w:hAnsi="宋体" w:eastAsia="方正仿宋_GBK" w:cs="方正仿宋_GBK"/>
          <w:b w:val="0"/>
          <w:bCs w:val="0"/>
          <w:strike w:val="0"/>
          <w:dstrike w:val="0"/>
          <w:color w:val="auto"/>
          <w:sz w:val="28"/>
          <w:szCs w:val="28"/>
          <w:lang w:val="en-US" w:eastAsia="zh-CN"/>
        </w:rPr>
        <w:t>8</w:t>
      </w:r>
      <w:r>
        <w:rPr>
          <w:rFonts w:hint="default" w:ascii="宋体" w:hAnsi="宋体" w:eastAsia="方正仿宋_GBK" w:cs="方正仿宋_GBK"/>
          <w:b w:val="0"/>
          <w:bCs w:val="0"/>
          <w:strike w:val="0"/>
          <w:dstrike w:val="0"/>
          <w:color w:val="auto"/>
          <w:sz w:val="28"/>
          <w:szCs w:val="28"/>
          <w:lang w:val="en-US" w:eastAsia="zh-CN"/>
        </w:rPr>
        <w:t>个工作日</w:t>
      </w:r>
    </w:p>
    <w:p>
      <w:pPr>
        <w:spacing w:line="600" w:lineRule="exact"/>
        <w:ind w:firstLine="560" w:firstLineChars="200"/>
        <w:rPr>
          <w:rFonts w:hint="default" w:ascii="宋体" w:hAnsi="宋体" w:eastAsia="仿宋GB2312" w:cs="Times New Roman"/>
          <w:strike w:val="0"/>
          <w:dstrike w:val="0"/>
          <w:sz w:val="28"/>
          <w:szCs w:val="28"/>
          <w:lang w:val="en-US"/>
        </w:rPr>
      </w:pPr>
      <w:r>
        <w:rPr>
          <w:rFonts w:hint="default" w:ascii="宋体" w:hAnsi="宋体" w:eastAsia="方正仿宋_GBK" w:cs="方正仿宋_GBK"/>
          <w:b w:val="0"/>
          <w:bCs w:val="0"/>
          <w:strike w:val="0"/>
          <w:dstrike w:val="0"/>
          <w:color w:val="auto"/>
          <w:sz w:val="28"/>
          <w:szCs w:val="28"/>
          <w:lang w:val="en-US" w:eastAsia="zh-CN"/>
        </w:rPr>
        <w:t>依法进行委托技术咨询机关开展技术咨询另需时间不计算在该时限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九、收费</w:t>
      </w:r>
    </w:p>
    <w:p>
      <w:pPr>
        <w:spacing w:line="600" w:lineRule="exact"/>
        <w:ind w:firstLine="562" w:firstLineChars="200"/>
        <w:rPr>
          <w:rFonts w:hint="eastAsia"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1.办理行政许可是否收费：</w:t>
      </w:r>
      <w:r>
        <w:rPr>
          <w:rFonts w:hint="eastAsia"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2.收费项目的名称、收费项目的标准、设定收费项目的依据、规定收费标准的依据</w:t>
      </w:r>
    </w:p>
    <w:p>
      <w:pPr>
        <w:spacing w:line="600" w:lineRule="exact"/>
        <w:ind w:firstLine="560" w:firstLineChars="200"/>
        <w:rPr>
          <w:rFonts w:hint="eastAsia" w:ascii="宋体" w:hAnsi="宋体" w:eastAsia="方正仿宋_GBK" w:cs="方正仿宋_GBK"/>
          <w:b/>
          <w:bCs/>
          <w:strike w:val="0"/>
          <w:dstrike w:val="0"/>
          <w:color w:val="FF0000"/>
          <w:sz w:val="28"/>
          <w:szCs w:val="28"/>
          <w:lang w:val="en-US" w:eastAsia="zh-CN"/>
        </w:rPr>
      </w:pPr>
      <w:r>
        <w:rPr>
          <w:rFonts w:hint="eastAsia" w:ascii="宋体" w:hAnsi="宋体" w:eastAsia="方正仿宋_GBK" w:cs="方正仿宋_GBK"/>
          <w:sz w:val="28"/>
          <w:szCs w:val="28"/>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1.审批结果类型：</w:t>
      </w:r>
      <w:r>
        <w:rPr>
          <w:rFonts w:hint="default" w:ascii="宋体" w:hAnsi="宋体" w:eastAsia="方正仿宋_GBK" w:cs="方正仿宋_GBK"/>
          <w:b w:val="0"/>
          <w:bCs w:val="0"/>
          <w:strike w:val="0"/>
          <w:dstrike w:val="0"/>
          <w:color w:val="auto"/>
          <w:sz w:val="28"/>
          <w:szCs w:val="28"/>
          <w:lang w:val="en-US" w:eastAsia="zh-CN"/>
        </w:rPr>
        <w:t>批文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2.审批结果名称：</w:t>
      </w:r>
      <w:r>
        <w:rPr>
          <w:rFonts w:hint="eastAsia" w:ascii="宋体" w:hAnsi="宋体" w:eastAsia="方正仿宋_GBK" w:cs="方正仿宋_GBK"/>
          <w:b w:val="0"/>
          <w:bCs w:val="0"/>
          <w:strike w:val="0"/>
          <w:dstrike w:val="0"/>
          <w:color w:val="auto"/>
          <w:sz w:val="28"/>
          <w:szCs w:val="28"/>
          <w:lang w:val="en-US" w:eastAsia="zh-CN"/>
        </w:rPr>
        <w:t>关于（项目名称）（设计阶段）设计的批复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3.审批结果的有效期限：</w:t>
      </w:r>
      <w:r>
        <w:rPr>
          <w:rFonts w:hint="eastAsia" w:ascii="宋体" w:hAnsi="宋体" w:eastAsia="方正仿宋_GBK" w:cs="方正仿宋_GBK"/>
          <w:b w:val="0"/>
          <w:bCs w:val="0"/>
          <w:strike w:val="0"/>
          <w:dstrike w:val="0"/>
          <w:color w:val="auto"/>
          <w:sz w:val="28"/>
          <w:szCs w:val="28"/>
          <w:lang w:val="en-US" w:eastAsia="zh-CN"/>
        </w:rPr>
        <w:t>无期限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auto"/>
          <w:sz w:val="32"/>
          <w:szCs w:val="32"/>
          <w:lang w:val="en-US" w:eastAsia="zh-CN"/>
        </w:rPr>
      </w:pPr>
      <w:r>
        <w:rPr>
          <w:rFonts w:hint="eastAsia" w:ascii="宋体" w:hAnsi="宋体" w:eastAsia="方正仿宋_GBK" w:cs="方正仿宋_GBK"/>
          <w:b w:val="0"/>
          <w:bCs w:val="0"/>
          <w:strike w:val="0"/>
          <w:dstrike w:val="0"/>
          <w:color w:val="auto"/>
          <w:sz w:val="28"/>
          <w:szCs w:val="28"/>
          <w:lang w:val="en-US" w:eastAsia="zh-CN"/>
        </w:rPr>
        <w:t>（1）无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5.是否需要办理审批结果变更手续：</w:t>
      </w:r>
      <w:r>
        <w:rPr>
          <w:rFonts w:hint="default"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6.办理审批结果变更手续的要求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auto"/>
          <w:sz w:val="32"/>
          <w:szCs w:val="32"/>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7.是否需要办理审批结果延续手续：</w:t>
      </w:r>
      <w:r>
        <w:rPr>
          <w:rFonts w:hint="eastAsia"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8.办理审批结果延续手续的要求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auto"/>
          <w:sz w:val="32"/>
          <w:szCs w:val="32"/>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（1）无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1.有无行政许可数量限制：</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2.公布数量限制的方式：</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3.公布数量限制的周期：</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4.在数量限制条件下实施行政许可的方式：</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5.规定在数量限制条件下实施行政许可方式的依据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1.有无年检要求：</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2.设定年检要求的依据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3.年检周期：</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4.年检是否要求报送材料：</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5.年检报送材料名称：</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6.年检是否收费：</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8.通过年检的证明或者标志：</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w:t>
      </w:r>
      <w:r>
        <w:rPr>
          <w:rFonts w:hint="default" w:ascii="宋体" w:hAnsi="宋体" w:eastAsia="仿宋GB2312" w:cs="Times New Roman"/>
          <w:b/>
          <w:bCs/>
          <w:strike w:val="0"/>
          <w:dstrike w:val="0"/>
          <w:color w:val="auto"/>
          <w:sz w:val="28"/>
          <w:szCs w:val="28"/>
          <w:lang w:val="en-US" w:eastAsia="zh-CN"/>
        </w:rPr>
        <w:t>有无年报要求</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年报报送材料名称</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w:t>
      </w:r>
      <w:r>
        <w:rPr>
          <w:rFonts w:hint="default" w:ascii="宋体" w:hAnsi="宋体" w:eastAsia="仿宋GB2312" w:cs="Times New Roman"/>
          <w:b/>
          <w:bCs/>
          <w:strike w:val="0"/>
          <w:dstrike w:val="0"/>
          <w:color w:val="auto"/>
          <w:sz w:val="28"/>
          <w:szCs w:val="28"/>
          <w:lang w:val="en-US" w:eastAsia="zh-CN"/>
        </w:rPr>
        <w:t>设定年报要求的依据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w:t>
      </w:r>
      <w:r>
        <w:rPr>
          <w:rFonts w:hint="default" w:ascii="宋体" w:hAnsi="宋体" w:eastAsia="仿宋GB2312" w:cs="Times New Roman"/>
          <w:b/>
          <w:bCs/>
          <w:strike w:val="0"/>
          <w:dstrike w:val="0"/>
          <w:color w:val="auto"/>
          <w:sz w:val="28"/>
          <w:szCs w:val="28"/>
          <w:lang w:val="en-US" w:eastAsia="zh-CN"/>
        </w:rPr>
        <w:t>年报周期</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县交通运输局。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十五、备注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86"/>
    <w:family w:val="roman"/>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lMGIyNGEzNzUwMWQ4NmNhZWVkYmIzY2I2NDAyNGQifQ=="/>
  </w:docVars>
  <w:rsids>
    <w:rsidRoot w:val="48A41849"/>
    <w:rsid w:val="48A41849"/>
    <w:rsid w:val="72E90A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玉溪市华宁县党政机关单位</Company>
  <Pages>1</Pages>
  <Words>0</Words>
  <Characters>0</Characters>
  <Lines>0</Lines>
  <Paragraphs>0</Paragraphs>
  <TotalTime>3</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2023-11-21T01:44:00Z</dcterms:created>
  <dc:creator>彭钰惠</dc:creator>
  <cp:lastModifiedBy>彭钰惠</cp:lastModifiedBy>
  <dcterms:modified xsi:type="dcterms:W3CDTF">2023-11-21T02:51:25Z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9A804E78DE2B447F8A1D0FA74A2BD722_11</vt:lpwstr>
  </property>
</Properties>
</file>