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firstLine="0" w:firstLineChars="0"/>
        <w:jc w:val="center"/>
        <w:rPr>
          <w:rFonts w:hint="default" w:ascii="Times New Roman" w:hAnsi="Times New Roman" w:eastAsia="方正小标宋_GBK" w:cs="Times New Roman"/>
          <w:sz w:val="44"/>
          <w:szCs w:val="32"/>
        </w:rPr>
      </w:pPr>
      <w:r>
        <w:rPr>
          <w:rFonts w:hint="default" w:ascii="Times New Roman" w:hAnsi="Times New Roman" w:eastAsia="方正小标宋_GBK" w:cs="Times New Roman"/>
          <w:sz w:val="44"/>
          <w:szCs w:val="32"/>
          <w:lang w:val="en-US" w:eastAsia="zh-CN"/>
        </w:rPr>
        <w:t>青龙镇人民政府</w:t>
      </w:r>
      <w:r>
        <w:rPr>
          <w:rFonts w:hint="default" w:ascii="Times New Roman" w:hAnsi="Times New Roman" w:eastAsia="方正小标宋_GBK" w:cs="Times New Roman"/>
          <w:sz w:val="44"/>
          <w:szCs w:val="32"/>
        </w:rPr>
        <w:t>关于举行《</w:t>
      </w:r>
      <w:r>
        <w:rPr>
          <w:rFonts w:hint="default" w:ascii="Times New Roman" w:hAnsi="Times New Roman" w:eastAsia="方正小标宋_GBK" w:cs="Times New Roman"/>
          <w:sz w:val="44"/>
          <w:szCs w:val="32"/>
          <w:lang w:val="en-US" w:eastAsia="zh-CN"/>
        </w:rPr>
        <w:t>青龙镇</w:t>
      </w:r>
      <w:r>
        <w:rPr>
          <w:rFonts w:hint="default" w:ascii="Times New Roman" w:hAnsi="Times New Roman" w:eastAsia="方正小标宋_GBK" w:cs="Times New Roman"/>
          <w:sz w:val="44"/>
          <w:szCs w:val="32"/>
        </w:rPr>
        <w:t>国土空间规划（2021</w:t>
      </w:r>
      <w:r>
        <w:rPr>
          <w:rFonts w:hint="default" w:ascii="Times New Roman" w:hAnsi="Times New Roman" w:eastAsia="方正小标宋_GBK" w:cs="Times New Roman"/>
          <w:sz w:val="44"/>
          <w:szCs w:val="32"/>
          <w:lang w:eastAsia="zh-CN"/>
        </w:rPr>
        <w:t>—</w:t>
      </w:r>
      <w:r>
        <w:rPr>
          <w:rFonts w:hint="default" w:ascii="Times New Roman" w:hAnsi="Times New Roman" w:eastAsia="方正小标宋_GBK" w:cs="Times New Roman"/>
          <w:sz w:val="44"/>
          <w:szCs w:val="32"/>
        </w:rPr>
        <w:t>2035年）》听证会的公告</w:t>
      </w:r>
    </w:p>
    <w:p>
      <w:pPr>
        <w:spacing w:line="590" w:lineRule="exact"/>
        <w:ind w:firstLine="0" w:firstLineChars="0"/>
        <w:jc w:val="center"/>
        <w:rPr>
          <w:rFonts w:hint="default" w:ascii="Times New Roman" w:hAnsi="Times New Roman" w:eastAsia="方正小标宋_GBK" w:cs="Times New Roman"/>
          <w:sz w:val="44"/>
          <w:szCs w:val="32"/>
        </w:rPr>
      </w:pPr>
      <w:r>
        <w:rPr>
          <w:rFonts w:hint="default" w:ascii="Times New Roman" w:hAnsi="Times New Roman" w:eastAsia="方正小标宋_GBK" w:cs="Times New Roman"/>
          <w:sz w:val="44"/>
          <w:szCs w:val="32"/>
        </w:rPr>
        <w:t>（第</w:t>
      </w:r>
      <w:r>
        <w:rPr>
          <w:rFonts w:hint="default" w:ascii="Times New Roman" w:hAnsi="Times New Roman" w:eastAsia="方正小标宋_GBK" w:cs="Times New Roman"/>
          <w:sz w:val="44"/>
          <w:szCs w:val="32"/>
          <w:lang w:val="en-US" w:eastAsia="zh-CN"/>
        </w:rPr>
        <w:t>1</w:t>
      </w:r>
      <w:r>
        <w:rPr>
          <w:rFonts w:hint="default" w:ascii="Times New Roman" w:hAnsi="Times New Roman" w:eastAsia="方正小标宋_GBK" w:cs="Times New Roman"/>
          <w:sz w:val="44"/>
          <w:szCs w:val="32"/>
        </w:rPr>
        <w:t>号）</w:t>
      </w:r>
    </w:p>
    <w:p>
      <w:pPr>
        <w:pageBreakBefore w:val="0"/>
        <w:kinsoku/>
        <w:wordWrap/>
        <w:overflowPunct/>
        <w:topLinePunct w:val="0"/>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shd w:val="clear" w:fill="FFFFFF"/>
        </w:rPr>
      </w:pPr>
      <w:r>
        <w:rPr>
          <w:rFonts w:hint="default" w:ascii="Times New Roman" w:hAnsi="Times New Roman" w:eastAsia="方正仿宋_GBK" w:cs="Times New Roman"/>
          <w:sz w:val="32"/>
          <w:szCs w:val="32"/>
          <w:shd w:val="clear" w:fill="FFFFFF"/>
        </w:rPr>
        <w:t>按照国家和云南省、</w:t>
      </w:r>
      <w:r>
        <w:rPr>
          <w:rFonts w:hint="default" w:ascii="Times New Roman" w:hAnsi="Times New Roman" w:eastAsia="方正仿宋_GBK" w:cs="Times New Roman"/>
          <w:sz w:val="32"/>
          <w:szCs w:val="32"/>
          <w:shd w:val="clear" w:fill="FFFFFF"/>
          <w:lang w:val="en-US" w:eastAsia="zh-CN"/>
        </w:rPr>
        <w:t>玉溪市</w:t>
      </w:r>
      <w:r>
        <w:rPr>
          <w:rFonts w:hint="default" w:ascii="Times New Roman" w:hAnsi="Times New Roman" w:eastAsia="方正仿宋_GBK" w:cs="Times New Roman"/>
          <w:sz w:val="32"/>
          <w:szCs w:val="32"/>
          <w:shd w:val="clear" w:fill="FFFFFF"/>
        </w:rPr>
        <w:t>关于建立国土空间规划体系并监督实施的统一部署，</w:t>
      </w:r>
      <w:r>
        <w:rPr>
          <w:rFonts w:hint="default" w:ascii="Times New Roman" w:hAnsi="Times New Roman" w:eastAsia="方正仿宋_GBK" w:cs="Times New Roman"/>
          <w:sz w:val="32"/>
          <w:szCs w:val="32"/>
          <w:shd w:val="clear" w:fill="FFFFFF"/>
          <w:lang w:val="en-US" w:eastAsia="zh-CN"/>
        </w:rPr>
        <w:t>青龙镇</w:t>
      </w:r>
      <w:r>
        <w:rPr>
          <w:rFonts w:hint="default" w:ascii="Times New Roman" w:hAnsi="Times New Roman" w:eastAsia="方正仿宋_GBK" w:cs="Times New Roman"/>
          <w:sz w:val="32"/>
          <w:szCs w:val="32"/>
          <w:shd w:val="clear" w:fill="FFFFFF"/>
        </w:rPr>
        <w:t>人民政府于2023年底组织开展了《</w:t>
      </w:r>
      <w:r>
        <w:rPr>
          <w:rFonts w:hint="default" w:ascii="Times New Roman" w:hAnsi="Times New Roman" w:eastAsia="方正仿宋_GBK" w:cs="Times New Roman"/>
          <w:sz w:val="32"/>
          <w:szCs w:val="32"/>
          <w:shd w:val="clear" w:fill="FFFFFF"/>
          <w:lang w:val="en-US" w:eastAsia="zh-CN"/>
        </w:rPr>
        <w:t>青龙镇</w:t>
      </w:r>
      <w:r>
        <w:rPr>
          <w:rFonts w:hint="default" w:ascii="Times New Roman" w:hAnsi="Times New Roman" w:eastAsia="方正仿宋_GBK" w:cs="Times New Roman"/>
          <w:sz w:val="32"/>
          <w:szCs w:val="32"/>
          <w:shd w:val="clear" w:fill="FFFFFF"/>
        </w:rPr>
        <w:t>国土空间规划（2021</w:t>
      </w:r>
      <w:r>
        <w:rPr>
          <w:rFonts w:hint="default" w:ascii="Times New Roman" w:hAnsi="Times New Roman" w:eastAsia="方正仿宋_GBK" w:cs="Times New Roman"/>
          <w:sz w:val="32"/>
          <w:szCs w:val="32"/>
          <w:shd w:val="clear" w:fill="FFFFFF"/>
          <w:lang w:eastAsia="zh-CN"/>
        </w:rPr>
        <w:t>—</w:t>
      </w:r>
      <w:r>
        <w:rPr>
          <w:rFonts w:hint="default" w:ascii="Times New Roman" w:hAnsi="Times New Roman" w:eastAsia="方正仿宋_GBK" w:cs="Times New Roman"/>
          <w:sz w:val="32"/>
          <w:szCs w:val="32"/>
          <w:shd w:val="clear" w:fill="FFFFFF"/>
        </w:rPr>
        <w:t>2035年）》（以下简称《规划》）编制工作。目前《规划》已形成初步成果。为反映民意，集中民智，增加规划工作透明度和公众参与度，进一步听取社会各界对《规划》的意见和建议，根据《云南省人民政府重大决策听证制度实施办法》相关要求，拟召开《规划》听证会。现就相关事项公告如下：</w:t>
      </w:r>
    </w:p>
    <w:p>
      <w:pPr>
        <w:pStyle w:val="3"/>
        <w:keepNext/>
        <w:keepLines/>
        <w:pageBreakBefore w:val="0"/>
        <w:widowControl w:val="0"/>
        <w:numPr>
          <w:ilvl w:val="0"/>
          <w:numId w:val="0"/>
        </w:numPr>
        <w:kinsoku/>
        <w:wordWrap/>
        <w:overflowPunct/>
        <w:topLinePunct w:val="0"/>
        <w:autoSpaceDE/>
        <w:autoSpaceDN/>
        <w:bidi w:val="0"/>
        <w:adjustRightInd/>
        <w:snapToGrid/>
        <w:spacing w:line="590" w:lineRule="exact"/>
        <w:ind w:leftChars="0" w:firstLine="640" w:firstLineChars="200"/>
        <w:jc w:val="both"/>
        <w:textAlignment w:val="auto"/>
        <w:rPr>
          <w:rFonts w:hint="default" w:ascii="Times New Roman" w:hAnsi="Times New Roman" w:cs="Times New Roman"/>
          <w:sz w:val="32"/>
          <w:szCs w:val="32"/>
          <w:lang w:eastAsia="zh-CN"/>
        </w:rPr>
      </w:pPr>
      <w:r>
        <w:rPr>
          <w:rFonts w:hint="default" w:ascii="Times New Roman" w:hAnsi="Times New Roman" w:cs="Times New Roman"/>
          <w:sz w:val="32"/>
          <w:szCs w:val="32"/>
        </w:rPr>
        <w:t>一、听证</w:t>
      </w:r>
      <w:r>
        <w:rPr>
          <w:rFonts w:hint="default" w:ascii="Times New Roman" w:hAnsi="Times New Roman" w:cs="Times New Roman"/>
          <w:sz w:val="32"/>
          <w:szCs w:val="32"/>
          <w:lang w:val="en-US" w:eastAsia="zh-CN"/>
        </w:rPr>
        <w:t>事项</w:t>
      </w:r>
    </w:p>
    <w:p>
      <w:pPr>
        <w:pageBreakBefore w:val="0"/>
        <w:kinsoku/>
        <w:wordWrap/>
        <w:overflowPunct/>
        <w:topLinePunct w:val="0"/>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shd w:val="clear" w:fill="FFFFFF"/>
        </w:rPr>
      </w:pPr>
      <w:r>
        <w:rPr>
          <w:rFonts w:hint="default" w:ascii="Times New Roman" w:hAnsi="Times New Roman" w:eastAsia="方正仿宋_GBK" w:cs="Times New Roman"/>
          <w:sz w:val="32"/>
          <w:szCs w:val="32"/>
          <w:shd w:val="clear" w:fill="FFFFFF"/>
        </w:rPr>
        <w:t>就《</w:t>
      </w:r>
      <w:r>
        <w:rPr>
          <w:rFonts w:hint="default" w:ascii="Times New Roman" w:hAnsi="Times New Roman" w:eastAsia="方正仿宋_GBK" w:cs="Times New Roman"/>
          <w:sz w:val="32"/>
          <w:szCs w:val="32"/>
          <w:shd w:val="clear" w:fill="FFFFFF"/>
          <w:lang w:val="en-US" w:eastAsia="zh-CN"/>
        </w:rPr>
        <w:t>青龙镇</w:t>
      </w:r>
      <w:r>
        <w:rPr>
          <w:rFonts w:hint="default" w:ascii="Times New Roman" w:hAnsi="Times New Roman" w:eastAsia="方正仿宋_GBK" w:cs="Times New Roman"/>
          <w:sz w:val="32"/>
          <w:szCs w:val="32"/>
          <w:shd w:val="clear" w:fill="FFFFFF"/>
        </w:rPr>
        <w:t>国土空间规划（2021-2035年）》听取社会各方面的意见和建议</w:t>
      </w:r>
      <w:r>
        <w:rPr>
          <w:rFonts w:hint="default" w:ascii="Times New Roman" w:hAnsi="Times New Roman" w:eastAsia="方正仿宋_GBK" w:cs="Times New Roman"/>
          <w:sz w:val="32"/>
          <w:szCs w:val="32"/>
          <w:shd w:val="clear" w:fill="FFFFFF"/>
        </w:rPr>
        <w:t>。</w:t>
      </w:r>
    </w:p>
    <w:p>
      <w:pPr>
        <w:pStyle w:val="3"/>
        <w:keepNext/>
        <w:keepLines/>
        <w:pageBreakBefore w:val="0"/>
        <w:widowControl w:val="0"/>
        <w:numPr>
          <w:ilvl w:val="0"/>
          <w:numId w:val="0"/>
        </w:numPr>
        <w:kinsoku/>
        <w:wordWrap/>
        <w:overflowPunct/>
        <w:topLinePunct w:val="0"/>
        <w:autoSpaceDE/>
        <w:autoSpaceDN/>
        <w:bidi w:val="0"/>
        <w:adjustRightInd/>
        <w:snapToGrid/>
        <w:spacing w:line="590" w:lineRule="exact"/>
        <w:ind w:leftChars="0" w:firstLine="640" w:firstLineChars="200"/>
        <w:jc w:val="both"/>
        <w:textAlignment w:val="auto"/>
        <w:rPr>
          <w:rFonts w:hint="default" w:ascii="Times New Roman" w:hAnsi="Times New Roman" w:cs="Times New Roman"/>
          <w:sz w:val="32"/>
          <w:szCs w:val="32"/>
        </w:rPr>
      </w:pPr>
      <w:r>
        <w:rPr>
          <w:rFonts w:hint="default" w:ascii="Times New Roman" w:hAnsi="Times New Roman" w:cs="Times New Roman"/>
          <w:sz w:val="32"/>
          <w:szCs w:val="32"/>
        </w:rPr>
        <w:t>二、</w:t>
      </w:r>
      <w:r>
        <w:rPr>
          <w:rFonts w:hint="default" w:ascii="Times New Roman" w:hAnsi="Times New Roman" w:cs="Times New Roman"/>
          <w:sz w:val="32"/>
          <w:szCs w:val="32"/>
        </w:rPr>
        <w:t>听证时间和地点</w:t>
      </w:r>
    </w:p>
    <w:p>
      <w:pPr>
        <w:pageBreakBefore w:val="0"/>
        <w:kinsoku/>
        <w:wordWrap/>
        <w:overflowPunct/>
        <w:topLinePunct w:val="0"/>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shd w:val="clear" w:fill="FFFFFF"/>
        </w:rPr>
      </w:pPr>
      <w:r>
        <w:rPr>
          <w:rFonts w:hint="default" w:ascii="Times New Roman" w:hAnsi="Times New Roman" w:eastAsia="方正仿宋_GBK" w:cs="Times New Roman"/>
          <w:sz w:val="32"/>
          <w:szCs w:val="32"/>
          <w:shd w:val="clear" w:fill="FFFFFF"/>
        </w:rPr>
        <w:t>听证会拟定于2024年</w:t>
      </w:r>
      <w:r>
        <w:rPr>
          <w:rFonts w:hint="default" w:ascii="Times New Roman" w:hAnsi="Times New Roman" w:eastAsia="方正仿宋_GBK" w:cs="Times New Roman"/>
          <w:sz w:val="32"/>
          <w:szCs w:val="32"/>
          <w:shd w:val="clear" w:fill="FFFFFF"/>
          <w:lang w:val="en-US" w:eastAsia="zh-CN"/>
        </w:rPr>
        <w:t>6</w:t>
      </w:r>
      <w:r>
        <w:rPr>
          <w:rFonts w:hint="default" w:ascii="Times New Roman" w:hAnsi="Times New Roman" w:eastAsia="方正仿宋_GBK" w:cs="Times New Roman"/>
          <w:sz w:val="32"/>
          <w:szCs w:val="32"/>
          <w:shd w:val="clear" w:fill="FFFFFF"/>
        </w:rPr>
        <w:t>月</w:t>
      </w:r>
      <w:r>
        <w:rPr>
          <w:rFonts w:hint="default" w:ascii="Times New Roman" w:hAnsi="Times New Roman" w:eastAsia="方正仿宋_GBK" w:cs="Times New Roman"/>
          <w:sz w:val="32"/>
          <w:szCs w:val="32"/>
          <w:shd w:val="clear" w:fill="FFFFFF"/>
          <w:lang w:val="en-US" w:eastAsia="zh-CN"/>
        </w:rPr>
        <w:t>上</w:t>
      </w:r>
      <w:r>
        <w:rPr>
          <w:rFonts w:hint="default" w:ascii="Times New Roman" w:hAnsi="Times New Roman" w:eastAsia="方正仿宋_GBK" w:cs="Times New Roman"/>
          <w:sz w:val="32"/>
          <w:szCs w:val="32"/>
          <w:shd w:val="clear" w:fill="FFFFFF"/>
        </w:rPr>
        <w:t>旬举行，具体时间另行通知。</w:t>
      </w:r>
    </w:p>
    <w:p>
      <w:pPr>
        <w:pStyle w:val="3"/>
        <w:keepNext/>
        <w:keepLines/>
        <w:pageBreakBefore w:val="0"/>
        <w:widowControl w:val="0"/>
        <w:numPr>
          <w:ilvl w:val="0"/>
          <w:numId w:val="0"/>
        </w:numPr>
        <w:kinsoku/>
        <w:wordWrap/>
        <w:overflowPunct/>
        <w:topLinePunct w:val="0"/>
        <w:autoSpaceDE/>
        <w:autoSpaceDN/>
        <w:bidi w:val="0"/>
        <w:adjustRightInd/>
        <w:snapToGrid/>
        <w:spacing w:line="590" w:lineRule="exact"/>
        <w:ind w:leftChars="0" w:firstLine="640" w:firstLineChars="200"/>
        <w:jc w:val="both"/>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三、听证会举办机构</w:t>
      </w:r>
    </w:p>
    <w:p>
      <w:pPr>
        <w:pageBreakBefore w:val="0"/>
        <w:kinsoku/>
        <w:wordWrap/>
        <w:overflowPunct/>
        <w:topLinePunct w:val="0"/>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shd w:val="clear" w:fill="FFFFFF"/>
          <w:lang w:val="en-US" w:eastAsia="zh-CN"/>
        </w:rPr>
      </w:pPr>
      <w:r>
        <w:rPr>
          <w:rFonts w:hint="default" w:ascii="Times New Roman" w:hAnsi="Times New Roman" w:eastAsia="方正仿宋_GBK" w:cs="Times New Roman"/>
          <w:sz w:val="32"/>
          <w:szCs w:val="32"/>
          <w:shd w:val="clear" w:fill="FFFFFF"/>
          <w:lang w:val="en-US" w:eastAsia="zh-CN"/>
        </w:rPr>
        <w:t>青龙镇人民政府</w:t>
      </w:r>
    </w:p>
    <w:p>
      <w:pPr>
        <w:pStyle w:val="3"/>
        <w:keepNext/>
        <w:keepLines/>
        <w:pageBreakBefore w:val="0"/>
        <w:widowControl w:val="0"/>
        <w:numPr>
          <w:ilvl w:val="0"/>
          <w:numId w:val="0"/>
        </w:numPr>
        <w:kinsoku/>
        <w:wordWrap/>
        <w:overflowPunct/>
        <w:topLinePunct w:val="0"/>
        <w:autoSpaceDE/>
        <w:autoSpaceDN/>
        <w:bidi w:val="0"/>
        <w:adjustRightInd/>
        <w:snapToGrid/>
        <w:spacing w:line="590" w:lineRule="exact"/>
        <w:ind w:leftChars="0" w:firstLine="640" w:firstLineChars="200"/>
        <w:jc w:val="both"/>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四、听证代表和旁听人名额及产生方式</w:t>
      </w:r>
    </w:p>
    <w:p>
      <w:pPr>
        <w:pageBreakBefore w:val="0"/>
        <w:kinsoku/>
        <w:wordWrap/>
        <w:overflowPunct/>
        <w:topLinePunct w:val="0"/>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shd w:val="clear" w:fill="FFFFFF"/>
          <w:lang w:val="en-US" w:eastAsia="zh-CN"/>
        </w:rPr>
      </w:pPr>
      <w:r>
        <w:rPr>
          <w:rFonts w:hint="default" w:ascii="Times New Roman" w:hAnsi="Times New Roman" w:eastAsia="方正仿宋_GBK" w:cs="Times New Roman"/>
          <w:sz w:val="32"/>
          <w:szCs w:val="32"/>
          <w:shd w:val="clear" w:fill="FFFFFF"/>
          <w:lang w:val="en-US" w:eastAsia="zh-CN"/>
        </w:rPr>
        <w:t>（一）听证代表名额及产生方式</w:t>
      </w:r>
    </w:p>
    <w:p>
      <w:pPr>
        <w:pageBreakBefore w:val="0"/>
        <w:kinsoku/>
        <w:wordWrap/>
        <w:overflowPunct/>
        <w:topLinePunct w:val="0"/>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shd w:val="clear" w:fill="FFFFFF"/>
          <w:lang w:val="en-US" w:eastAsia="zh-CN"/>
        </w:rPr>
      </w:pPr>
      <w:r>
        <w:rPr>
          <w:rFonts w:hint="default" w:ascii="Times New Roman" w:hAnsi="Times New Roman" w:eastAsia="方正仿宋_GBK" w:cs="Times New Roman"/>
          <w:sz w:val="32"/>
          <w:szCs w:val="32"/>
          <w:shd w:val="clear" w:fill="FFFFFF"/>
          <w:lang w:val="en-US" w:eastAsia="zh-CN"/>
        </w:rPr>
        <w:t>1、听证代表名额不少于15人。在华宁县内（主要在青龙镇）居住或者工作且年满18周岁的公民，从事或者关注国土空间规划相关工作的社会普通公众代表、人大代表、政协委员、行业专家学者、法律工作者、专业技术人员、相关企业和技术部门代表等。</w:t>
      </w:r>
    </w:p>
    <w:p>
      <w:pPr>
        <w:pageBreakBefore w:val="0"/>
        <w:kinsoku/>
        <w:wordWrap/>
        <w:overflowPunct/>
        <w:topLinePunct w:val="0"/>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shd w:val="clear" w:fill="FFFFFF"/>
          <w:lang w:val="en-US" w:eastAsia="zh-CN"/>
        </w:rPr>
      </w:pPr>
      <w:r>
        <w:rPr>
          <w:rFonts w:hint="default" w:ascii="Times New Roman" w:hAnsi="Times New Roman" w:eastAsia="方正仿宋_GBK" w:cs="Times New Roman"/>
          <w:sz w:val="32"/>
          <w:szCs w:val="32"/>
          <w:shd w:val="clear" w:fill="FFFFFF"/>
          <w:lang w:val="en-US" w:eastAsia="zh-CN"/>
        </w:rPr>
        <w:t>2、申请报名人员不足时，由青龙镇人民政府从听证事项所涉及的单位和个人中邀请产生。</w:t>
      </w:r>
    </w:p>
    <w:p>
      <w:pPr>
        <w:pageBreakBefore w:val="0"/>
        <w:kinsoku/>
        <w:wordWrap/>
        <w:overflowPunct/>
        <w:topLinePunct w:val="0"/>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shd w:val="clear" w:fill="FFFFFF"/>
          <w:lang w:val="en-US" w:eastAsia="zh-CN"/>
        </w:rPr>
      </w:pPr>
      <w:r>
        <w:rPr>
          <w:rFonts w:hint="default" w:ascii="Times New Roman" w:hAnsi="Times New Roman" w:eastAsia="方正仿宋_GBK" w:cs="Times New Roman"/>
          <w:sz w:val="32"/>
          <w:szCs w:val="32"/>
          <w:shd w:val="clear" w:fill="FFFFFF"/>
          <w:lang w:val="en-US" w:eastAsia="zh-CN"/>
        </w:rPr>
        <w:t>（二）听证旁听人</w:t>
      </w:r>
    </w:p>
    <w:p>
      <w:pPr>
        <w:pageBreakBefore w:val="0"/>
        <w:kinsoku/>
        <w:wordWrap/>
        <w:overflowPunct/>
        <w:topLinePunct w:val="0"/>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shd w:val="clear" w:fill="FFFFFF"/>
          <w:lang w:val="en-US" w:eastAsia="zh-CN"/>
        </w:rPr>
      </w:pPr>
      <w:r>
        <w:rPr>
          <w:rFonts w:hint="default" w:ascii="Times New Roman" w:hAnsi="Times New Roman" w:eastAsia="方正仿宋_GBK" w:cs="Times New Roman"/>
          <w:sz w:val="32"/>
          <w:szCs w:val="32"/>
          <w:shd w:val="clear" w:fill="FFFFFF"/>
          <w:lang w:val="en-US" w:eastAsia="zh-CN"/>
        </w:rPr>
        <w:t>听证旁听人名额为3人以内，青龙镇人民政府在申请作为听证代表而未被选取的人员或者邀请人员中确定。</w:t>
      </w:r>
    </w:p>
    <w:p>
      <w:pPr>
        <w:pStyle w:val="3"/>
        <w:keepNext/>
        <w:keepLines/>
        <w:pageBreakBefore w:val="0"/>
        <w:widowControl w:val="0"/>
        <w:numPr>
          <w:ilvl w:val="0"/>
          <w:numId w:val="0"/>
        </w:numPr>
        <w:kinsoku/>
        <w:wordWrap/>
        <w:overflowPunct/>
        <w:topLinePunct w:val="0"/>
        <w:autoSpaceDE/>
        <w:autoSpaceDN/>
        <w:bidi w:val="0"/>
        <w:adjustRightInd/>
        <w:snapToGrid/>
        <w:spacing w:line="590" w:lineRule="exact"/>
        <w:ind w:leftChars="0" w:firstLine="640" w:firstLineChars="200"/>
        <w:jc w:val="both"/>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五、报名时间、方式和要求</w:t>
      </w:r>
    </w:p>
    <w:p>
      <w:pPr>
        <w:pageBreakBefore w:val="0"/>
        <w:kinsoku/>
        <w:wordWrap/>
        <w:overflowPunct/>
        <w:topLinePunct w:val="0"/>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shd w:val="clear" w:fill="FFFFFF"/>
          <w:lang w:val="en-US" w:eastAsia="zh-CN"/>
        </w:rPr>
      </w:pPr>
      <w:r>
        <w:rPr>
          <w:rFonts w:hint="default" w:ascii="Times New Roman" w:hAnsi="Times New Roman" w:eastAsia="方正仿宋_GBK" w:cs="Times New Roman"/>
          <w:sz w:val="32"/>
          <w:szCs w:val="32"/>
          <w:shd w:val="clear" w:fill="FFFFFF"/>
          <w:lang w:val="en-US" w:eastAsia="zh-CN"/>
        </w:rPr>
        <w:t>（一）报名条件：凡在本县（主要在青龙镇）居住或者工作，且年满18周岁的公民，自本通告发布之日起，均可向青龙镇人民政府报名，申请作为听证代表。报名截止时间为2024年5月17日。</w:t>
      </w:r>
    </w:p>
    <w:p>
      <w:pPr>
        <w:pageBreakBefore w:val="0"/>
        <w:kinsoku/>
        <w:wordWrap/>
        <w:overflowPunct/>
        <w:topLinePunct w:val="0"/>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shd w:val="clear" w:fill="FFFFFF"/>
          <w:lang w:val="en-US" w:eastAsia="zh-CN"/>
        </w:rPr>
      </w:pPr>
      <w:r>
        <w:rPr>
          <w:rFonts w:hint="default" w:ascii="Times New Roman" w:hAnsi="Times New Roman" w:eastAsia="方正仿宋_GBK" w:cs="Times New Roman"/>
          <w:sz w:val="32"/>
          <w:szCs w:val="32"/>
          <w:shd w:val="clear" w:fill="FFFFFF"/>
          <w:lang w:val="en-US" w:eastAsia="zh-CN"/>
        </w:rPr>
        <w:t>（二）报名时间：</w:t>
      </w:r>
      <w:r>
        <w:rPr>
          <w:rFonts w:hint="default" w:ascii="Times New Roman" w:hAnsi="Times New Roman" w:eastAsia="方正仿宋_GBK" w:cs="Times New Roman"/>
          <w:sz w:val="32"/>
          <w:szCs w:val="32"/>
          <w:shd w:val="clear" w:fill="FFFFFF"/>
          <w:lang w:val="en-US" w:eastAsia="zh-CN"/>
        </w:rPr>
        <w:fldChar w:fldCharType="begin"/>
      </w:r>
      <w:r>
        <w:rPr>
          <w:rFonts w:hint="default" w:ascii="Times New Roman" w:hAnsi="Times New Roman" w:eastAsia="方正仿宋_GBK" w:cs="Times New Roman"/>
          <w:sz w:val="32"/>
          <w:szCs w:val="32"/>
          <w:shd w:val="clear" w:fill="FFFFFF"/>
          <w:lang w:val="en-US" w:eastAsia="zh-CN"/>
        </w:rPr>
        <w:instrText xml:space="preserve"> HYPERLINK "mailto:报名采用网上报名方式，报名统一使用《听证会报名表》(附后)，填写好《听证会报名表》后用电子邮件发送至1922946292@qq.com。报名人应填写本人的姓名、性别、年龄、民族、职业、文化程度、工作单位及职务、通信地址、邮政编码、联系电话和报名参加听证会的主要理由。" </w:instrText>
      </w:r>
      <w:r>
        <w:rPr>
          <w:rFonts w:hint="default" w:ascii="Times New Roman" w:hAnsi="Times New Roman" w:eastAsia="方正仿宋_GBK" w:cs="Times New Roman"/>
          <w:sz w:val="32"/>
          <w:szCs w:val="32"/>
          <w:shd w:val="clear" w:fill="FFFFFF"/>
          <w:lang w:val="en-US" w:eastAsia="zh-CN"/>
        </w:rPr>
        <w:fldChar w:fldCharType="separate"/>
      </w:r>
      <w:r>
        <w:rPr>
          <w:rFonts w:hint="default" w:ascii="Times New Roman" w:hAnsi="Times New Roman" w:eastAsia="方正仿宋_GBK" w:cs="Times New Roman"/>
          <w:sz w:val="32"/>
          <w:szCs w:val="32"/>
          <w:shd w:val="clear" w:fill="FFFFFF"/>
          <w:lang w:val="en-US" w:eastAsia="zh-CN"/>
        </w:rPr>
        <w:t>报名采用网上报名方式，报名统一使用《听证会报名表》(附后)，填写好《听证会报名表》后用电子邮件发送至hnqlghb@163.com。报名人应填写本人的姓名、性别、年龄、民族、职业、文化程度、工作单位及职务、通信地址、邮政编码、联系电话和报名参加听证会的主要理由。</w:t>
      </w:r>
      <w:r>
        <w:rPr>
          <w:rFonts w:hint="default" w:ascii="Times New Roman" w:hAnsi="Times New Roman" w:eastAsia="方正仿宋_GBK" w:cs="Times New Roman"/>
          <w:sz w:val="32"/>
          <w:szCs w:val="32"/>
          <w:shd w:val="clear" w:fill="FFFFFF"/>
          <w:lang w:val="en-US" w:eastAsia="zh-CN"/>
        </w:rPr>
        <w:fldChar w:fldCharType="end"/>
      </w:r>
    </w:p>
    <w:p>
      <w:pPr>
        <w:pStyle w:val="3"/>
        <w:keepNext/>
        <w:keepLines/>
        <w:pageBreakBefore w:val="0"/>
        <w:widowControl w:val="0"/>
        <w:numPr>
          <w:ilvl w:val="0"/>
          <w:numId w:val="0"/>
        </w:numPr>
        <w:kinsoku/>
        <w:wordWrap/>
        <w:overflowPunct/>
        <w:topLinePunct w:val="0"/>
        <w:autoSpaceDE/>
        <w:autoSpaceDN/>
        <w:bidi w:val="0"/>
        <w:adjustRightInd/>
        <w:snapToGrid/>
        <w:spacing w:line="590" w:lineRule="exact"/>
        <w:ind w:leftChars="0" w:firstLine="640" w:firstLineChars="200"/>
        <w:jc w:val="both"/>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六、其他事项</w:t>
      </w:r>
    </w:p>
    <w:p>
      <w:pPr>
        <w:pageBreakBefore w:val="0"/>
        <w:kinsoku/>
        <w:wordWrap/>
        <w:overflowPunct/>
        <w:topLinePunct w:val="0"/>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shd w:val="clear" w:fill="FFFFFF"/>
          <w:lang w:val="en-US" w:eastAsia="zh-CN"/>
        </w:rPr>
      </w:pPr>
      <w:r>
        <w:rPr>
          <w:rFonts w:hint="default" w:ascii="Times New Roman" w:hAnsi="Times New Roman" w:eastAsia="方正仿宋_GBK" w:cs="Times New Roman"/>
          <w:sz w:val="32"/>
          <w:szCs w:val="32"/>
          <w:shd w:val="clear" w:fill="FFFFFF"/>
          <w:lang w:val="en-US" w:eastAsia="zh-CN"/>
        </w:rPr>
        <w:t>（一）青龙镇人民政府将于2024年5月17日前核实并确定听证代表和旁听人等听证会参与人员名单。在政府信息公开门户网站上刊登公告，公布听证会具体时间、地点和听证会主持人、听证人（决策发言人）、听证代表等相关信息。</w:t>
      </w:r>
    </w:p>
    <w:p>
      <w:pPr>
        <w:pageBreakBefore w:val="0"/>
        <w:kinsoku/>
        <w:wordWrap/>
        <w:overflowPunct/>
        <w:topLinePunct w:val="0"/>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shd w:val="clear" w:fill="FFFFFF"/>
          <w:lang w:val="en-US" w:eastAsia="zh-CN"/>
        </w:rPr>
      </w:pPr>
      <w:r>
        <w:rPr>
          <w:rFonts w:hint="default" w:ascii="Times New Roman" w:hAnsi="Times New Roman" w:eastAsia="方正仿宋_GBK" w:cs="Times New Roman"/>
          <w:sz w:val="32"/>
          <w:szCs w:val="32"/>
          <w:shd w:val="clear" w:fill="FFFFFF"/>
          <w:lang w:val="en-US" w:eastAsia="zh-CN"/>
        </w:rPr>
        <w:t>（二）听证会参会人员所在单位，应当支持本单位经确定的人员按时参加听证会。</w:t>
      </w:r>
    </w:p>
    <w:p>
      <w:pPr>
        <w:pageBreakBefore w:val="0"/>
        <w:kinsoku/>
        <w:wordWrap/>
        <w:overflowPunct/>
        <w:topLinePunct w:val="0"/>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shd w:val="clear" w:fill="FFFFFF"/>
          <w:lang w:val="en-US" w:eastAsia="zh-CN"/>
        </w:rPr>
      </w:pPr>
    </w:p>
    <w:p>
      <w:pPr>
        <w:pageBreakBefore w:val="0"/>
        <w:kinsoku/>
        <w:wordWrap/>
        <w:overflowPunct/>
        <w:topLinePunct w:val="0"/>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shd w:val="clear" w:fill="FFFFFF"/>
          <w:lang w:val="en-US" w:eastAsia="zh-CN"/>
        </w:rPr>
      </w:pPr>
      <w:r>
        <w:rPr>
          <w:rFonts w:hint="default" w:ascii="Times New Roman" w:hAnsi="Times New Roman" w:eastAsia="方正仿宋_GBK" w:cs="Times New Roman"/>
          <w:sz w:val="32"/>
          <w:szCs w:val="32"/>
          <w:shd w:val="clear" w:fill="FFFFFF"/>
          <w:lang w:val="en-US" w:eastAsia="zh-CN"/>
        </w:rPr>
        <w:t>附件：听证会报名表</w:t>
      </w:r>
    </w:p>
    <w:p>
      <w:pPr>
        <w:pStyle w:val="4"/>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0"/>
        <w:jc w:val="right"/>
        <w:textAlignment w:val="auto"/>
        <w:rPr>
          <w:rFonts w:hint="eastAsia" w:ascii="Times New Roman" w:hAnsi="Times New Roman" w:eastAsia="方正仿宋_GBK" w:cs="Times New Roman"/>
          <w:sz w:val="32"/>
          <w:szCs w:val="32"/>
          <w:shd w:val="clear" w:fill="FFFFFF"/>
          <w:lang w:val="en-US" w:eastAsia="zh-CN"/>
        </w:rPr>
      </w:pPr>
    </w:p>
    <w:p>
      <w:pPr>
        <w:pStyle w:val="4"/>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0"/>
        <w:jc w:val="right"/>
        <w:textAlignment w:val="auto"/>
        <w:rPr>
          <w:rFonts w:hint="default" w:ascii="Times New Roman" w:hAnsi="Times New Roman" w:eastAsia="方正仿宋_GBK" w:cs="Times New Roman"/>
          <w:sz w:val="32"/>
          <w:szCs w:val="32"/>
          <w:shd w:val="clear" w:fill="FFFFFF"/>
          <w:lang w:val="en-US" w:eastAsia="zh-CN"/>
        </w:rPr>
      </w:pPr>
      <w:bookmarkStart w:id="0" w:name="_GoBack"/>
      <w:bookmarkEnd w:id="0"/>
      <w:r>
        <w:rPr>
          <w:rFonts w:hint="eastAsia" w:ascii="Times New Roman" w:hAnsi="Times New Roman" w:eastAsia="方正仿宋_GBK" w:cs="Times New Roman"/>
          <w:sz w:val="32"/>
          <w:szCs w:val="32"/>
          <w:shd w:val="clear" w:fill="FFFFFF"/>
          <w:lang w:val="en-US" w:eastAsia="zh-CN"/>
        </w:rPr>
        <w:t>华宁县</w:t>
      </w:r>
      <w:r>
        <w:rPr>
          <w:rFonts w:hint="default" w:ascii="Times New Roman" w:hAnsi="Times New Roman" w:eastAsia="方正仿宋_GBK" w:cs="Times New Roman"/>
          <w:sz w:val="32"/>
          <w:szCs w:val="32"/>
          <w:shd w:val="clear" w:fill="FFFFFF"/>
          <w:lang w:val="en-US" w:eastAsia="zh-CN"/>
        </w:rPr>
        <w:t>青龙镇人民政府</w:t>
      </w:r>
    </w:p>
    <w:p>
      <w:pPr>
        <w:pStyle w:val="4"/>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90" w:lineRule="exact"/>
        <w:ind w:left="0" w:right="0" w:firstLine="0"/>
        <w:jc w:val="right"/>
        <w:textAlignment w:val="auto"/>
        <w:rPr>
          <w:rFonts w:hint="default" w:ascii="Times New Roman" w:hAnsi="Times New Roman" w:eastAsia="方正仿宋_GBK" w:cs="Times New Roman"/>
          <w:sz w:val="32"/>
          <w:szCs w:val="32"/>
          <w:shd w:val="clear" w:fill="FFFFFF"/>
          <w:lang w:val="en-US" w:eastAsia="zh-CN"/>
        </w:rPr>
      </w:pPr>
      <w:r>
        <w:rPr>
          <w:rFonts w:hint="default" w:ascii="Times New Roman" w:hAnsi="Times New Roman" w:eastAsia="方正仿宋_GBK" w:cs="Times New Roman"/>
          <w:sz w:val="32"/>
          <w:szCs w:val="32"/>
          <w:shd w:val="clear" w:fill="FFFFFF"/>
          <w:lang w:val="en-US" w:eastAsia="zh-CN"/>
        </w:rPr>
        <w:t>2024年5月13日</w:t>
      </w:r>
    </w:p>
    <w:p>
      <w:pPr>
        <w:pageBreakBefore w:val="0"/>
        <w:kinsoku/>
        <w:wordWrap/>
        <w:overflowPunct/>
        <w:topLinePunct w:val="0"/>
        <w:autoSpaceDN/>
        <w:bidi w:val="0"/>
        <w:adjustRightInd/>
        <w:snapToGrid/>
        <w:spacing w:line="590" w:lineRule="exact"/>
        <w:textAlignment w:val="auto"/>
        <w:rPr>
          <w:rFonts w:hint="default" w:ascii="Times New Roman" w:hAnsi="Times New Roman"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D44A99"/>
    <w:multiLevelType w:val="multilevel"/>
    <w:tmpl w:val="3CD44A99"/>
    <w:lvl w:ilvl="0" w:tentative="0">
      <w:start w:val="6"/>
      <w:numFmt w:val="chineseCountingThousand"/>
      <w:pStyle w:val="2"/>
      <w:lvlText w:val="第%1节"/>
      <w:lvlJc w:val="left"/>
      <w:pPr>
        <w:tabs>
          <w:tab w:val="left" w:pos="720"/>
        </w:tabs>
        <w:ind w:left="720" w:hanging="720"/>
      </w:pPr>
      <w:rPr>
        <w:rFonts w:hint="eastAsia"/>
      </w:rPr>
    </w:lvl>
    <w:lvl w:ilvl="1" w:tentative="0">
      <w:start w:val="1"/>
      <w:numFmt w:val="decimal"/>
      <w:lvlText w:val="%2."/>
      <w:lvlJc w:val="left"/>
      <w:pPr>
        <w:tabs>
          <w:tab w:val="left" w:pos="1440"/>
        </w:tabs>
        <w:ind w:left="1440" w:hanging="720"/>
      </w:pPr>
      <w:rPr>
        <w:rFonts w:hint="eastAsia"/>
      </w:rPr>
    </w:lvl>
    <w:lvl w:ilvl="2" w:tentative="0">
      <w:start w:val="1"/>
      <w:numFmt w:val="decimal"/>
      <w:lvlText w:val="%3."/>
      <w:lvlJc w:val="left"/>
      <w:pPr>
        <w:tabs>
          <w:tab w:val="left" w:pos="2160"/>
        </w:tabs>
        <w:ind w:left="2160" w:hanging="720"/>
      </w:pPr>
      <w:rPr>
        <w:rFonts w:hint="eastAsia"/>
      </w:rPr>
    </w:lvl>
    <w:lvl w:ilvl="3" w:tentative="0">
      <w:start w:val="1"/>
      <w:numFmt w:val="decimal"/>
      <w:lvlText w:val="%4."/>
      <w:lvlJc w:val="left"/>
      <w:pPr>
        <w:tabs>
          <w:tab w:val="left" w:pos="2880"/>
        </w:tabs>
        <w:ind w:left="2880" w:hanging="720"/>
      </w:pPr>
      <w:rPr>
        <w:rFonts w:hint="eastAsia"/>
      </w:rPr>
    </w:lvl>
    <w:lvl w:ilvl="4" w:tentative="0">
      <w:start w:val="1"/>
      <w:numFmt w:val="decimal"/>
      <w:lvlText w:val="%5."/>
      <w:lvlJc w:val="left"/>
      <w:pPr>
        <w:tabs>
          <w:tab w:val="left" w:pos="3600"/>
        </w:tabs>
        <w:ind w:left="3600" w:hanging="720"/>
      </w:pPr>
      <w:rPr>
        <w:rFonts w:hint="eastAsia"/>
      </w:rPr>
    </w:lvl>
    <w:lvl w:ilvl="5" w:tentative="0">
      <w:start w:val="1"/>
      <w:numFmt w:val="decimal"/>
      <w:lvlText w:val="%6."/>
      <w:lvlJc w:val="left"/>
      <w:pPr>
        <w:tabs>
          <w:tab w:val="left" w:pos="4320"/>
        </w:tabs>
        <w:ind w:left="4320" w:hanging="720"/>
      </w:pPr>
      <w:rPr>
        <w:rFonts w:hint="eastAsia"/>
      </w:rPr>
    </w:lvl>
    <w:lvl w:ilvl="6" w:tentative="0">
      <w:start w:val="1"/>
      <w:numFmt w:val="decimal"/>
      <w:lvlText w:val="%7."/>
      <w:lvlJc w:val="left"/>
      <w:pPr>
        <w:tabs>
          <w:tab w:val="left" w:pos="5040"/>
        </w:tabs>
        <w:ind w:left="5040" w:hanging="720"/>
      </w:pPr>
      <w:rPr>
        <w:rFonts w:hint="eastAsia"/>
      </w:rPr>
    </w:lvl>
    <w:lvl w:ilvl="7" w:tentative="0">
      <w:start w:val="1"/>
      <w:numFmt w:val="decimal"/>
      <w:lvlText w:val="%8."/>
      <w:lvlJc w:val="left"/>
      <w:pPr>
        <w:tabs>
          <w:tab w:val="left" w:pos="5760"/>
        </w:tabs>
        <w:ind w:left="5760" w:hanging="720"/>
      </w:pPr>
      <w:rPr>
        <w:rFonts w:hint="eastAsia"/>
      </w:rPr>
    </w:lvl>
    <w:lvl w:ilvl="8" w:tentative="0">
      <w:start w:val="1"/>
      <w:numFmt w:val="decimal"/>
      <w:lvlText w:val="%9."/>
      <w:lvlJc w:val="left"/>
      <w:pPr>
        <w:tabs>
          <w:tab w:val="left" w:pos="6480"/>
        </w:tabs>
        <w:ind w:left="6480" w:hanging="7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xZTkxOWFiMmY0NjFjNDQxNDIxZjljMzYyZjJiNmUifQ=="/>
  </w:docVars>
  <w:rsids>
    <w:rsidRoot w:val="4F12774A"/>
    <w:rsid w:val="108D2794"/>
    <w:rsid w:val="109656EE"/>
    <w:rsid w:val="26485579"/>
    <w:rsid w:val="36887E0F"/>
    <w:rsid w:val="4F12774A"/>
    <w:rsid w:val="56F04B22"/>
    <w:rsid w:val="5A044BDF"/>
    <w:rsid w:val="732C4FFA"/>
    <w:rsid w:val="7CAF1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before="10" w:after="10"/>
      <w:ind w:firstLine="0" w:firstLineChars="0"/>
      <w:jc w:val="center"/>
      <w:outlineLvl w:val="0"/>
    </w:pPr>
    <w:rPr>
      <w:rFonts w:eastAsia="方正黑体_GBK"/>
      <w:kern w:val="44"/>
    </w:rPr>
  </w:style>
  <w:style w:type="paragraph" w:styleId="2">
    <w:name w:val="heading 2"/>
    <w:basedOn w:val="1"/>
    <w:next w:val="1"/>
    <w:autoRedefine/>
    <w:qFormat/>
    <w:uiPriority w:val="0"/>
    <w:pPr>
      <w:keepNext/>
      <w:keepLines/>
      <w:numPr>
        <w:ilvl w:val="0"/>
        <w:numId w:val="1"/>
      </w:numPr>
      <w:spacing w:before="10" w:after="10"/>
      <w:ind w:firstLineChars="0"/>
      <w:jc w:val="center"/>
      <w:outlineLvl w:val="1"/>
    </w:pPr>
    <w:rPr>
      <w:rFonts w:eastAsia="方正楷体_GBK"/>
      <w:b/>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75" w:afterAutospacing="0" w:line="384" w:lineRule="auto"/>
      <w:ind w:left="0" w:right="0"/>
      <w:jc w:val="left"/>
    </w:pPr>
    <w:rPr>
      <w:kern w:val="0"/>
      <w:sz w:val="21"/>
      <w:szCs w:val="21"/>
      <w:lang w:val="en-US" w:eastAsia="zh-CN" w:bidi="ar"/>
    </w:rPr>
  </w:style>
  <w:style w:type="character" w:styleId="7">
    <w:name w:val="Strong"/>
    <w:basedOn w:val="6"/>
    <w:autoRedefine/>
    <w:qFormat/>
    <w:uiPriority w:val="0"/>
    <w:rPr>
      <w:b/>
    </w:rPr>
  </w:style>
  <w:style w:type="character" w:styleId="8">
    <w:name w:val="FollowedHyperlink"/>
    <w:basedOn w:val="6"/>
    <w:qFormat/>
    <w:uiPriority w:val="0"/>
    <w:rPr>
      <w:color w:val="000000"/>
      <w:u w:val="none"/>
    </w:rPr>
  </w:style>
  <w:style w:type="character" w:styleId="9">
    <w:name w:val="Hyperlink"/>
    <w:basedOn w:val="6"/>
    <w:qFormat/>
    <w:uiPriority w:val="0"/>
    <w:rPr>
      <w:color w:val="000000"/>
      <w:u w:val="none"/>
    </w:rPr>
  </w:style>
  <w:style w:type="character" w:customStyle="1" w:styleId="10">
    <w:name w:val="swiper-active-switch2"/>
    <w:basedOn w:val="6"/>
    <w:qFormat/>
    <w:uiPriority w:val="0"/>
    <w:rPr>
      <w:shd w:val="clear" w:fill="0069AE"/>
    </w:rPr>
  </w:style>
  <w:style w:type="character" w:customStyle="1" w:styleId="11">
    <w:name w:val="swiper-active-switch3"/>
    <w:basedOn w:val="6"/>
    <w:qFormat/>
    <w:uiPriority w:val="0"/>
    <w:rPr>
      <w:shd w:val="clear" w:fill="0069AE"/>
    </w:rPr>
  </w:style>
  <w:style w:type="character" w:customStyle="1" w:styleId="12">
    <w:name w:val="swiper-active-switch4"/>
    <w:basedOn w:val="6"/>
    <w:qFormat/>
    <w:uiPriority w:val="0"/>
    <w:rPr>
      <w:shd w:val="clear" w:fill="0069AE"/>
    </w:rPr>
  </w:style>
  <w:style w:type="character" w:customStyle="1" w:styleId="13">
    <w:name w:val="swiper-active-switch5"/>
    <w:basedOn w:val="6"/>
    <w:qFormat/>
    <w:uiPriority w:val="0"/>
    <w:rPr>
      <w:shd w:val="clear" w:fill="0069A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3</Pages>
  <Words>942</Words>
  <Characters>997</Characters>
  <Lines>0</Lines>
  <Paragraphs>0</Paragraphs>
  <TotalTime>35</TotalTime>
  <ScaleCrop>false</ScaleCrop>
  <LinksUpToDate>false</LinksUpToDate>
  <CharactersWithSpaces>999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2023-05-08T03:00:00Z</dcterms:created>
  <dc:creator>Administrator</dc:creator>
  <cp:lastModifiedBy>陆荣涛</cp:lastModifiedBy>
  <dcterms:modified xsi:type="dcterms:W3CDTF">2024-05-13T00:56:20Z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516174927E3A46388B748F55337D4837_13</vt:lpwstr>
  </property>
</Properties>
</file>