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184" w:lineRule="exact"/>
      </w:pPr>
    </w:p>
    <w:tbl>
      <w:tblPr>
        <w:tblStyle w:val="4"/>
        <w:tblW w:w="14567"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2"/>
        <w:gridCol w:w="847"/>
        <w:gridCol w:w="1669"/>
        <w:gridCol w:w="2480"/>
        <w:gridCol w:w="1784"/>
        <w:gridCol w:w="1067"/>
        <w:gridCol w:w="971"/>
        <w:gridCol w:w="2144"/>
        <w:gridCol w:w="672"/>
        <w:gridCol w:w="724"/>
        <w:gridCol w:w="731"/>
        <w:gridCol w:w="8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4567" w:type="dxa"/>
            <w:gridSpan w:val="12"/>
            <w:tcBorders>
              <w:left w:val="single" w:color="000000" w:sz="4" w:space="0"/>
              <w:right w:val="single" w:color="000000" w:sz="4" w:space="0"/>
            </w:tcBorders>
            <w:vAlign w:val="top"/>
          </w:tcPr>
          <w:p>
            <w:pPr>
              <w:spacing w:before="91" w:line="211" w:lineRule="auto"/>
              <w:ind w:firstLine="4038"/>
              <w:rPr>
                <w:rFonts w:ascii="微软雅黑" w:hAnsi="微软雅黑" w:eastAsia="微软雅黑" w:cs="微软雅黑"/>
                <w:sz w:val="28"/>
                <w:szCs w:val="28"/>
              </w:rPr>
            </w:pPr>
            <w:r>
              <w:rPr>
                <w:rFonts w:ascii="微软雅黑" w:hAnsi="微软雅黑" w:eastAsia="微软雅黑" w:cs="微软雅黑"/>
                <w:spacing w:val="3"/>
                <w:sz w:val="28"/>
                <w:szCs w:val="28"/>
              </w:rPr>
              <w:t>玉溪市</w:t>
            </w:r>
            <w:r>
              <w:rPr>
                <w:rFonts w:hint="eastAsia" w:ascii="微软雅黑" w:hAnsi="微软雅黑" w:eastAsia="微软雅黑" w:cs="微软雅黑"/>
                <w:spacing w:val="3"/>
                <w:sz w:val="28"/>
                <w:szCs w:val="28"/>
                <w:lang w:eastAsia="zh-CN"/>
              </w:rPr>
              <w:t>华宁县华溪镇</w:t>
            </w:r>
            <w:r>
              <w:rPr>
                <w:rFonts w:hint="eastAsia" w:ascii="微软雅黑" w:hAnsi="微软雅黑" w:eastAsia="微软雅黑" w:cs="微软雅黑"/>
                <w:spacing w:val="3"/>
                <w:sz w:val="28"/>
                <w:szCs w:val="28"/>
                <w:lang w:val="en-US" w:eastAsia="zh-CN"/>
              </w:rPr>
              <w:t>华溪社区居</w:t>
            </w:r>
            <w:r>
              <w:rPr>
                <w:rFonts w:hint="eastAsia" w:ascii="微软雅黑" w:hAnsi="微软雅黑" w:eastAsia="微软雅黑" w:cs="微软雅黑"/>
                <w:spacing w:val="3"/>
                <w:sz w:val="28"/>
                <w:szCs w:val="28"/>
                <w:lang w:eastAsia="zh-CN"/>
              </w:rPr>
              <w:t>民</w:t>
            </w:r>
            <w:r>
              <w:rPr>
                <w:rFonts w:ascii="微软雅黑" w:hAnsi="微软雅黑" w:eastAsia="微软雅黑" w:cs="微软雅黑"/>
                <w:spacing w:val="2"/>
                <w:sz w:val="28"/>
                <w:szCs w:val="28"/>
              </w:rPr>
              <w:t>委员会公开事项清单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642" w:type="dxa"/>
            <w:vMerge w:val="restart"/>
            <w:tcBorders>
              <w:left w:val="single" w:color="000000" w:sz="4" w:space="0"/>
              <w:bottom w:val="nil"/>
              <w:right w:val="single" w:color="000000" w:sz="4" w:space="0"/>
            </w:tcBorders>
            <w:vAlign w:val="top"/>
          </w:tcPr>
          <w:p>
            <w:pPr>
              <w:spacing w:line="270" w:lineRule="auto"/>
              <w:rPr>
                <w:rFonts w:ascii="Arial"/>
                <w:sz w:val="21"/>
              </w:rPr>
            </w:pPr>
          </w:p>
          <w:p>
            <w:pPr>
              <w:spacing w:before="49" w:line="228" w:lineRule="auto"/>
              <w:ind w:firstLine="171"/>
              <w:rPr>
                <w:rFonts w:ascii="黑体" w:hAnsi="黑体" w:eastAsia="黑体" w:cs="黑体"/>
                <w:sz w:val="15"/>
                <w:szCs w:val="15"/>
              </w:rPr>
            </w:pPr>
            <w:r>
              <w:rPr>
                <w:rFonts w:ascii="黑体" w:hAnsi="黑体" w:eastAsia="黑体" w:cs="黑体"/>
                <w:spacing w:val="1"/>
                <w:sz w:val="15"/>
                <w:szCs w:val="15"/>
              </w:rPr>
              <w:t>序</w:t>
            </w:r>
            <w:r>
              <w:rPr>
                <w:rFonts w:ascii="黑体" w:hAnsi="黑体" w:eastAsia="黑体" w:cs="黑体"/>
                <w:sz w:val="15"/>
                <w:szCs w:val="15"/>
              </w:rPr>
              <w:t>号</w:t>
            </w:r>
          </w:p>
        </w:tc>
        <w:tc>
          <w:tcPr>
            <w:tcW w:w="2516" w:type="dxa"/>
            <w:gridSpan w:val="2"/>
            <w:tcBorders>
              <w:left w:val="single" w:color="000000" w:sz="4" w:space="0"/>
              <w:right w:val="single" w:color="000000" w:sz="4" w:space="0"/>
            </w:tcBorders>
            <w:vAlign w:val="top"/>
          </w:tcPr>
          <w:p>
            <w:pPr>
              <w:spacing w:before="127" w:line="226" w:lineRule="auto"/>
              <w:ind w:firstLine="953"/>
              <w:rPr>
                <w:rFonts w:ascii="黑体" w:hAnsi="黑体" w:eastAsia="黑体" w:cs="黑体"/>
                <w:sz w:val="15"/>
                <w:szCs w:val="15"/>
              </w:rPr>
            </w:pPr>
            <w:r>
              <w:rPr>
                <w:rFonts w:ascii="黑体" w:hAnsi="黑体" w:eastAsia="黑体" w:cs="黑体"/>
                <w:spacing w:val="2"/>
                <w:sz w:val="15"/>
                <w:szCs w:val="15"/>
              </w:rPr>
              <w:t>公开事</w:t>
            </w:r>
            <w:r>
              <w:rPr>
                <w:rFonts w:ascii="黑体" w:hAnsi="黑体" w:eastAsia="黑体" w:cs="黑体"/>
                <w:spacing w:val="1"/>
                <w:sz w:val="15"/>
                <w:szCs w:val="15"/>
              </w:rPr>
              <w:t>项</w:t>
            </w:r>
          </w:p>
        </w:tc>
        <w:tc>
          <w:tcPr>
            <w:tcW w:w="2480" w:type="dxa"/>
            <w:tcBorders>
              <w:left w:val="single" w:color="000000" w:sz="4" w:space="0"/>
              <w:right w:val="single" w:color="000000" w:sz="4" w:space="0"/>
            </w:tcBorders>
            <w:vAlign w:val="top"/>
          </w:tcPr>
          <w:p>
            <w:pPr>
              <w:spacing w:before="127" w:line="227" w:lineRule="auto"/>
              <w:ind w:firstLine="631"/>
              <w:rPr>
                <w:rFonts w:ascii="黑体" w:hAnsi="黑体" w:eastAsia="黑体" w:cs="黑体"/>
                <w:sz w:val="15"/>
                <w:szCs w:val="15"/>
              </w:rPr>
            </w:pPr>
            <w:r>
              <w:rPr>
                <w:rFonts w:ascii="黑体" w:hAnsi="黑体" w:eastAsia="黑体" w:cs="黑体"/>
                <w:spacing w:val="2"/>
                <w:sz w:val="15"/>
                <w:szCs w:val="15"/>
              </w:rPr>
              <w:t>公开内容（要素</w:t>
            </w:r>
            <w:r>
              <w:rPr>
                <w:rFonts w:ascii="黑体" w:hAnsi="黑体" w:eastAsia="黑体" w:cs="黑体"/>
                <w:spacing w:val="3"/>
                <w:sz w:val="15"/>
                <w:szCs w:val="15"/>
              </w:rPr>
              <w:t>）</w:t>
            </w:r>
          </w:p>
        </w:tc>
        <w:tc>
          <w:tcPr>
            <w:tcW w:w="1784" w:type="dxa"/>
            <w:tcBorders>
              <w:left w:val="single" w:color="000000" w:sz="4" w:space="0"/>
              <w:right w:val="single" w:color="000000" w:sz="4" w:space="0"/>
            </w:tcBorders>
            <w:vAlign w:val="top"/>
          </w:tcPr>
          <w:p>
            <w:pPr>
              <w:spacing w:before="127" w:line="226" w:lineRule="auto"/>
              <w:ind w:firstLine="592"/>
              <w:rPr>
                <w:rFonts w:ascii="黑体" w:hAnsi="黑体" w:eastAsia="黑体" w:cs="黑体"/>
                <w:sz w:val="15"/>
                <w:szCs w:val="15"/>
              </w:rPr>
            </w:pPr>
            <w:r>
              <w:rPr>
                <w:rFonts w:ascii="黑体" w:hAnsi="黑体" w:eastAsia="黑体" w:cs="黑体"/>
                <w:spacing w:val="2"/>
                <w:sz w:val="15"/>
                <w:szCs w:val="15"/>
              </w:rPr>
              <w:t>公开依</w:t>
            </w:r>
            <w:r>
              <w:rPr>
                <w:rFonts w:ascii="黑体" w:hAnsi="黑体" w:eastAsia="黑体" w:cs="黑体"/>
                <w:spacing w:val="1"/>
                <w:sz w:val="15"/>
                <w:szCs w:val="15"/>
              </w:rPr>
              <w:t>据</w:t>
            </w:r>
          </w:p>
        </w:tc>
        <w:tc>
          <w:tcPr>
            <w:tcW w:w="1067" w:type="dxa"/>
            <w:tcBorders>
              <w:left w:val="single" w:color="000000" w:sz="4" w:space="0"/>
              <w:right w:val="single" w:color="000000" w:sz="4" w:space="0"/>
            </w:tcBorders>
            <w:vAlign w:val="top"/>
          </w:tcPr>
          <w:p>
            <w:pPr>
              <w:spacing w:before="127" w:line="229" w:lineRule="auto"/>
              <w:ind w:firstLine="233"/>
              <w:rPr>
                <w:rFonts w:ascii="黑体" w:hAnsi="黑体" w:eastAsia="黑体" w:cs="黑体"/>
                <w:sz w:val="15"/>
                <w:szCs w:val="15"/>
              </w:rPr>
            </w:pPr>
            <w:r>
              <w:rPr>
                <w:rFonts w:ascii="黑体" w:hAnsi="黑体" w:eastAsia="黑体" w:cs="黑体"/>
                <w:spacing w:val="2"/>
                <w:sz w:val="15"/>
                <w:szCs w:val="15"/>
              </w:rPr>
              <w:t>公开时</w:t>
            </w:r>
            <w:r>
              <w:rPr>
                <w:rFonts w:ascii="黑体" w:hAnsi="黑体" w:eastAsia="黑体" w:cs="黑体"/>
                <w:spacing w:val="1"/>
                <w:sz w:val="15"/>
                <w:szCs w:val="15"/>
              </w:rPr>
              <w:t>限</w:t>
            </w:r>
          </w:p>
        </w:tc>
        <w:tc>
          <w:tcPr>
            <w:tcW w:w="971" w:type="dxa"/>
            <w:tcBorders>
              <w:left w:val="single" w:color="000000" w:sz="4" w:space="0"/>
              <w:right w:val="single" w:color="000000" w:sz="4" w:space="0"/>
            </w:tcBorders>
            <w:vAlign w:val="top"/>
          </w:tcPr>
          <w:p>
            <w:pPr>
              <w:spacing w:before="127" w:line="229" w:lineRule="auto"/>
              <w:ind w:firstLine="186"/>
              <w:rPr>
                <w:rFonts w:ascii="黑体" w:hAnsi="黑体" w:eastAsia="黑体" w:cs="黑体"/>
                <w:sz w:val="15"/>
                <w:szCs w:val="15"/>
              </w:rPr>
            </w:pPr>
            <w:r>
              <w:rPr>
                <w:rFonts w:ascii="黑体" w:hAnsi="黑体" w:eastAsia="黑体" w:cs="黑体"/>
                <w:spacing w:val="2"/>
                <w:sz w:val="15"/>
                <w:szCs w:val="15"/>
              </w:rPr>
              <w:t>公开主</w:t>
            </w:r>
            <w:r>
              <w:rPr>
                <w:rFonts w:ascii="黑体" w:hAnsi="黑体" w:eastAsia="黑体" w:cs="黑体"/>
                <w:spacing w:val="1"/>
                <w:sz w:val="15"/>
                <w:szCs w:val="15"/>
              </w:rPr>
              <w:t>体</w:t>
            </w:r>
          </w:p>
        </w:tc>
        <w:tc>
          <w:tcPr>
            <w:tcW w:w="2144" w:type="dxa"/>
            <w:tcBorders>
              <w:left w:val="single" w:color="000000" w:sz="4" w:space="0"/>
              <w:right w:val="single" w:color="000000" w:sz="4" w:space="0"/>
            </w:tcBorders>
            <w:vAlign w:val="top"/>
          </w:tcPr>
          <w:p>
            <w:pPr>
              <w:spacing w:before="33" w:line="230" w:lineRule="auto"/>
              <w:ind w:firstLine="775"/>
              <w:rPr>
                <w:rFonts w:ascii="黑体" w:hAnsi="黑体" w:eastAsia="黑体" w:cs="黑体"/>
                <w:sz w:val="15"/>
                <w:szCs w:val="15"/>
              </w:rPr>
            </w:pPr>
            <w:r>
              <w:rPr>
                <w:rFonts w:ascii="黑体" w:hAnsi="黑体" w:eastAsia="黑体" w:cs="黑体"/>
                <w:spacing w:val="2"/>
                <w:sz w:val="15"/>
                <w:szCs w:val="15"/>
              </w:rPr>
              <w:t>公开渠</w:t>
            </w:r>
            <w:r>
              <w:rPr>
                <w:rFonts w:ascii="黑体" w:hAnsi="黑体" w:eastAsia="黑体" w:cs="黑体"/>
                <w:spacing w:val="1"/>
                <w:sz w:val="15"/>
                <w:szCs w:val="15"/>
              </w:rPr>
              <w:t>道</w:t>
            </w:r>
          </w:p>
          <w:p>
            <w:pPr>
              <w:spacing w:line="212" w:lineRule="auto"/>
              <w:ind w:firstLine="851"/>
              <w:rPr>
                <w:rFonts w:ascii="黑体" w:hAnsi="黑体" w:eastAsia="黑体" w:cs="黑体"/>
                <w:sz w:val="15"/>
                <w:szCs w:val="15"/>
              </w:rPr>
            </w:pPr>
            <w:r>
              <w:rPr>
                <w:rFonts w:ascii="黑体" w:hAnsi="黑体" w:eastAsia="黑体" w:cs="黑体"/>
                <w:spacing w:val="2"/>
                <w:sz w:val="15"/>
                <w:szCs w:val="15"/>
              </w:rPr>
              <w:t>和</w:t>
            </w:r>
            <w:r>
              <w:rPr>
                <w:rFonts w:ascii="黑体" w:hAnsi="黑体" w:eastAsia="黑体" w:cs="黑体"/>
                <w:spacing w:val="1"/>
                <w:sz w:val="15"/>
                <w:szCs w:val="15"/>
              </w:rPr>
              <w:t>载体</w:t>
            </w:r>
          </w:p>
        </w:tc>
        <w:tc>
          <w:tcPr>
            <w:tcW w:w="1396" w:type="dxa"/>
            <w:gridSpan w:val="2"/>
            <w:tcBorders>
              <w:left w:val="single" w:color="000000" w:sz="4" w:space="0"/>
              <w:right w:val="single" w:color="000000" w:sz="4" w:space="0"/>
            </w:tcBorders>
            <w:vAlign w:val="top"/>
          </w:tcPr>
          <w:p>
            <w:pPr>
              <w:spacing w:before="127" w:line="227" w:lineRule="auto"/>
              <w:ind w:firstLine="402"/>
              <w:rPr>
                <w:rFonts w:ascii="黑体" w:hAnsi="黑体" w:eastAsia="黑体" w:cs="黑体"/>
                <w:sz w:val="15"/>
                <w:szCs w:val="15"/>
              </w:rPr>
            </w:pPr>
            <w:r>
              <w:rPr>
                <w:rFonts w:ascii="黑体" w:hAnsi="黑体" w:eastAsia="黑体" w:cs="黑体"/>
                <w:spacing w:val="2"/>
                <w:sz w:val="15"/>
                <w:szCs w:val="15"/>
              </w:rPr>
              <w:t>公开对</w:t>
            </w:r>
            <w:r>
              <w:rPr>
                <w:rFonts w:ascii="黑体" w:hAnsi="黑体" w:eastAsia="黑体" w:cs="黑体"/>
                <w:spacing w:val="1"/>
                <w:sz w:val="15"/>
                <w:szCs w:val="15"/>
              </w:rPr>
              <w:t>象</w:t>
            </w:r>
          </w:p>
        </w:tc>
        <w:tc>
          <w:tcPr>
            <w:tcW w:w="1567" w:type="dxa"/>
            <w:gridSpan w:val="2"/>
            <w:tcBorders>
              <w:left w:val="single" w:color="000000" w:sz="4" w:space="0"/>
              <w:right w:val="single" w:color="000000" w:sz="4" w:space="0"/>
            </w:tcBorders>
            <w:vAlign w:val="top"/>
          </w:tcPr>
          <w:p>
            <w:pPr>
              <w:spacing w:before="127" w:line="225" w:lineRule="auto"/>
              <w:ind w:firstLine="485"/>
              <w:rPr>
                <w:rFonts w:ascii="黑体" w:hAnsi="黑体" w:eastAsia="黑体" w:cs="黑体"/>
                <w:sz w:val="15"/>
                <w:szCs w:val="15"/>
              </w:rPr>
            </w:pPr>
            <w:r>
              <w:rPr>
                <w:rFonts w:ascii="黑体" w:hAnsi="黑体" w:eastAsia="黑体" w:cs="黑体"/>
                <w:spacing w:val="2"/>
                <w:sz w:val="15"/>
                <w:szCs w:val="15"/>
              </w:rPr>
              <w:t>公开方</w:t>
            </w:r>
            <w:r>
              <w:rPr>
                <w:rFonts w:ascii="黑体" w:hAnsi="黑体" w:eastAsia="黑体" w:cs="黑体"/>
                <w:spacing w:val="1"/>
                <w:sz w:val="15"/>
                <w:szCs w:val="15"/>
              </w:rPr>
              <w:t>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642" w:type="dxa"/>
            <w:vMerge w:val="continue"/>
            <w:tcBorders>
              <w:top w:val="nil"/>
              <w:left w:val="single" w:color="000000" w:sz="4" w:space="0"/>
              <w:right w:val="single" w:color="000000" w:sz="4" w:space="0"/>
            </w:tcBorders>
            <w:vAlign w:val="top"/>
          </w:tcPr>
          <w:p>
            <w:pPr>
              <w:rPr>
                <w:rFonts w:ascii="Arial"/>
                <w:sz w:val="21"/>
              </w:rPr>
            </w:pPr>
          </w:p>
        </w:tc>
        <w:tc>
          <w:tcPr>
            <w:tcW w:w="847" w:type="dxa"/>
            <w:tcBorders>
              <w:left w:val="single" w:color="000000" w:sz="4" w:space="0"/>
              <w:right w:val="single" w:color="000000" w:sz="4" w:space="0"/>
            </w:tcBorders>
            <w:vAlign w:val="top"/>
          </w:tcPr>
          <w:p>
            <w:pPr>
              <w:spacing w:before="123" w:line="225" w:lineRule="auto"/>
              <w:ind w:firstLine="119"/>
              <w:rPr>
                <w:rFonts w:ascii="黑体" w:hAnsi="黑体" w:eastAsia="黑体" w:cs="黑体"/>
                <w:sz w:val="15"/>
                <w:szCs w:val="15"/>
              </w:rPr>
            </w:pPr>
            <w:r>
              <w:rPr>
                <w:rFonts w:ascii="黑体" w:hAnsi="黑体" w:eastAsia="黑体" w:cs="黑体"/>
                <w:spacing w:val="2"/>
                <w:sz w:val="15"/>
                <w:szCs w:val="15"/>
              </w:rPr>
              <w:t>一</w:t>
            </w:r>
            <w:r>
              <w:rPr>
                <w:rFonts w:ascii="黑体" w:hAnsi="黑体" w:eastAsia="黑体" w:cs="黑体"/>
                <w:spacing w:val="1"/>
                <w:sz w:val="15"/>
                <w:szCs w:val="15"/>
              </w:rPr>
              <w:t>级事项</w:t>
            </w:r>
          </w:p>
        </w:tc>
        <w:tc>
          <w:tcPr>
            <w:tcW w:w="1669" w:type="dxa"/>
            <w:tcBorders>
              <w:left w:val="single" w:color="000000" w:sz="4" w:space="0"/>
              <w:right w:val="single" w:color="000000" w:sz="4" w:space="0"/>
            </w:tcBorders>
            <w:vAlign w:val="top"/>
          </w:tcPr>
          <w:p>
            <w:pPr>
              <w:spacing w:before="123" w:line="225" w:lineRule="auto"/>
              <w:ind w:firstLine="530"/>
              <w:rPr>
                <w:rFonts w:ascii="黑体" w:hAnsi="黑体" w:eastAsia="黑体" w:cs="黑体"/>
                <w:sz w:val="15"/>
                <w:szCs w:val="15"/>
              </w:rPr>
            </w:pPr>
            <w:r>
              <w:rPr>
                <w:rFonts w:ascii="黑体" w:hAnsi="黑体" w:eastAsia="黑体" w:cs="黑体"/>
                <w:spacing w:val="2"/>
                <w:sz w:val="15"/>
                <w:szCs w:val="15"/>
              </w:rPr>
              <w:t>二</w:t>
            </w:r>
            <w:r>
              <w:rPr>
                <w:rFonts w:ascii="黑体" w:hAnsi="黑体" w:eastAsia="黑体" w:cs="黑体"/>
                <w:spacing w:val="1"/>
                <w:sz w:val="15"/>
                <w:szCs w:val="15"/>
              </w:rPr>
              <w:t>级事项</w:t>
            </w:r>
          </w:p>
        </w:tc>
        <w:tc>
          <w:tcPr>
            <w:tcW w:w="2480" w:type="dxa"/>
            <w:tcBorders>
              <w:left w:val="single" w:color="000000" w:sz="4" w:space="0"/>
              <w:right w:val="single" w:color="000000" w:sz="4" w:space="0"/>
            </w:tcBorders>
            <w:vAlign w:val="top"/>
          </w:tcPr>
          <w:p>
            <w:pPr>
              <w:rPr>
                <w:rFonts w:ascii="Arial"/>
                <w:sz w:val="21"/>
              </w:rPr>
            </w:pPr>
          </w:p>
        </w:tc>
        <w:tc>
          <w:tcPr>
            <w:tcW w:w="1784" w:type="dxa"/>
            <w:tcBorders>
              <w:left w:val="single" w:color="000000" w:sz="4" w:space="0"/>
              <w:right w:val="single" w:color="000000" w:sz="4" w:space="0"/>
            </w:tcBorders>
            <w:vAlign w:val="top"/>
          </w:tcPr>
          <w:p>
            <w:pPr>
              <w:rPr>
                <w:rFonts w:ascii="Arial"/>
                <w:sz w:val="21"/>
              </w:rPr>
            </w:pPr>
          </w:p>
        </w:tc>
        <w:tc>
          <w:tcPr>
            <w:tcW w:w="1067" w:type="dxa"/>
            <w:tcBorders>
              <w:left w:val="single" w:color="000000" w:sz="4" w:space="0"/>
              <w:right w:val="single" w:color="000000" w:sz="4" w:space="0"/>
            </w:tcBorders>
            <w:vAlign w:val="top"/>
          </w:tcPr>
          <w:p>
            <w:pPr>
              <w:rPr>
                <w:rFonts w:ascii="Arial"/>
                <w:sz w:val="21"/>
              </w:rPr>
            </w:pPr>
          </w:p>
        </w:tc>
        <w:tc>
          <w:tcPr>
            <w:tcW w:w="971" w:type="dxa"/>
            <w:tcBorders>
              <w:left w:val="single" w:color="000000" w:sz="4" w:space="0"/>
              <w:right w:val="single" w:color="000000" w:sz="4" w:space="0"/>
            </w:tcBorders>
            <w:vAlign w:val="top"/>
          </w:tcPr>
          <w:p>
            <w:pPr>
              <w:rPr>
                <w:rFonts w:ascii="Arial"/>
                <w:sz w:val="21"/>
              </w:rPr>
            </w:pPr>
          </w:p>
        </w:tc>
        <w:tc>
          <w:tcPr>
            <w:tcW w:w="2144" w:type="dxa"/>
            <w:tcBorders>
              <w:left w:val="single" w:color="000000" w:sz="4" w:space="0"/>
              <w:right w:val="single" w:color="000000" w:sz="4" w:space="0"/>
            </w:tcBorders>
            <w:vAlign w:val="top"/>
          </w:tcPr>
          <w:p>
            <w:pPr>
              <w:rPr>
                <w:rFonts w:ascii="Arial"/>
                <w:sz w:val="21"/>
              </w:rPr>
            </w:pPr>
          </w:p>
        </w:tc>
        <w:tc>
          <w:tcPr>
            <w:tcW w:w="672" w:type="dxa"/>
            <w:tcBorders>
              <w:left w:val="single" w:color="000000" w:sz="4" w:space="0"/>
              <w:right w:val="single" w:color="000000" w:sz="4" w:space="0"/>
            </w:tcBorders>
            <w:vAlign w:val="top"/>
          </w:tcPr>
          <w:p>
            <w:pPr>
              <w:spacing w:before="122" w:line="227" w:lineRule="auto"/>
              <w:ind w:firstLine="117"/>
              <w:rPr>
                <w:rFonts w:ascii="黑体" w:hAnsi="黑体" w:eastAsia="黑体" w:cs="黑体"/>
                <w:sz w:val="15"/>
                <w:szCs w:val="15"/>
              </w:rPr>
            </w:pPr>
            <w:r>
              <w:rPr>
                <w:rFonts w:ascii="黑体" w:hAnsi="黑体" w:eastAsia="黑体" w:cs="黑体"/>
                <w:spacing w:val="1"/>
                <w:sz w:val="15"/>
                <w:szCs w:val="15"/>
              </w:rPr>
              <w:t>全社会</w:t>
            </w:r>
          </w:p>
        </w:tc>
        <w:tc>
          <w:tcPr>
            <w:tcW w:w="724" w:type="dxa"/>
            <w:tcBorders>
              <w:left w:val="single" w:color="000000" w:sz="4" w:space="0"/>
              <w:right w:val="single" w:color="000000" w:sz="4" w:space="0"/>
            </w:tcBorders>
            <w:vAlign w:val="top"/>
          </w:tcPr>
          <w:p>
            <w:pPr>
              <w:spacing w:before="123" w:line="225" w:lineRule="auto"/>
              <w:ind w:firstLine="65"/>
              <w:rPr>
                <w:rFonts w:ascii="黑体" w:hAnsi="黑体" w:eastAsia="黑体" w:cs="黑体"/>
                <w:sz w:val="15"/>
                <w:szCs w:val="15"/>
              </w:rPr>
            </w:pPr>
            <w:r>
              <w:rPr>
                <w:rFonts w:ascii="黑体" w:hAnsi="黑体" w:eastAsia="黑体" w:cs="黑体"/>
                <w:spacing w:val="3"/>
                <w:sz w:val="15"/>
                <w:szCs w:val="15"/>
              </w:rPr>
              <w:t>特</w:t>
            </w:r>
            <w:r>
              <w:rPr>
                <w:rFonts w:ascii="黑体" w:hAnsi="黑体" w:eastAsia="黑体" w:cs="黑体"/>
                <w:spacing w:val="2"/>
                <w:sz w:val="15"/>
                <w:szCs w:val="15"/>
              </w:rPr>
              <w:t>定群众</w:t>
            </w:r>
          </w:p>
        </w:tc>
        <w:tc>
          <w:tcPr>
            <w:tcW w:w="731" w:type="dxa"/>
            <w:tcBorders>
              <w:left w:val="single" w:color="000000" w:sz="4" w:space="0"/>
              <w:right w:val="single" w:color="000000" w:sz="4" w:space="0"/>
            </w:tcBorders>
            <w:vAlign w:val="top"/>
          </w:tcPr>
          <w:p>
            <w:pPr>
              <w:spacing w:before="122" w:line="226" w:lineRule="auto"/>
              <w:ind w:firstLine="224"/>
              <w:rPr>
                <w:rFonts w:ascii="黑体" w:hAnsi="黑体" w:eastAsia="黑体" w:cs="黑体"/>
                <w:sz w:val="15"/>
                <w:szCs w:val="15"/>
              </w:rPr>
            </w:pPr>
            <w:r>
              <w:rPr>
                <w:rFonts w:ascii="黑体" w:hAnsi="黑体" w:eastAsia="黑体" w:cs="黑体"/>
                <w:spacing w:val="-1"/>
                <w:sz w:val="15"/>
                <w:szCs w:val="15"/>
              </w:rPr>
              <w:t>主动</w:t>
            </w:r>
          </w:p>
        </w:tc>
        <w:tc>
          <w:tcPr>
            <w:tcW w:w="836" w:type="dxa"/>
            <w:tcBorders>
              <w:left w:val="single" w:color="000000" w:sz="4" w:space="0"/>
              <w:right w:val="single" w:color="000000" w:sz="4" w:space="0"/>
            </w:tcBorders>
            <w:vAlign w:val="top"/>
          </w:tcPr>
          <w:p>
            <w:pPr>
              <w:spacing w:before="122" w:line="226" w:lineRule="auto"/>
              <w:ind w:firstLine="43"/>
              <w:rPr>
                <w:rFonts w:ascii="黑体" w:hAnsi="黑体" w:eastAsia="黑体" w:cs="黑体"/>
                <w:sz w:val="15"/>
                <w:szCs w:val="15"/>
              </w:rPr>
            </w:pPr>
            <w:r>
              <w:rPr>
                <w:rFonts w:ascii="黑体" w:hAnsi="黑体" w:eastAsia="黑体" w:cs="黑体"/>
                <w:spacing w:val="3"/>
                <w:sz w:val="15"/>
                <w:szCs w:val="15"/>
              </w:rPr>
              <w:t>依申</w:t>
            </w:r>
            <w:r>
              <w:rPr>
                <w:rFonts w:ascii="黑体" w:hAnsi="黑体" w:eastAsia="黑体" w:cs="黑体"/>
                <w:spacing w:val="2"/>
                <w:sz w:val="15"/>
                <w:szCs w:val="15"/>
              </w:rPr>
              <w:t>请公开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642" w:type="dxa"/>
            <w:tcBorders>
              <w:left w:val="single" w:color="000000" w:sz="4" w:space="0"/>
              <w:right w:val="nil"/>
            </w:tcBorders>
            <w:vAlign w:val="top"/>
          </w:tcPr>
          <w:p>
            <w:pPr>
              <w:rPr>
                <w:rFonts w:ascii="Arial"/>
                <w:sz w:val="21"/>
              </w:rPr>
            </w:pPr>
          </w:p>
        </w:tc>
        <w:tc>
          <w:tcPr>
            <w:tcW w:w="2516" w:type="dxa"/>
            <w:gridSpan w:val="2"/>
            <w:tcBorders>
              <w:left w:val="nil"/>
              <w:right w:val="nil"/>
            </w:tcBorders>
            <w:vAlign w:val="top"/>
          </w:tcPr>
          <w:p>
            <w:pPr>
              <w:rPr>
                <w:rFonts w:ascii="Arial"/>
                <w:sz w:val="21"/>
              </w:rPr>
            </w:pPr>
          </w:p>
        </w:tc>
        <w:tc>
          <w:tcPr>
            <w:tcW w:w="6302" w:type="dxa"/>
            <w:gridSpan w:val="4"/>
            <w:tcBorders>
              <w:left w:val="nil"/>
              <w:right w:val="nil"/>
            </w:tcBorders>
            <w:vAlign w:val="top"/>
          </w:tcPr>
          <w:p>
            <w:pPr>
              <w:spacing w:before="64" w:line="184" w:lineRule="auto"/>
              <w:ind w:firstLine="3211"/>
              <w:rPr>
                <w:rFonts w:ascii="微软雅黑" w:hAnsi="微软雅黑" w:eastAsia="微软雅黑" w:cs="微软雅黑"/>
                <w:sz w:val="23"/>
                <w:szCs w:val="23"/>
              </w:rPr>
            </w:pPr>
            <w:r>
              <w:rPr>
                <w:rFonts w:ascii="微软雅黑" w:hAnsi="微软雅黑" w:eastAsia="微软雅黑" w:cs="微软雅黑"/>
                <w:sz w:val="23"/>
                <w:szCs w:val="23"/>
              </w:rPr>
              <w:t>一</w:t>
            </w:r>
            <w:r>
              <w:rPr>
                <w:rFonts w:ascii="微软雅黑" w:hAnsi="微软雅黑" w:eastAsia="微软雅黑" w:cs="微软雅黑"/>
                <w:spacing w:val="-1"/>
                <w:sz w:val="23"/>
                <w:szCs w:val="23"/>
              </w:rPr>
              <w:t xml:space="preserve"> </w:t>
            </w:r>
            <w:r>
              <w:rPr>
                <w:rFonts w:ascii="微软雅黑" w:hAnsi="微软雅黑" w:eastAsia="微软雅黑" w:cs="微软雅黑"/>
                <w:spacing w:val="-67"/>
                <w:sz w:val="23"/>
                <w:szCs w:val="23"/>
              </w:rPr>
              <w:t>、</w:t>
            </w:r>
            <w:r>
              <w:rPr>
                <w:rFonts w:ascii="微软雅黑" w:hAnsi="微软雅黑" w:eastAsia="微软雅黑" w:cs="微软雅黑"/>
                <w:sz w:val="23"/>
                <w:szCs w:val="23"/>
              </w:rPr>
              <w:t>基本公开事项</w:t>
            </w:r>
          </w:p>
        </w:tc>
        <w:tc>
          <w:tcPr>
            <w:tcW w:w="2144" w:type="dxa"/>
            <w:tcBorders>
              <w:left w:val="nil"/>
              <w:right w:val="nil"/>
            </w:tcBorders>
            <w:vAlign w:val="top"/>
          </w:tcPr>
          <w:p>
            <w:pPr>
              <w:rPr>
                <w:rFonts w:ascii="Arial"/>
                <w:sz w:val="21"/>
              </w:rPr>
            </w:pPr>
          </w:p>
        </w:tc>
        <w:tc>
          <w:tcPr>
            <w:tcW w:w="1396" w:type="dxa"/>
            <w:gridSpan w:val="2"/>
            <w:tcBorders>
              <w:left w:val="nil"/>
              <w:right w:val="nil"/>
            </w:tcBorders>
            <w:vAlign w:val="top"/>
          </w:tcPr>
          <w:p>
            <w:pPr>
              <w:rPr>
                <w:rFonts w:ascii="Arial"/>
                <w:sz w:val="21"/>
              </w:rPr>
            </w:pPr>
          </w:p>
        </w:tc>
        <w:tc>
          <w:tcPr>
            <w:tcW w:w="1567" w:type="dxa"/>
            <w:gridSpan w:val="2"/>
            <w:tcBorders>
              <w:left w:val="nil"/>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642" w:type="dxa"/>
            <w:vMerge w:val="restart"/>
            <w:tcBorders>
              <w:left w:val="single" w:color="000000" w:sz="4" w:space="0"/>
              <w:bottom w:val="nil"/>
              <w:right w:val="single" w:color="000000" w:sz="4" w:space="0"/>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45" w:line="189" w:lineRule="auto"/>
              <w:ind w:firstLine="299"/>
              <w:rPr>
                <w:rFonts w:ascii="仿宋" w:hAnsi="仿宋" w:eastAsia="仿宋" w:cs="仿宋"/>
                <w:sz w:val="14"/>
                <w:szCs w:val="14"/>
              </w:rPr>
            </w:pPr>
            <w:r>
              <w:rPr>
                <w:rFonts w:ascii="仿宋" w:hAnsi="仿宋" w:eastAsia="仿宋" w:cs="仿宋"/>
                <w:sz w:val="14"/>
                <w:szCs w:val="14"/>
              </w:rPr>
              <w:t>1</w:t>
            </w:r>
          </w:p>
        </w:tc>
        <w:tc>
          <w:tcPr>
            <w:tcW w:w="847" w:type="dxa"/>
            <w:vMerge w:val="restart"/>
            <w:tcBorders>
              <w:left w:val="single" w:color="000000" w:sz="4" w:space="0"/>
              <w:bottom w:val="nil"/>
              <w:right w:val="single" w:color="000000" w:sz="4" w:space="0"/>
            </w:tcBorders>
            <w:vAlign w:val="top"/>
          </w:tcPr>
          <w:p>
            <w:pPr>
              <w:spacing w:line="312" w:lineRule="auto"/>
              <w:rPr>
                <w:rFonts w:ascii="Arial"/>
                <w:sz w:val="21"/>
              </w:rPr>
            </w:pPr>
          </w:p>
          <w:p>
            <w:pPr>
              <w:spacing w:line="313" w:lineRule="auto"/>
              <w:rPr>
                <w:rFonts w:ascii="Arial"/>
                <w:sz w:val="21"/>
              </w:rPr>
            </w:pPr>
          </w:p>
          <w:p>
            <w:pPr>
              <w:spacing w:line="313" w:lineRule="auto"/>
              <w:rPr>
                <w:rFonts w:ascii="Arial"/>
                <w:sz w:val="21"/>
              </w:rPr>
            </w:pPr>
          </w:p>
          <w:p>
            <w:pPr>
              <w:spacing w:before="55" w:line="228" w:lineRule="auto"/>
              <w:ind w:firstLine="57"/>
              <w:rPr>
                <w:rFonts w:ascii="仿宋" w:hAnsi="仿宋" w:eastAsia="仿宋" w:cs="仿宋"/>
                <w:sz w:val="17"/>
                <w:szCs w:val="17"/>
              </w:rPr>
            </w:pPr>
            <w:r>
              <w:rPr>
                <w:rFonts w:ascii="仿宋" w:hAnsi="仿宋" w:eastAsia="仿宋" w:cs="仿宋"/>
                <w:spacing w:val="11"/>
                <w:sz w:val="17"/>
                <w:szCs w:val="17"/>
                <w14:textOutline w14:w="3266" w14:cap="sq" w14:cmpd="sng">
                  <w14:solidFill>
                    <w14:srgbClr w14:val="000000"/>
                  </w14:solidFill>
                  <w14:prstDash w14:val="solid"/>
                  <w14:bevel/>
                </w14:textOutline>
              </w:rPr>
              <w:t>机构介</w:t>
            </w:r>
            <w:r>
              <w:rPr>
                <w:rFonts w:ascii="仿宋" w:hAnsi="仿宋" w:eastAsia="仿宋" w:cs="仿宋"/>
                <w:spacing w:val="10"/>
                <w:sz w:val="17"/>
                <w:szCs w:val="17"/>
                <w14:textOutline w14:w="3266" w14:cap="sq" w14:cmpd="sng">
                  <w14:solidFill>
                    <w14:srgbClr w14:val="000000"/>
                  </w14:solidFill>
                  <w14:prstDash w14:val="solid"/>
                  <w14:bevel/>
                </w14:textOutline>
              </w:rPr>
              <w:t>绍</w:t>
            </w:r>
          </w:p>
        </w:tc>
        <w:tc>
          <w:tcPr>
            <w:tcW w:w="1669" w:type="dxa"/>
            <w:tcBorders>
              <w:left w:val="single" w:color="000000" w:sz="4" w:space="0"/>
              <w:right w:val="single" w:color="000000" w:sz="4" w:space="0"/>
            </w:tcBorders>
            <w:vAlign w:val="top"/>
          </w:tcPr>
          <w:p>
            <w:pPr>
              <w:spacing w:line="440" w:lineRule="auto"/>
              <w:rPr>
                <w:rFonts w:ascii="Arial"/>
                <w:sz w:val="21"/>
              </w:rPr>
            </w:pPr>
          </w:p>
          <w:p>
            <w:pPr>
              <w:spacing w:before="39" w:line="230" w:lineRule="auto"/>
              <w:ind w:firstLine="579"/>
              <w:rPr>
                <w:rFonts w:ascii="宋体" w:hAnsi="宋体" w:eastAsia="宋体" w:cs="宋体"/>
                <w:sz w:val="12"/>
                <w:szCs w:val="12"/>
              </w:rPr>
            </w:pPr>
            <w:r>
              <w:rPr>
                <w:rFonts w:ascii="宋体" w:hAnsi="宋体" w:eastAsia="宋体" w:cs="宋体"/>
                <w:spacing w:val="6"/>
                <w:sz w:val="12"/>
                <w:szCs w:val="12"/>
              </w:rPr>
              <w:t>机构概况</w:t>
            </w:r>
          </w:p>
        </w:tc>
        <w:tc>
          <w:tcPr>
            <w:tcW w:w="2480" w:type="dxa"/>
            <w:tcBorders>
              <w:left w:val="single" w:color="000000" w:sz="4" w:space="0"/>
              <w:right w:val="single" w:color="000000" w:sz="4" w:space="0"/>
            </w:tcBorders>
            <w:vAlign w:val="top"/>
          </w:tcPr>
          <w:p>
            <w:pPr>
              <w:spacing w:line="284" w:lineRule="auto"/>
              <w:rPr>
                <w:rFonts w:ascii="Arial"/>
                <w:sz w:val="21"/>
              </w:rPr>
            </w:pPr>
          </w:p>
          <w:p>
            <w:pPr>
              <w:spacing w:before="39" w:line="253" w:lineRule="auto"/>
              <w:ind w:left="24" w:right="33" w:firstLine="1"/>
              <w:rPr>
                <w:rFonts w:ascii="宋体" w:hAnsi="宋体" w:eastAsia="宋体" w:cs="宋体"/>
                <w:sz w:val="12"/>
                <w:szCs w:val="12"/>
              </w:rPr>
            </w:pPr>
            <w:r>
              <w:rPr>
                <w:rFonts w:ascii="宋体" w:hAnsi="宋体" w:eastAsia="宋体" w:cs="宋体"/>
                <w:spacing w:val="7"/>
                <w:sz w:val="12"/>
                <w:szCs w:val="12"/>
              </w:rPr>
              <w:t>公布村（居</w:t>
            </w:r>
            <w:r>
              <w:rPr>
                <w:rFonts w:ascii="宋体" w:hAnsi="宋体" w:eastAsia="宋体" w:cs="宋体"/>
                <w:spacing w:val="9"/>
                <w:sz w:val="12"/>
                <w:szCs w:val="12"/>
              </w:rPr>
              <w:t>）</w:t>
            </w:r>
            <w:r>
              <w:rPr>
                <w:rFonts w:ascii="宋体" w:hAnsi="宋体" w:eastAsia="宋体" w:cs="宋体"/>
                <w:spacing w:val="7"/>
                <w:sz w:val="12"/>
                <w:szCs w:val="12"/>
              </w:rPr>
              <w:t>委会</w:t>
            </w:r>
            <w:r>
              <w:rPr>
                <w:rFonts w:ascii="宋体" w:hAnsi="宋体" w:eastAsia="宋体" w:cs="宋体"/>
                <w:spacing w:val="6"/>
                <w:sz w:val="12"/>
                <w:szCs w:val="12"/>
              </w:rPr>
              <w:t>的机构名称</w:t>
            </w:r>
            <w:r>
              <w:rPr>
                <w:rFonts w:ascii="宋体" w:hAnsi="宋体" w:eastAsia="宋体" w:cs="宋体"/>
                <w:spacing w:val="9"/>
                <w:sz w:val="12"/>
                <w:szCs w:val="12"/>
              </w:rPr>
              <w:t>、</w:t>
            </w:r>
            <w:r>
              <w:rPr>
                <w:rFonts w:ascii="宋体" w:hAnsi="宋体" w:eastAsia="宋体" w:cs="宋体"/>
                <w:spacing w:val="6"/>
                <w:sz w:val="12"/>
                <w:szCs w:val="12"/>
              </w:rPr>
              <w:t>办公地点</w:t>
            </w:r>
            <w:r>
              <w:rPr>
                <w:rFonts w:ascii="宋体" w:hAnsi="宋体" w:eastAsia="宋体" w:cs="宋体"/>
                <w:spacing w:val="9"/>
                <w:sz w:val="12"/>
                <w:szCs w:val="12"/>
              </w:rPr>
              <w:t>、</w:t>
            </w:r>
            <w:r>
              <w:rPr>
                <w:rFonts w:ascii="宋体" w:hAnsi="宋体" w:eastAsia="宋体" w:cs="宋体"/>
                <w:sz w:val="12"/>
                <w:szCs w:val="12"/>
              </w:rPr>
              <w:t xml:space="preserve"> </w:t>
            </w:r>
            <w:r>
              <w:rPr>
                <w:rFonts w:ascii="宋体" w:hAnsi="宋体" w:eastAsia="宋体" w:cs="宋体"/>
                <w:spacing w:val="7"/>
                <w:sz w:val="12"/>
                <w:szCs w:val="12"/>
              </w:rPr>
              <w:t>办公时间</w:t>
            </w:r>
            <w:r>
              <w:rPr>
                <w:rFonts w:ascii="宋体" w:hAnsi="宋体" w:eastAsia="宋体" w:cs="宋体"/>
                <w:spacing w:val="8"/>
                <w:sz w:val="12"/>
                <w:szCs w:val="12"/>
              </w:rPr>
              <w:t>、</w:t>
            </w:r>
            <w:r>
              <w:rPr>
                <w:rFonts w:ascii="宋体" w:hAnsi="宋体" w:eastAsia="宋体" w:cs="宋体"/>
                <w:spacing w:val="7"/>
                <w:sz w:val="12"/>
                <w:szCs w:val="12"/>
              </w:rPr>
              <w:t>联系方式</w:t>
            </w:r>
            <w:r>
              <w:rPr>
                <w:rFonts w:ascii="宋体" w:hAnsi="宋体" w:eastAsia="宋体" w:cs="宋体"/>
                <w:spacing w:val="8"/>
                <w:sz w:val="12"/>
                <w:szCs w:val="12"/>
              </w:rPr>
              <w:t>、</w:t>
            </w:r>
            <w:r>
              <w:rPr>
                <w:rFonts w:ascii="宋体" w:hAnsi="宋体" w:eastAsia="宋体" w:cs="宋体"/>
                <w:spacing w:val="7"/>
                <w:sz w:val="12"/>
                <w:szCs w:val="12"/>
              </w:rPr>
              <w:t>领导成</w:t>
            </w:r>
            <w:r>
              <w:rPr>
                <w:rFonts w:ascii="宋体" w:hAnsi="宋体" w:eastAsia="宋体" w:cs="宋体"/>
                <w:spacing w:val="6"/>
                <w:sz w:val="12"/>
                <w:szCs w:val="12"/>
              </w:rPr>
              <w:t>员</w:t>
            </w:r>
            <w:r>
              <w:rPr>
                <w:rFonts w:ascii="宋体" w:hAnsi="宋体" w:eastAsia="宋体" w:cs="宋体"/>
                <w:spacing w:val="8"/>
                <w:sz w:val="12"/>
                <w:szCs w:val="12"/>
              </w:rPr>
              <w:t>、</w:t>
            </w:r>
            <w:r>
              <w:rPr>
                <w:rFonts w:ascii="宋体" w:hAnsi="宋体" w:eastAsia="宋体" w:cs="宋体"/>
                <w:spacing w:val="6"/>
                <w:sz w:val="12"/>
                <w:szCs w:val="12"/>
              </w:rPr>
              <w:t>机构职能</w:t>
            </w:r>
            <w:r>
              <w:rPr>
                <w:rFonts w:ascii="宋体" w:hAnsi="宋体" w:eastAsia="宋体" w:cs="宋体"/>
                <w:sz w:val="12"/>
                <w:szCs w:val="12"/>
              </w:rPr>
              <w:t xml:space="preserve"> </w:t>
            </w:r>
            <w:r>
              <w:rPr>
                <w:rFonts w:ascii="宋体" w:hAnsi="宋体" w:eastAsia="宋体" w:cs="宋体"/>
                <w:spacing w:val="-1"/>
                <w:sz w:val="12"/>
                <w:szCs w:val="12"/>
              </w:rPr>
              <w:t>、</w:t>
            </w:r>
            <w:r>
              <w:rPr>
                <w:rFonts w:ascii="宋体" w:hAnsi="宋体" w:eastAsia="宋体" w:cs="宋体"/>
                <w:spacing w:val="-30"/>
                <w:sz w:val="12"/>
                <w:szCs w:val="12"/>
              </w:rPr>
              <w:t xml:space="preserve"> </w:t>
            </w:r>
            <w:r>
              <w:rPr>
                <w:rFonts w:ascii="宋体" w:hAnsi="宋体" w:eastAsia="宋体" w:cs="宋体"/>
                <w:sz w:val="12"/>
                <w:szCs w:val="12"/>
              </w:rPr>
              <w:t>内设科室。</w:t>
            </w:r>
          </w:p>
        </w:tc>
        <w:tc>
          <w:tcPr>
            <w:tcW w:w="1784" w:type="dxa"/>
            <w:tcBorders>
              <w:left w:val="single" w:color="000000" w:sz="4" w:space="0"/>
              <w:right w:val="single" w:color="000000" w:sz="4" w:space="0"/>
            </w:tcBorders>
            <w:vAlign w:val="top"/>
          </w:tcPr>
          <w:p>
            <w:pPr>
              <w:spacing w:line="440" w:lineRule="auto"/>
              <w:rPr>
                <w:rFonts w:ascii="Arial"/>
                <w:sz w:val="21"/>
              </w:rPr>
            </w:pPr>
          </w:p>
          <w:p>
            <w:pPr>
              <w:spacing w:before="39" w:line="230" w:lineRule="auto"/>
              <w:ind w:firstLine="262"/>
              <w:rPr>
                <w:rFonts w:hint="eastAsia" w:ascii="宋体" w:hAnsi="宋体" w:eastAsia="宋体" w:cs="宋体"/>
                <w:sz w:val="12"/>
                <w:szCs w:val="12"/>
                <w:lang w:eastAsia="zh-CN"/>
              </w:rPr>
            </w:pPr>
            <w:r>
              <w:rPr>
                <w:rFonts w:hint="eastAsia" w:ascii="宋体" w:hAnsi="宋体" w:eastAsia="宋体" w:cs="宋体"/>
                <w:spacing w:val="6"/>
                <w:sz w:val="12"/>
                <w:szCs w:val="12"/>
                <w:lang w:eastAsia="zh-CN"/>
              </w:rPr>
              <w:t>《中华人民共和国政府信息公开条例》</w:t>
            </w:r>
          </w:p>
        </w:tc>
        <w:tc>
          <w:tcPr>
            <w:tcW w:w="1067" w:type="dxa"/>
            <w:tcBorders>
              <w:left w:val="single" w:color="000000" w:sz="4" w:space="0"/>
              <w:right w:val="single" w:color="000000" w:sz="4" w:space="0"/>
            </w:tcBorders>
            <w:vAlign w:val="top"/>
          </w:tcPr>
          <w:p>
            <w:pPr>
              <w:spacing w:line="361" w:lineRule="auto"/>
              <w:rPr>
                <w:rFonts w:ascii="Arial"/>
                <w:sz w:val="21"/>
              </w:rPr>
            </w:pPr>
          </w:p>
          <w:p>
            <w:pPr>
              <w:spacing w:before="39" w:line="255" w:lineRule="auto"/>
              <w:ind w:left="26" w:right="18" w:firstLine="19"/>
              <w:rPr>
                <w:rFonts w:ascii="宋体" w:hAnsi="宋体" w:eastAsia="宋体" w:cs="宋体"/>
                <w:sz w:val="12"/>
                <w:szCs w:val="12"/>
              </w:rPr>
            </w:pPr>
            <w:r>
              <w:rPr>
                <w:rFonts w:ascii="宋体" w:hAnsi="宋体" w:eastAsia="宋体" w:cs="宋体"/>
                <w:spacing w:val="4"/>
                <w:sz w:val="12"/>
                <w:szCs w:val="12"/>
              </w:rPr>
              <w:t>自信息形成之日起</w:t>
            </w:r>
            <w:r>
              <w:rPr>
                <w:rFonts w:ascii="宋体" w:hAnsi="宋体" w:eastAsia="宋体" w:cs="宋体"/>
                <w:sz w:val="12"/>
                <w:szCs w:val="12"/>
              </w:rPr>
              <w:t xml:space="preserve"> </w:t>
            </w:r>
            <w:r>
              <w:rPr>
                <w:rFonts w:ascii="宋体" w:hAnsi="宋体" w:eastAsia="宋体" w:cs="宋体"/>
                <w:spacing w:val="4"/>
                <w:sz w:val="12"/>
                <w:szCs w:val="12"/>
              </w:rPr>
              <w:t>20</w:t>
            </w:r>
            <w:r>
              <w:rPr>
                <w:rFonts w:ascii="宋体" w:hAnsi="宋体" w:eastAsia="宋体" w:cs="宋体"/>
                <w:spacing w:val="6"/>
                <w:sz w:val="12"/>
                <w:szCs w:val="12"/>
              </w:rPr>
              <w:t>个工作日内</w:t>
            </w:r>
          </w:p>
        </w:tc>
        <w:tc>
          <w:tcPr>
            <w:tcW w:w="971" w:type="dxa"/>
            <w:tcBorders>
              <w:left w:val="single" w:color="000000" w:sz="4" w:space="0"/>
              <w:right w:val="single" w:color="000000" w:sz="4" w:space="0"/>
            </w:tcBorders>
            <w:vAlign w:val="center"/>
          </w:tcPr>
          <w:p>
            <w:pPr>
              <w:spacing w:line="362" w:lineRule="auto"/>
              <w:jc w:val="both"/>
              <w:rPr>
                <w:rFonts w:ascii="Arial"/>
                <w:sz w:val="21"/>
              </w:rPr>
            </w:pPr>
          </w:p>
          <w:p>
            <w:pPr>
              <w:spacing w:before="39" w:line="254" w:lineRule="auto"/>
              <w:ind w:left="32" w:right="49" w:hanging="5"/>
              <w:jc w:val="both"/>
              <w:rPr>
                <w:rFonts w:hint="eastAsia" w:ascii="宋体" w:hAnsi="宋体" w:eastAsia="宋体" w:cs="宋体"/>
                <w:sz w:val="12"/>
                <w:szCs w:val="12"/>
                <w:lang w:eastAsia="zh-CN"/>
              </w:rPr>
            </w:pPr>
            <w:r>
              <w:rPr>
                <w:rFonts w:hint="eastAsia" w:ascii="宋体" w:hAnsi="宋体" w:eastAsia="宋体" w:cs="宋体"/>
                <w:spacing w:val="6"/>
                <w:sz w:val="12"/>
                <w:szCs w:val="12"/>
                <w:lang w:val="en-US" w:eastAsia="zh-CN"/>
              </w:rPr>
              <w:t>华溪镇华溪居民委员会</w:t>
            </w:r>
          </w:p>
        </w:tc>
        <w:tc>
          <w:tcPr>
            <w:tcW w:w="2144" w:type="dxa"/>
            <w:tcBorders>
              <w:left w:val="single" w:color="000000" w:sz="4" w:space="0"/>
              <w:right w:val="single" w:color="000000" w:sz="4" w:space="0"/>
            </w:tcBorders>
            <w:vAlign w:val="top"/>
          </w:tcPr>
          <w:p>
            <w:pPr>
              <w:spacing w:before="19" w:line="230" w:lineRule="auto"/>
              <w:ind w:firstLine="935"/>
              <w:rPr>
                <w:rFonts w:ascii="宋体" w:hAnsi="宋体" w:eastAsia="宋体" w:cs="宋体"/>
                <w:sz w:val="12"/>
                <w:szCs w:val="12"/>
              </w:rPr>
            </w:pPr>
            <w:r>
              <w:pict>
                <v:shape id="_x0000_s1026" o:spid="_x0000_s1026" o:spt="202" type="#_x0000_t202" style="position:absolute;left:0pt;margin-left:1.25pt;margin-top:0.25pt;height:41.2pt;width:39.3pt;mso-position-horizontal-relative:page;mso-position-vertical-relative:page;z-index:251664384;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8"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8"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9"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9"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4" w:line="223" w:lineRule="auto"/>
              <w:ind w:left="27" w:right="72" w:firstLine="11"/>
              <w:rPr>
                <w:rFonts w:ascii="宋体" w:hAnsi="宋体" w:eastAsia="宋体" w:cs="宋体"/>
                <w:sz w:val="11"/>
                <w:szCs w:val="11"/>
              </w:rPr>
            </w:pPr>
            <w:r>
              <w:rPr>
                <w:rFonts w:ascii="宋体" w:hAnsi="宋体" w:eastAsia="宋体" w:cs="宋体"/>
                <w:spacing w:val="17"/>
                <w:sz w:val="11"/>
                <w:szCs w:val="11"/>
              </w:rPr>
              <w:t>■</w:t>
            </w:r>
            <w:r>
              <w:rPr>
                <w:rFonts w:ascii="宋体" w:hAnsi="宋体" w:eastAsia="宋体" w:cs="宋体"/>
                <w:spacing w:val="16"/>
                <w:sz w:val="11"/>
                <w:szCs w:val="11"/>
              </w:rPr>
              <w:t>村公示栏（电子</w:t>
            </w:r>
            <w:r>
              <w:rPr>
                <w:rFonts w:ascii="宋体" w:hAnsi="宋体" w:eastAsia="宋体" w:cs="宋体"/>
                <w:sz w:val="11"/>
                <w:szCs w:val="11"/>
              </w:rPr>
              <w:t xml:space="preserve"> </w:t>
            </w:r>
            <w:r>
              <w:rPr>
                <w:rFonts w:ascii="宋体" w:hAnsi="宋体" w:eastAsia="宋体" w:cs="宋体"/>
                <w:spacing w:val="4"/>
                <w:sz w:val="11"/>
                <w:szCs w:val="11"/>
              </w:rPr>
              <w:t>屏</w:t>
            </w:r>
            <w:r>
              <w:rPr>
                <w:rFonts w:ascii="宋体" w:hAnsi="宋体" w:eastAsia="宋体" w:cs="宋体"/>
                <w:spacing w:val="7"/>
                <w:sz w:val="11"/>
                <w:szCs w:val="11"/>
              </w:rPr>
              <w:t>）</w:t>
            </w:r>
          </w:p>
        </w:tc>
        <w:tc>
          <w:tcPr>
            <w:tcW w:w="672" w:type="dxa"/>
            <w:tcBorders>
              <w:left w:val="single" w:color="000000" w:sz="4" w:space="0"/>
              <w:right w:val="single" w:color="000000" w:sz="4" w:space="0"/>
            </w:tcBorders>
            <w:vAlign w:val="top"/>
          </w:tcPr>
          <w:p>
            <w:pPr>
              <w:spacing w:line="427" w:lineRule="auto"/>
              <w:rPr>
                <w:rFonts w:ascii="Arial"/>
                <w:sz w:val="21"/>
              </w:rPr>
            </w:pPr>
          </w:p>
          <w:p>
            <w:pPr>
              <w:spacing w:before="46"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left w:val="single" w:color="000000" w:sz="4" w:space="0"/>
              <w:right w:val="single" w:color="000000" w:sz="4" w:space="0"/>
            </w:tcBorders>
            <w:vAlign w:val="top"/>
          </w:tcPr>
          <w:p>
            <w:pPr>
              <w:rPr>
                <w:rFonts w:ascii="Arial"/>
                <w:sz w:val="21"/>
              </w:rPr>
            </w:pPr>
          </w:p>
        </w:tc>
        <w:tc>
          <w:tcPr>
            <w:tcW w:w="731" w:type="dxa"/>
            <w:tcBorders>
              <w:left w:val="single" w:color="000000" w:sz="4" w:space="0"/>
              <w:right w:val="single" w:color="000000" w:sz="4" w:space="0"/>
            </w:tcBorders>
            <w:vAlign w:val="top"/>
          </w:tcPr>
          <w:p>
            <w:pPr>
              <w:spacing w:line="427" w:lineRule="auto"/>
              <w:rPr>
                <w:rFonts w:ascii="Arial"/>
                <w:sz w:val="21"/>
              </w:rPr>
            </w:pPr>
          </w:p>
          <w:p>
            <w:pPr>
              <w:spacing w:before="46" w:line="239" w:lineRule="auto"/>
              <w:ind w:firstLine="319"/>
              <w:rPr>
                <w:rFonts w:ascii="仿宋" w:hAnsi="仿宋" w:eastAsia="仿宋" w:cs="仿宋"/>
                <w:sz w:val="14"/>
                <w:szCs w:val="14"/>
              </w:rPr>
            </w:pPr>
            <w:r>
              <w:rPr>
                <w:rFonts w:ascii="仿宋" w:hAnsi="仿宋" w:eastAsia="仿宋" w:cs="仿宋"/>
                <w:sz w:val="14"/>
                <w:szCs w:val="14"/>
              </w:rPr>
              <w:t>√</w:t>
            </w:r>
          </w:p>
        </w:tc>
        <w:tc>
          <w:tcPr>
            <w:tcW w:w="836"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642" w:type="dxa"/>
            <w:vMerge w:val="continue"/>
            <w:tcBorders>
              <w:top w:val="nil"/>
              <w:left w:val="single" w:color="000000" w:sz="4" w:space="0"/>
              <w:right w:val="single" w:color="000000" w:sz="4" w:space="0"/>
            </w:tcBorders>
            <w:vAlign w:val="top"/>
          </w:tcPr>
          <w:p>
            <w:pPr>
              <w:rPr>
                <w:rFonts w:ascii="Arial"/>
                <w:sz w:val="21"/>
              </w:rPr>
            </w:pPr>
          </w:p>
        </w:tc>
        <w:tc>
          <w:tcPr>
            <w:tcW w:w="847" w:type="dxa"/>
            <w:vMerge w:val="continue"/>
            <w:tcBorders>
              <w:top w:val="nil"/>
              <w:left w:val="single" w:color="000000" w:sz="4" w:space="0"/>
              <w:right w:val="single" w:color="000000" w:sz="4" w:space="0"/>
            </w:tcBorders>
            <w:vAlign w:val="top"/>
          </w:tcPr>
          <w:p>
            <w:pPr>
              <w:rPr>
                <w:rFonts w:ascii="Arial"/>
                <w:sz w:val="21"/>
              </w:rPr>
            </w:pPr>
          </w:p>
        </w:tc>
        <w:tc>
          <w:tcPr>
            <w:tcW w:w="1669" w:type="dxa"/>
            <w:tcBorders>
              <w:left w:val="single" w:color="000000" w:sz="4" w:space="0"/>
              <w:right w:val="single" w:color="000000" w:sz="4" w:space="0"/>
            </w:tcBorders>
            <w:vAlign w:val="top"/>
          </w:tcPr>
          <w:p>
            <w:pPr>
              <w:spacing w:line="442" w:lineRule="auto"/>
              <w:rPr>
                <w:rFonts w:ascii="Arial"/>
                <w:sz w:val="21"/>
              </w:rPr>
            </w:pPr>
          </w:p>
          <w:p>
            <w:pPr>
              <w:spacing w:before="39" w:line="231" w:lineRule="auto"/>
              <w:ind w:firstLine="579"/>
              <w:rPr>
                <w:rFonts w:ascii="宋体" w:hAnsi="宋体" w:eastAsia="宋体" w:cs="宋体"/>
                <w:sz w:val="12"/>
                <w:szCs w:val="12"/>
              </w:rPr>
            </w:pPr>
            <w:r>
              <w:rPr>
                <w:rFonts w:ascii="宋体" w:hAnsi="宋体" w:eastAsia="宋体" w:cs="宋体"/>
                <w:spacing w:val="6"/>
                <w:sz w:val="12"/>
                <w:szCs w:val="12"/>
              </w:rPr>
              <w:t>领导架</w:t>
            </w:r>
            <w:r>
              <w:rPr>
                <w:rFonts w:ascii="宋体" w:hAnsi="宋体" w:eastAsia="宋体" w:cs="宋体"/>
                <w:spacing w:val="5"/>
                <w:sz w:val="12"/>
                <w:szCs w:val="12"/>
              </w:rPr>
              <w:t>构</w:t>
            </w:r>
          </w:p>
        </w:tc>
        <w:tc>
          <w:tcPr>
            <w:tcW w:w="2480" w:type="dxa"/>
            <w:tcBorders>
              <w:left w:val="single" w:color="000000" w:sz="4" w:space="0"/>
              <w:right w:val="single" w:color="000000" w:sz="4" w:space="0"/>
            </w:tcBorders>
            <w:vAlign w:val="top"/>
          </w:tcPr>
          <w:p>
            <w:pPr>
              <w:spacing w:line="360" w:lineRule="auto"/>
              <w:rPr>
                <w:rFonts w:ascii="Arial"/>
                <w:sz w:val="21"/>
              </w:rPr>
            </w:pPr>
          </w:p>
          <w:p>
            <w:pPr>
              <w:spacing w:before="39" w:line="259" w:lineRule="auto"/>
              <w:ind w:left="22" w:right="33" w:firstLine="2"/>
              <w:rPr>
                <w:rFonts w:ascii="宋体" w:hAnsi="宋体" w:eastAsia="宋体" w:cs="宋体"/>
                <w:sz w:val="12"/>
                <w:szCs w:val="12"/>
              </w:rPr>
            </w:pPr>
            <w:r>
              <w:rPr>
                <w:rFonts w:ascii="宋体" w:hAnsi="宋体" w:eastAsia="宋体" w:cs="宋体"/>
                <w:spacing w:val="7"/>
                <w:sz w:val="12"/>
                <w:szCs w:val="12"/>
              </w:rPr>
              <w:t>公布村（居</w:t>
            </w:r>
            <w:r>
              <w:rPr>
                <w:rFonts w:ascii="宋体" w:hAnsi="宋体" w:eastAsia="宋体" w:cs="宋体"/>
                <w:spacing w:val="8"/>
                <w:sz w:val="12"/>
                <w:szCs w:val="12"/>
              </w:rPr>
              <w:t>）</w:t>
            </w:r>
            <w:r>
              <w:rPr>
                <w:rFonts w:ascii="宋体" w:hAnsi="宋体" w:eastAsia="宋体" w:cs="宋体"/>
                <w:spacing w:val="7"/>
                <w:sz w:val="12"/>
                <w:szCs w:val="12"/>
              </w:rPr>
              <w:t>委会领导架构</w:t>
            </w:r>
            <w:r>
              <w:rPr>
                <w:rFonts w:ascii="宋体" w:hAnsi="宋体" w:eastAsia="宋体" w:cs="宋体"/>
                <w:spacing w:val="8"/>
                <w:sz w:val="12"/>
                <w:szCs w:val="12"/>
              </w:rPr>
              <w:t>，</w:t>
            </w:r>
            <w:r>
              <w:rPr>
                <w:rFonts w:ascii="宋体" w:hAnsi="宋体" w:eastAsia="宋体" w:cs="宋体"/>
                <w:spacing w:val="7"/>
                <w:sz w:val="12"/>
                <w:szCs w:val="12"/>
              </w:rPr>
              <w:t>包</w:t>
            </w:r>
            <w:r>
              <w:rPr>
                <w:rFonts w:ascii="宋体" w:hAnsi="宋体" w:eastAsia="宋体" w:cs="宋体"/>
                <w:spacing w:val="6"/>
                <w:sz w:val="12"/>
                <w:szCs w:val="12"/>
              </w:rPr>
              <w:t>括主要负责</w:t>
            </w:r>
            <w:r>
              <w:rPr>
                <w:rFonts w:ascii="宋体" w:hAnsi="宋体" w:eastAsia="宋体" w:cs="宋体"/>
                <w:sz w:val="12"/>
                <w:szCs w:val="12"/>
              </w:rPr>
              <w:t xml:space="preserve"> </w:t>
            </w:r>
            <w:r>
              <w:rPr>
                <w:rFonts w:ascii="宋体" w:hAnsi="宋体" w:eastAsia="宋体" w:cs="宋体"/>
                <w:spacing w:val="7"/>
                <w:sz w:val="12"/>
                <w:szCs w:val="12"/>
              </w:rPr>
              <w:t>人和其他班子成员姓名、</w:t>
            </w:r>
            <w:r>
              <w:rPr>
                <w:rFonts w:ascii="宋体" w:hAnsi="宋体" w:eastAsia="宋体" w:cs="宋体"/>
                <w:spacing w:val="6"/>
                <w:sz w:val="12"/>
                <w:szCs w:val="12"/>
              </w:rPr>
              <w:t>职务等基本信息</w:t>
            </w:r>
            <w:r>
              <w:rPr>
                <w:rFonts w:ascii="宋体" w:hAnsi="宋体" w:eastAsia="宋体" w:cs="宋体"/>
                <w:spacing w:val="7"/>
                <w:sz w:val="12"/>
                <w:szCs w:val="12"/>
              </w:rPr>
              <w:t>。</w:t>
            </w:r>
          </w:p>
        </w:tc>
        <w:tc>
          <w:tcPr>
            <w:tcW w:w="1784" w:type="dxa"/>
            <w:tcBorders>
              <w:left w:val="single" w:color="000000" w:sz="4" w:space="0"/>
              <w:right w:val="single" w:color="000000" w:sz="4" w:space="0"/>
            </w:tcBorders>
            <w:vAlign w:val="top"/>
          </w:tcPr>
          <w:p>
            <w:pPr>
              <w:spacing w:line="441" w:lineRule="auto"/>
              <w:rPr>
                <w:rFonts w:ascii="Arial"/>
                <w:sz w:val="21"/>
              </w:rPr>
            </w:pPr>
          </w:p>
          <w:p>
            <w:pPr>
              <w:spacing w:before="39" w:line="230" w:lineRule="auto"/>
              <w:ind w:firstLine="262"/>
              <w:rPr>
                <w:rFonts w:hint="eastAsia" w:ascii="宋体" w:hAnsi="宋体" w:eastAsia="宋体" w:cs="宋体"/>
                <w:sz w:val="12"/>
                <w:szCs w:val="12"/>
                <w:lang w:eastAsia="zh-CN"/>
              </w:rPr>
            </w:pPr>
            <w:r>
              <w:rPr>
                <w:rFonts w:hint="eastAsia" w:ascii="宋体" w:hAnsi="宋体" w:eastAsia="宋体" w:cs="宋体"/>
                <w:spacing w:val="6"/>
                <w:sz w:val="12"/>
                <w:szCs w:val="12"/>
                <w:lang w:eastAsia="zh-CN"/>
              </w:rPr>
              <w:t>《中华人民共和国政府信息公开条例》</w:t>
            </w:r>
          </w:p>
        </w:tc>
        <w:tc>
          <w:tcPr>
            <w:tcW w:w="1067" w:type="dxa"/>
            <w:tcBorders>
              <w:left w:val="single" w:color="000000" w:sz="4" w:space="0"/>
              <w:right w:val="single" w:color="000000" w:sz="4" w:space="0"/>
            </w:tcBorders>
            <w:vAlign w:val="top"/>
          </w:tcPr>
          <w:p>
            <w:pPr>
              <w:spacing w:line="360" w:lineRule="auto"/>
              <w:rPr>
                <w:rFonts w:ascii="Arial"/>
                <w:sz w:val="21"/>
              </w:rPr>
            </w:pPr>
          </w:p>
          <w:p>
            <w:pPr>
              <w:spacing w:before="39" w:line="259" w:lineRule="auto"/>
              <w:ind w:left="26" w:right="18" w:firstLine="19"/>
              <w:rPr>
                <w:rFonts w:ascii="宋体" w:hAnsi="宋体" w:eastAsia="宋体" w:cs="宋体"/>
                <w:sz w:val="12"/>
                <w:szCs w:val="12"/>
              </w:rPr>
            </w:pPr>
            <w:r>
              <w:rPr>
                <w:rFonts w:ascii="宋体" w:hAnsi="宋体" w:eastAsia="宋体" w:cs="宋体"/>
                <w:spacing w:val="4"/>
                <w:sz w:val="12"/>
                <w:szCs w:val="12"/>
              </w:rPr>
              <w:t>自信息形成之日起</w:t>
            </w:r>
            <w:r>
              <w:rPr>
                <w:rFonts w:ascii="宋体" w:hAnsi="宋体" w:eastAsia="宋体" w:cs="宋体"/>
                <w:sz w:val="12"/>
                <w:szCs w:val="12"/>
              </w:rPr>
              <w:t xml:space="preserve"> </w:t>
            </w:r>
            <w:r>
              <w:rPr>
                <w:rFonts w:ascii="宋体" w:hAnsi="宋体" w:eastAsia="宋体" w:cs="宋体"/>
                <w:spacing w:val="4"/>
                <w:sz w:val="12"/>
                <w:szCs w:val="12"/>
              </w:rPr>
              <w:t>20</w:t>
            </w:r>
            <w:r>
              <w:rPr>
                <w:rFonts w:ascii="宋体" w:hAnsi="宋体" w:eastAsia="宋体" w:cs="宋体"/>
                <w:spacing w:val="6"/>
                <w:sz w:val="12"/>
                <w:szCs w:val="12"/>
              </w:rPr>
              <w:t>个工作日内</w:t>
            </w:r>
          </w:p>
        </w:tc>
        <w:tc>
          <w:tcPr>
            <w:tcW w:w="971" w:type="dxa"/>
            <w:tcBorders>
              <w:left w:val="single" w:color="000000" w:sz="4" w:space="0"/>
              <w:right w:val="single" w:color="000000" w:sz="4" w:space="0"/>
            </w:tcBorders>
            <w:vAlign w:val="center"/>
          </w:tcPr>
          <w:p>
            <w:pPr>
              <w:spacing w:line="360" w:lineRule="auto"/>
              <w:jc w:val="both"/>
              <w:rPr>
                <w:rFonts w:ascii="Arial"/>
                <w:sz w:val="21"/>
              </w:rPr>
            </w:pPr>
          </w:p>
          <w:p>
            <w:pPr>
              <w:spacing w:before="39" w:line="259"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华溪镇华溪居民委员会</w:t>
            </w:r>
          </w:p>
        </w:tc>
        <w:tc>
          <w:tcPr>
            <w:tcW w:w="2144" w:type="dxa"/>
            <w:tcBorders>
              <w:left w:val="single" w:color="000000" w:sz="4" w:space="0"/>
              <w:right w:val="single" w:color="000000" w:sz="4" w:space="0"/>
            </w:tcBorders>
            <w:vAlign w:val="top"/>
          </w:tcPr>
          <w:p>
            <w:pPr>
              <w:spacing w:before="20" w:line="230" w:lineRule="auto"/>
              <w:ind w:firstLine="935"/>
              <w:rPr>
                <w:rFonts w:ascii="宋体" w:hAnsi="宋体" w:eastAsia="宋体" w:cs="宋体"/>
                <w:sz w:val="12"/>
                <w:szCs w:val="12"/>
              </w:rPr>
            </w:pPr>
            <w:r>
              <w:pict>
                <v:shape id="_x0000_s1027" o:spid="_x0000_s1027" o:spt="202" type="#_x0000_t202" style="position:absolute;left:0pt;margin-left:1.25pt;margin-top:0.25pt;height:41.05pt;width:39.3pt;mso-position-horizontal-relative:page;mso-position-vertical-relative:page;z-index:251663360;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8"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6"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9"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8"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5"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9" w:line="221" w:lineRule="auto"/>
              <w:ind w:left="27" w:right="72" w:firstLine="11"/>
              <w:rPr>
                <w:rFonts w:ascii="宋体" w:hAnsi="宋体" w:eastAsia="宋体" w:cs="宋体"/>
                <w:sz w:val="11"/>
                <w:szCs w:val="11"/>
              </w:rPr>
            </w:pPr>
            <w:r>
              <w:rPr>
                <w:rFonts w:ascii="宋体" w:hAnsi="宋体" w:eastAsia="宋体" w:cs="宋体"/>
                <w:spacing w:val="17"/>
                <w:sz w:val="11"/>
                <w:szCs w:val="11"/>
              </w:rPr>
              <w:t>■</w:t>
            </w:r>
            <w:r>
              <w:rPr>
                <w:rFonts w:ascii="宋体" w:hAnsi="宋体" w:eastAsia="宋体" w:cs="宋体"/>
                <w:spacing w:val="16"/>
                <w:sz w:val="11"/>
                <w:szCs w:val="11"/>
              </w:rPr>
              <w:t>村公示栏（电子</w:t>
            </w:r>
            <w:r>
              <w:rPr>
                <w:rFonts w:ascii="宋体" w:hAnsi="宋体" w:eastAsia="宋体" w:cs="宋体"/>
                <w:sz w:val="11"/>
                <w:szCs w:val="11"/>
              </w:rPr>
              <w:t xml:space="preserve"> </w:t>
            </w:r>
            <w:r>
              <w:rPr>
                <w:rFonts w:ascii="宋体" w:hAnsi="宋体" w:eastAsia="宋体" w:cs="宋体"/>
                <w:spacing w:val="4"/>
                <w:sz w:val="11"/>
                <w:szCs w:val="11"/>
              </w:rPr>
              <w:t>屏</w:t>
            </w:r>
            <w:r>
              <w:rPr>
                <w:rFonts w:ascii="宋体" w:hAnsi="宋体" w:eastAsia="宋体" w:cs="宋体"/>
                <w:spacing w:val="7"/>
                <w:sz w:val="11"/>
                <w:szCs w:val="11"/>
              </w:rPr>
              <w:t>）</w:t>
            </w:r>
          </w:p>
        </w:tc>
        <w:tc>
          <w:tcPr>
            <w:tcW w:w="672" w:type="dxa"/>
            <w:tcBorders>
              <w:left w:val="single" w:color="000000" w:sz="4" w:space="0"/>
              <w:right w:val="single" w:color="000000" w:sz="4" w:space="0"/>
            </w:tcBorders>
            <w:vAlign w:val="top"/>
          </w:tcPr>
          <w:p>
            <w:pPr>
              <w:spacing w:line="428" w:lineRule="auto"/>
              <w:rPr>
                <w:rFonts w:ascii="Arial"/>
                <w:sz w:val="21"/>
              </w:rPr>
            </w:pPr>
          </w:p>
          <w:p>
            <w:pPr>
              <w:spacing w:before="45"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left w:val="single" w:color="000000" w:sz="4" w:space="0"/>
              <w:right w:val="single" w:color="000000" w:sz="4" w:space="0"/>
            </w:tcBorders>
            <w:vAlign w:val="top"/>
          </w:tcPr>
          <w:p>
            <w:pPr>
              <w:rPr>
                <w:rFonts w:ascii="Arial"/>
                <w:sz w:val="21"/>
              </w:rPr>
            </w:pPr>
          </w:p>
        </w:tc>
        <w:tc>
          <w:tcPr>
            <w:tcW w:w="731" w:type="dxa"/>
            <w:tcBorders>
              <w:left w:val="single" w:color="000000" w:sz="4" w:space="0"/>
              <w:right w:val="single" w:color="000000" w:sz="4" w:space="0"/>
            </w:tcBorders>
            <w:vAlign w:val="top"/>
          </w:tcPr>
          <w:p>
            <w:pPr>
              <w:spacing w:line="428" w:lineRule="auto"/>
              <w:rPr>
                <w:rFonts w:ascii="Arial"/>
                <w:sz w:val="21"/>
              </w:rPr>
            </w:pPr>
          </w:p>
          <w:p>
            <w:pPr>
              <w:spacing w:before="45" w:line="239" w:lineRule="auto"/>
              <w:ind w:firstLine="319"/>
              <w:rPr>
                <w:rFonts w:ascii="仿宋" w:hAnsi="仿宋" w:eastAsia="仿宋" w:cs="仿宋"/>
                <w:sz w:val="14"/>
                <w:szCs w:val="14"/>
              </w:rPr>
            </w:pPr>
            <w:r>
              <w:rPr>
                <w:rFonts w:ascii="仿宋" w:hAnsi="仿宋" w:eastAsia="仿宋" w:cs="仿宋"/>
                <w:sz w:val="14"/>
                <w:szCs w:val="14"/>
              </w:rPr>
              <w:t>√</w:t>
            </w:r>
          </w:p>
        </w:tc>
        <w:tc>
          <w:tcPr>
            <w:tcW w:w="836"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642" w:type="dxa"/>
            <w:vMerge w:val="restart"/>
            <w:tcBorders>
              <w:left w:val="single" w:color="000000" w:sz="4" w:space="0"/>
              <w:bottom w:val="nil"/>
              <w:right w:val="single" w:color="000000" w:sz="4"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45" w:line="189" w:lineRule="auto"/>
              <w:ind w:firstLine="296"/>
              <w:rPr>
                <w:rFonts w:ascii="仿宋" w:hAnsi="仿宋" w:eastAsia="仿宋" w:cs="仿宋"/>
                <w:sz w:val="14"/>
                <w:szCs w:val="14"/>
              </w:rPr>
            </w:pPr>
            <w:r>
              <w:rPr>
                <w:rFonts w:ascii="仿宋" w:hAnsi="仿宋" w:eastAsia="仿宋" w:cs="仿宋"/>
                <w:sz w:val="14"/>
                <w:szCs w:val="14"/>
              </w:rPr>
              <w:t>2</w:t>
            </w:r>
          </w:p>
        </w:tc>
        <w:tc>
          <w:tcPr>
            <w:tcW w:w="847" w:type="dxa"/>
            <w:vMerge w:val="restart"/>
            <w:tcBorders>
              <w:left w:val="single" w:color="000000" w:sz="4" w:space="0"/>
              <w:bottom w:val="nil"/>
              <w:right w:val="single" w:color="000000" w:sz="4" w:space="0"/>
            </w:tcBorders>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spacing w:before="55" w:line="228" w:lineRule="auto"/>
              <w:ind w:firstLine="62"/>
              <w:rPr>
                <w:rFonts w:ascii="仿宋" w:hAnsi="仿宋" w:eastAsia="仿宋" w:cs="仿宋"/>
                <w:sz w:val="17"/>
                <w:szCs w:val="17"/>
              </w:rPr>
            </w:pPr>
            <w:r>
              <w:rPr>
                <w:rFonts w:ascii="仿宋" w:hAnsi="仿宋" w:eastAsia="仿宋" w:cs="仿宋"/>
                <w:spacing w:val="10"/>
                <w:sz w:val="17"/>
                <w:szCs w:val="17"/>
                <w14:textOutline w14:w="3266" w14:cap="sq" w14:cmpd="sng">
                  <w14:solidFill>
                    <w14:srgbClr w14:val="000000"/>
                  </w14:solidFill>
                  <w14:prstDash w14:val="solid"/>
                  <w14:bevel/>
                </w14:textOutline>
              </w:rPr>
              <w:t>政策</w:t>
            </w:r>
            <w:r>
              <w:rPr>
                <w:rFonts w:ascii="仿宋" w:hAnsi="仿宋" w:eastAsia="仿宋" w:cs="仿宋"/>
                <w:spacing w:val="9"/>
                <w:sz w:val="17"/>
                <w:szCs w:val="17"/>
                <w14:textOutline w14:w="3266" w14:cap="sq" w14:cmpd="sng">
                  <w14:solidFill>
                    <w14:srgbClr w14:val="000000"/>
                  </w14:solidFill>
                  <w14:prstDash w14:val="solid"/>
                  <w14:bevel/>
                </w14:textOutline>
              </w:rPr>
              <w:t>文件</w:t>
            </w:r>
          </w:p>
        </w:tc>
        <w:tc>
          <w:tcPr>
            <w:tcW w:w="1669" w:type="dxa"/>
            <w:vMerge w:val="restart"/>
            <w:tcBorders>
              <w:left w:val="single" w:color="000000" w:sz="4" w:space="0"/>
              <w:bottom w:val="nil"/>
              <w:right w:val="single" w:color="000000" w:sz="4" w:space="0"/>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39" w:line="230" w:lineRule="auto"/>
              <w:ind w:firstLine="579"/>
              <w:rPr>
                <w:rFonts w:ascii="宋体" w:hAnsi="宋体" w:eastAsia="宋体" w:cs="宋体"/>
                <w:sz w:val="12"/>
                <w:szCs w:val="12"/>
              </w:rPr>
            </w:pPr>
            <w:r>
              <w:rPr>
                <w:rFonts w:ascii="宋体" w:hAnsi="宋体" w:eastAsia="宋体" w:cs="宋体"/>
                <w:spacing w:val="6"/>
                <w:sz w:val="12"/>
                <w:szCs w:val="12"/>
              </w:rPr>
              <w:t>政府文件</w:t>
            </w:r>
          </w:p>
        </w:tc>
        <w:tc>
          <w:tcPr>
            <w:tcW w:w="2480" w:type="dxa"/>
            <w:tcBorders>
              <w:left w:val="single" w:color="000000" w:sz="4" w:space="0"/>
              <w:right w:val="single" w:color="000000" w:sz="4" w:space="0"/>
            </w:tcBorders>
            <w:vAlign w:val="top"/>
          </w:tcPr>
          <w:p>
            <w:pPr>
              <w:spacing w:line="363" w:lineRule="auto"/>
              <w:rPr>
                <w:rFonts w:ascii="Arial"/>
                <w:sz w:val="21"/>
              </w:rPr>
            </w:pPr>
          </w:p>
          <w:p>
            <w:pPr>
              <w:spacing w:before="39" w:line="255" w:lineRule="auto"/>
              <w:ind w:left="21" w:right="33" w:firstLine="3"/>
              <w:rPr>
                <w:rFonts w:ascii="宋体" w:hAnsi="宋体" w:eastAsia="宋体" w:cs="宋体"/>
                <w:sz w:val="12"/>
                <w:szCs w:val="12"/>
              </w:rPr>
            </w:pPr>
            <w:r>
              <w:rPr>
                <w:rFonts w:ascii="宋体" w:hAnsi="宋体" w:eastAsia="宋体" w:cs="宋体"/>
                <w:spacing w:val="7"/>
                <w:sz w:val="12"/>
                <w:szCs w:val="12"/>
              </w:rPr>
              <w:t>公布县（区</w:t>
            </w:r>
            <w:r>
              <w:rPr>
                <w:rFonts w:ascii="宋体" w:hAnsi="宋体" w:eastAsia="宋体" w:cs="宋体"/>
                <w:spacing w:val="9"/>
                <w:sz w:val="12"/>
                <w:szCs w:val="12"/>
              </w:rPr>
              <w:t>）</w:t>
            </w:r>
            <w:r>
              <w:rPr>
                <w:rFonts w:ascii="宋体" w:hAnsi="宋体" w:eastAsia="宋体" w:cs="宋体"/>
                <w:spacing w:val="7"/>
                <w:sz w:val="12"/>
                <w:szCs w:val="12"/>
              </w:rPr>
              <w:t>级</w:t>
            </w:r>
            <w:r>
              <w:rPr>
                <w:rFonts w:ascii="宋体" w:hAnsi="宋体" w:eastAsia="宋体" w:cs="宋体"/>
                <w:spacing w:val="9"/>
                <w:sz w:val="12"/>
                <w:szCs w:val="12"/>
              </w:rPr>
              <w:t>、</w:t>
            </w:r>
            <w:r>
              <w:rPr>
                <w:rFonts w:ascii="宋体" w:hAnsi="宋体" w:eastAsia="宋体" w:cs="宋体"/>
                <w:spacing w:val="7"/>
                <w:sz w:val="12"/>
                <w:szCs w:val="12"/>
              </w:rPr>
              <w:t>街</w:t>
            </w:r>
            <w:r>
              <w:rPr>
                <w:rFonts w:ascii="宋体" w:hAnsi="宋体" w:eastAsia="宋体" w:cs="宋体"/>
                <w:spacing w:val="6"/>
                <w:sz w:val="12"/>
                <w:szCs w:val="12"/>
              </w:rPr>
              <w:t>道（乡镇</w:t>
            </w:r>
            <w:r>
              <w:rPr>
                <w:rFonts w:ascii="宋体" w:hAnsi="宋体" w:eastAsia="宋体" w:cs="宋体"/>
                <w:spacing w:val="9"/>
                <w:sz w:val="12"/>
                <w:szCs w:val="12"/>
              </w:rPr>
              <w:t>）</w:t>
            </w:r>
            <w:r>
              <w:rPr>
                <w:rFonts w:ascii="宋体" w:hAnsi="宋体" w:eastAsia="宋体" w:cs="宋体"/>
                <w:spacing w:val="6"/>
                <w:sz w:val="12"/>
                <w:szCs w:val="12"/>
              </w:rPr>
              <w:t>印发的一般</w:t>
            </w:r>
            <w:r>
              <w:rPr>
                <w:rFonts w:ascii="宋体" w:hAnsi="宋体" w:eastAsia="宋体" w:cs="宋体"/>
                <w:sz w:val="12"/>
                <w:szCs w:val="12"/>
              </w:rPr>
              <w:t xml:space="preserve"> </w:t>
            </w:r>
            <w:r>
              <w:rPr>
                <w:rFonts w:ascii="宋体" w:hAnsi="宋体" w:eastAsia="宋体" w:cs="宋体"/>
                <w:spacing w:val="4"/>
                <w:sz w:val="12"/>
                <w:szCs w:val="12"/>
              </w:rPr>
              <w:t>性文件</w:t>
            </w:r>
            <w:r>
              <w:rPr>
                <w:rFonts w:ascii="宋体" w:hAnsi="宋体" w:eastAsia="宋体" w:cs="宋体"/>
                <w:spacing w:val="5"/>
                <w:sz w:val="12"/>
                <w:szCs w:val="12"/>
              </w:rPr>
              <w:t>。</w:t>
            </w:r>
          </w:p>
        </w:tc>
        <w:tc>
          <w:tcPr>
            <w:tcW w:w="1784" w:type="dxa"/>
            <w:tcBorders>
              <w:left w:val="single" w:color="000000" w:sz="4" w:space="0"/>
              <w:right w:val="single" w:color="000000" w:sz="4" w:space="0"/>
            </w:tcBorders>
            <w:vAlign w:val="top"/>
          </w:tcPr>
          <w:p>
            <w:pPr>
              <w:spacing w:line="442" w:lineRule="auto"/>
              <w:rPr>
                <w:rFonts w:ascii="Arial"/>
                <w:sz w:val="21"/>
              </w:rPr>
            </w:pPr>
          </w:p>
          <w:p>
            <w:pPr>
              <w:spacing w:before="39" w:line="230" w:lineRule="auto"/>
              <w:ind w:firstLine="262"/>
              <w:rPr>
                <w:rFonts w:hint="eastAsia" w:ascii="宋体" w:hAnsi="宋体" w:eastAsia="宋体" w:cs="宋体"/>
                <w:sz w:val="12"/>
                <w:szCs w:val="12"/>
                <w:lang w:eastAsia="zh-CN"/>
              </w:rPr>
            </w:pPr>
            <w:r>
              <w:rPr>
                <w:rFonts w:hint="eastAsia" w:ascii="宋体" w:hAnsi="宋体" w:eastAsia="宋体" w:cs="宋体"/>
                <w:spacing w:val="6"/>
                <w:sz w:val="12"/>
                <w:szCs w:val="12"/>
                <w:lang w:eastAsia="zh-CN"/>
              </w:rPr>
              <w:t>《中华人民共和国政府信息公开条例》</w:t>
            </w:r>
          </w:p>
        </w:tc>
        <w:tc>
          <w:tcPr>
            <w:tcW w:w="1067" w:type="dxa"/>
            <w:tcBorders>
              <w:left w:val="single" w:color="000000" w:sz="4" w:space="0"/>
              <w:right w:val="single" w:color="000000" w:sz="4" w:space="0"/>
            </w:tcBorders>
            <w:vAlign w:val="top"/>
          </w:tcPr>
          <w:p>
            <w:pPr>
              <w:spacing w:line="363" w:lineRule="auto"/>
              <w:rPr>
                <w:rFonts w:ascii="Arial"/>
                <w:sz w:val="21"/>
              </w:rPr>
            </w:pPr>
          </w:p>
          <w:p>
            <w:pPr>
              <w:spacing w:before="39" w:line="255" w:lineRule="auto"/>
              <w:ind w:left="26" w:right="18" w:firstLine="19"/>
              <w:rPr>
                <w:rFonts w:ascii="宋体" w:hAnsi="宋体" w:eastAsia="宋体" w:cs="宋体"/>
                <w:sz w:val="12"/>
                <w:szCs w:val="12"/>
              </w:rPr>
            </w:pPr>
            <w:r>
              <w:rPr>
                <w:rFonts w:ascii="宋体" w:hAnsi="宋体" w:eastAsia="宋体" w:cs="宋体"/>
                <w:spacing w:val="4"/>
                <w:sz w:val="12"/>
                <w:szCs w:val="12"/>
              </w:rPr>
              <w:t>自信息形成之日起</w:t>
            </w:r>
            <w:r>
              <w:rPr>
                <w:rFonts w:ascii="宋体" w:hAnsi="宋体" w:eastAsia="宋体" w:cs="宋体"/>
                <w:sz w:val="12"/>
                <w:szCs w:val="12"/>
              </w:rPr>
              <w:t xml:space="preserve"> </w:t>
            </w:r>
            <w:r>
              <w:rPr>
                <w:rFonts w:ascii="宋体" w:hAnsi="宋体" w:eastAsia="宋体" w:cs="宋体"/>
                <w:spacing w:val="4"/>
                <w:sz w:val="12"/>
                <w:szCs w:val="12"/>
              </w:rPr>
              <w:t>20</w:t>
            </w:r>
            <w:r>
              <w:rPr>
                <w:rFonts w:ascii="宋体" w:hAnsi="宋体" w:eastAsia="宋体" w:cs="宋体"/>
                <w:spacing w:val="6"/>
                <w:sz w:val="12"/>
                <w:szCs w:val="12"/>
              </w:rPr>
              <w:t>个工作日内</w:t>
            </w:r>
          </w:p>
        </w:tc>
        <w:tc>
          <w:tcPr>
            <w:tcW w:w="971" w:type="dxa"/>
            <w:tcBorders>
              <w:left w:val="single" w:color="000000" w:sz="4" w:space="0"/>
              <w:right w:val="single" w:color="000000" w:sz="4" w:space="0"/>
            </w:tcBorders>
            <w:vAlign w:val="center"/>
          </w:tcPr>
          <w:p>
            <w:pPr>
              <w:spacing w:before="39" w:line="254"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华溪镇华溪居民委员会</w:t>
            </w:r>
          </w:p>
        </w:tc>
        <w:tc>
          <w:tcPr>
            <w:tcW w:w="2144" w:type="dxa"/>
            <w:tcBorders>
              <w:left w:val="single" w:color="000000" w:sz="4" w:space="0"/>
              <w:right w:val="single" w:color="000000" w:sz="4" w:space="0"/>
            </w:tcBorders>
            <w:vAlign w:val="top"/>
          </w:tcPr>
          <w:p>
            <w:pPr>
              <w:spacing w:before="21" w:line="230" w:lineRule="auto"/>
              <w:ind w:firstLine="935"/>
              <w:rPr>
                <w:rFonts w:ascii="宋体" w:hAnsi="宋体" w:eastAsia="宋体" w:cs="宋体"/>
                <w:sz w:val="12"/>
                <w:szCs w:val="12"/>
              </w:rPr>
            </w:pPr>
            <w:r>
              <w:pict>
                <v:shape id="_x0000_s1028" o:spid="_x0000_s1028" o:spt="202" type="#_x0000_t202" style="position:absolute;left:0pt;margin-left:1.25pt;margin-top:0.3pt;height:41.2pt;width:39.3pt;mso-position-horizontal-relative:page;mso-position-vertical-relative:page;z-index:251662336;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8"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8"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9"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9" w:line="231" w:lineRule="auto"/>
              <w:ind w:firstLine="932"/>
              <w:rPr>
                <w:rFonts w:ascii="宋体" w:hAnsi="宋体" w:eastAsia="宋体" w:cs="宋体"/>
                <w:sz w:val="12"/>
                <w:szCs w:val="12"/>
              </w:rPr>
            </w:pPr>
            <w:r>
              <w:rPr>
                <w:rFonts w:ascii="宋体" w:hAnsi="宋体" w:eastAsia="宋体" w:cs="宋体"/>
                <w:spacing w:val="4"/>
                <w:sz w:val="12"/>
                <w:szCs w:val="12"/>
              </w:rPr>
              <w:t>□入户</w:t>
            </w:r>
            <w:bookmarkStart w:id="0" w:name="_GoBack"/>
            <w:bookmarkEnd w:id="0"/>
            <w:r>
              <w:rPr>
                <w:rFonts w:ascii="宋体" w:hAnsi="宋体" w:eastAsia="宋体" w:cs="宋体"/>
                <w:spacing w:val="2"/>
                <w:sz w:val="12"/>
                <w:szCs w:val="12"/>
              </w:rPr>
              <w:t>/</w:t>
            </w:r>
            <w:r>
              <w:rPr>
                <w:rFonts w:ascii="宋体" w:hAnsi="宋体" w:eastAsia="宋体" w:cs="宋体"/>
                <w:spacing w:val="4"/>
                <w:sz w:val="12"/>
                <w:szCs w:val="12"/>
              </w:rPr>
              <w:t>现场</w:t>
            </w:r>
          </w:p>
          <w:p>
            <w:pPr>
              <w:spacing w:before="5" w:line="221" w:lineRule="auto"/>
              <w:ind w:left="27" w:right="72" w:firstLine="11"/>
              <w:rPr>
                <w:rFonts w:ascii="宋体" w:hAnsi="宋体" w:eastAsia="宋体" w:cs="宋体"/>
                <w:sz w:val="11"/>
                <w:szCs w:val="11"/>
              </w:rPr>
            </w:pPr>
            <w:r>
              <w:rPr>
                <w:rFonts w:ascii="宋体" w:hAnsi="宋体" w:eastAsia="宋体" w:cs="宋体"/>
                <w:spacing w:val="17"/>
                <w:sz w:val="11"/>
                <w:szCs w:val="11"/>
              </w:rPr>
              <w:t>■</w:t>
            </w:r>
            <w:r>
              <w:rPr>
                <w:rFonts w:ascii="宋体" w:hAnsi="宋体" w:eastAsia="宋体" w:cs="宋体"/>
                <w:spacing w:val="16"/>
                <w:sz w:val="11"/>
                <w:szCs w:val="11"/>
              </w:rPr>
              <w:t>村公示栏（电子</w:t>
            </w:r>
            <w:r>
              <w:rPr>
                <w:rFonts w:ascii="宋体" w:hAnsi="宋体" w:eastAsia="宋体" w:cs="宋体"/>
                <w:sz w:val="11"/>
                <w:szCs w:val="11"/>
              </w:rPr>
              <w:t xml:space="preserve"> </w:t>
            </w:r>
            <w:r>
              <w:rPr>
                <w:rFonts w:ascii="宋体" w:hAnsi="宋体" w:eastAsia="宋体" w:cs="宋体"/>
                <w:spacing w:val="4"/>
                <w:sz w:val="11"/>
                <w:szCs w:val="11"/>
              </w:rPr>
              <w:t>屏</w:t>
            </w:r>
            <w:r>
              <w:rPr>
                <w:rFonts w:ascii="宋体" w:hAnsi="宋体" w:eastAsia="宋体" w:cs="宋体"/>
                <w:spacing w:val="7"/>
                <w:sz w:val="11"/>
                <w:szCs w:val="11"/>
              </w:rPr>
              <w:t>）</w:t>
            </w:r>
          </w:p>
        </w:tc>
        <w:tc>
          <w:tcPr>
            <w:tcW w:w="672" w:type="dxa"/>
            <w:tcBorders>
              <w:left w:val="single" w:color="000000" w:sz="4" w:space="0"/>
              <w:right w:val="single" w:color="000000" w:sz="4" w:space="0"/>
            </w:tcBorders>
            <w:vAlign w:val="top"/>
          </w:tcPr>
          <w:p>
            <w:pPr>
              <w:spacing w:line="429" w:lineRule="auto"/>
              <w:rPr>
                <w:rFonts w:ascii="Arial"/>
                <w:sz w:val="21"/>
              </w:rPr>
            </w:pPr>
          </w:p>
          <w:p>
            <w:pPr>
              <w:spacing w:before="46"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left w:val="single" w:color="000000" w:sz="4" w:space="0"/>
              <w:right w:val="single" w:color="000000" w:sz="4" w:space="0"/>
            </w:tcBorders>
            <w:vAlign w:val="top"/>
          </w:tcPr>
          <w:p>
            <w:pPr>
              <w:rPr>
                <w:rFonts w:ascii="Arial"/>
                <w:sz w:val="21"/>
              </w:rPr>
            </w:pPr>
          </w:p>
        </w:tc>
        <w:tc>
          <w:tcPr>
            <w:tcW w:w="731" w:type="dxa"/>
            <w:tcBorders>
              <w:left w:val="single" w:color="000000" w:sz="4" w:space="0"/>
              <w:right w:val="single" w:color="000000" w:sz="4" w:space="0"/>
            </w:tcBorders>
            <w:vAlign w:val="top"/>
          </w:tcPr>
          <w:p>
            <w:pPr>
              <w:spacing w:line="429" w:lineRule="auto"/>
              <w:rPr>
                <w:rFonts w:ascii="Arial"/>
                <w:sz w:val="21"/>
              </w:rPr>
            </w:pPr>
          </w:p>
          <w:p>
            <w:pPr>
              <w:spacing w:before="46" w:line="239" w:lineRule="auto"/>
              <w:ind w:firstLine="319"/>
              <w:rPr>
                <w:rFonts w:ascii="仿宋" w:hAnsi="仿宋" w:eastAsia="仿宋" w:cs="仿宋"/>
                <w:sz w:val="14"/>
                <w:szCs w:val="14"/>
              </w:rPr>
            </w:pPr>
            <w:r>
              <w:rPr>
                <w:rFonts w:ascii="仿宋" w:hAnsi="仿宋" w:eastAsia="仿宋" w:cs="仿宋"/>
                <w:sz w:val="14"/>
                <w:szCs w:val="14"/>
              </w:rPr>
              <w:t>√</w:t>
            </w:r>
          </w:p>
        </w:tc>
        <w:tc>
          <w:tcPr>
            <w:tcW w:w="836"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642" w:type="dxa"/>
            <w:vMerge w:val="continue"/>
            <w:tcBorders>
              <w:top w:val="nil"/>
              <w:left w:val="single" w:color="000000" w:sz="4" w:space="0"/>
              <w:right w:val="single" w:color="000000" w:sz="4" w:space="0"/>
            </w:tcBorders>
            <w:vAlign w:val="top"/>
          </w:tcPr>
          <w:p>
            <w:pPr>
              <w:rPr>
                <w:rFonts w:ascii="Arial"/>
                <w:sz w:val="21"/>
              </w:rPr>
            </w:pPr>
          </w:p>
        </w:tc>
        <w:tc>
          <w:tcPr>
            <w:tcW w:w="847" w:type="dxa"/>
            <w:vMerge w:val="continue"/>
            <w:tcBorders>
              <w:top w:val="nil"/>
              <w:left w:val="single" w:color="000000" w:sz="4" w:space="0"/>
              <w:right w:val="single" w:color="000000" w:sz="4" w:space="0"/>
            </w:tcBorders>
            <w:vAlign w:val="top"/>
          </w:tcPr>
          <w:p>
            <w:pPr>
              <w:rPr>
                <w:rFonts w:ascii="Arial"/>
                <w:sz w:val="21"/>
              </w:rPr>
            </w:pPr>
          </w:p>
        </w:tc>
        <w:tc>
          <w:tcPr>
            <w:tcW w:w="1669" w:type="dxa"/>
            <w:vMerge w:val="continue"/>
            <w:tcBorders>
              <w:top w:val="nil"/>
              <w:left w:val="single" w:color="000000" w:sz="4" w:space="0"/>
              <w:right w:val="single" w:color="000000" w:sz="4" w:space="0"/>
            </w:tcBorders>
            <w:vAlign w:val="top"/>
          </w:tcPr>
          <w:p>
            <w:pPr>
              <w:rPr>
                <w:rFonts w:ascii="Arial"/>
                <w:sz w:val="21"/>
              </w:rPr>
            </w:pPr>
          </w:p>
        </w:tc>
        <w:tc>
          <w:tcPr>
            <w:tcW w:w="2480" w:type="dxa"/>
            <w:tcBorders>
              <w:left w:val="single" w:color="000000" w:sz="4" w:space="0"/>
              <w:right w:val="single" w:color="000000" w:sz="4" w:space="0"/>
            </w:tcBorders>
            <w:vAlign w:val="top"/>
          </w:tcPr>
          <w:p>
            <w:pPr>
              <w:spacing w:line="286" w:lineRule="auto"/>
              <w:rPr>
                <w:rFonts w:ascii="Arial"/>
                <w:sz w:val="21"/>
              </w:rPr>
            </w:pPr>
          </w:p>
          <w:p>
            <w:pPr>
              <w:spacing w:before="39" w:line="252" w:lineRule="auto"/>
              <w:ind w:left="21" w:right="34"/>
              <w:rPr>
                <w:rFonts w:ascii="宋体" w:hAnsi="宋体" w:eastAsia="宋体" w:cs="宋体"/>
                <w:sz w:val="12"/>
                <w:szCs w:val="12"/>
              </w:rPr>
            </w:pPr>
            <w:r>
              <w:rPr>
                <w:rFonts w:ascii="宋体" w:hAnsi="宋体" w:eastAsia="宋体" w:cs="宋体"/>
                <w:spacing w:val="7"/>
                <w:sz w:val="12"/>
                <w:szCs w:val="12"/>
              </w:rPr>
              <w:t>转发中央</w:t>
            </w:r>
            <w:r>
              <w:rPr>
                <w:rFonts w:ascii="宋体" w:hAnsi="宋体" w:eastAsia="宋体" w:cs="宋体"/>
                <w:spacing w:val="8"/>
                <w:sz w:val="12"/>
                <w:szCs w:val="12"/>
              </w:rPr>
              <w:t>、</w:t>
            </w:r>
            <w:r>
              <w:rPr>
                <w:rFonts w:ascii="宋体" w:hAnsi="宋体" w:eastAsia="宋体" w:cs="宋体"/>
                <w:spacing w:val="7"/>
                <w:sz w:val="12"/>
                <w:szCs w:val="12"/>
              </w:rPr>
              <w:t>省</w:t>
            </w:r>
            <w:r>
              <w:rPr>
                <w:rFonts w:ascii="宋体" w:hAnsi="宋体" w:eastAsia="宋体" w:cs="宋体"/>
                <w:spacing w:val="8"/>
                <w:sz w:val="12"/>
                <w:szCs w:val="12"/>
              </w:rPr>
              <w:t>、</w:t>
            </w:r>
            <w:r>
              <w:rPr>
                <w:rFonts w:ascii="宋体" w:hAnsi="宋体" w:eastAsia="宋体" w:cs="宋体"/>
                <w:spacing w:val="7"/>
                <w:sz w:val="12"/>
                <w:szCs w:val="12"/>
              </w:rPr>
              <w:t>市级政府部门制定颁</w:t>
            </w:r>
            <w:r>
              <w:rPr>
                <w:rFonts w:ascii="宋体" w:hAnsi="宋体" w:eastAsia="宋体" w:cs="宋体"/>
                <w:spacing w:val="6"/>
                <w:sz w:val="12"/>
                <w:szCs w:val="12"/>
              </w:rPr>
              <w:t>发的普</w:t>
            </w:r>
            <w:r>
              <w:rPr>
                <w:rFonts w:ascii="宋体" w:hAnsi="宋体" w:eastAsia="宋体" w:cs="宋体"/>
                <w:sz w:val="12"/>
                <w:szCs w:val="12"/>
              </w:rPr>
              <w:t xml:space="preserve"> </w:t>
            </w:r>
            <w:r>
              <w:rPr>
                <w:rFonts w:ascii="宋体" w:hAnsi="宋体" w:eastAsia="宋体" w:cs="宋体"/>
                <w:spacing w:val="7"/>
                <w:sz w:val="12"/>
                <w:szCs w:val="12"/>
              </w:rPr>
              <w:t>适性惠民政策</w:t>
            </w:r>
            <w:r>
              <w:rPr>
                <w:rFonts w:ascii="宋体" w:hAnsi="宋体" w:eastAsia="宋体" w:cs="宋体"/>
                <w:spacing w:val="8"/>
                <w:sz w:val="12"/>
                <w:szCs w:val="12"/>
              </w:rPr>
              <w:t>，</w:t>
            </w:r>
            <w:r>
              <w:rPr>
                <w:rFonts w:ascii="宋体" w:hAnsi="宋体" w:eastAsia="宋体" w:cs="宋体"/>
                <w:spacing w:val="7"/>
                <w:sz w:val="12"/>
                <w:szCs w:val="12"/>
              </w:rPr>
              <w:t>公布县（区</w:t>
            </w:r>
            <w:r>
              <w:rPr>
                <w:rFonts w:ascii="宋体" w:hAnsi="宋体" w:eastAsia="宋体" w:cs="宋体"/>
                <w:spacing w:val="8"/>
                <w:sz w:val="12"/>
                <w:szCs w:val="12"/>
              </w:rPr>
              <w:t>）</w:t>
            </w:r>
            <w:r>
              <w:rPr>
                <w:rFonts w:ascii="宋体" w:hAnsi="宋体" w:eastAsia="宋体" w:cs="宋体"/>
                <w:spacing w:val="7"/>
                <w:sz w:val="12"/>
                <w:szCs w:val="12"/>
              </w:rPr>
              <w:t>级</w:t>
            </w:r>
            <w:r>
              <w:rPr>
                <w:rFonts w:ascii="宋体" w:hAnsi="宋体" w:eastAsia="宋体" w:cs="宋体"/>
                <w:spacing w:val="8"/>
                <w:sz w:val="12"/>
                <w:szCs w:val="12"/>
              </w:rPr>
              <w:t>、</w:t>
            </w:r>
            <w:r>
              <w:rPr>
                <w:rFonts w:ascii="宋体" w:hAnsi="宋体" w:eastAsia="宋体" w:cs="宋体"/>
                <w:spacing w:val="7"/>
                <w:sz w:val="12"/>
                <w:szCs w:val="12"/>
              </w:rPr>
              <w:t>街</w:t>
            </w:r>
            <w:r>
              <w:rPr>
                <w:rFonts w:ascii="宋体" w:hAnsi="宋体" w:eastAsia="宋体" w:cs="宋体"/>
                <w:spacing w:val="6"/>
                <w:sz w:val="12"/>
                <w:szCs w:val="12"/>
              </w:rPr>
              <w:t>道（乡</w:t>
            </w:r>
            <w:r>
              <w:rPr>
                <w:rFonts w:ascii="宋体" w:hAnsi="宋体" w:eastAsia="宋体" w:cs="宋体"/>
                <w:sz w:val="12"/>
                <w:szCs w:val="12"/>
              </w:rPr>
              <w:t xml:space="preserve"> </w:t>
            </w:r>
            <w:r>
              <w:rPr>
                <w:rFonts w:ascii="宋体" w:hAnsi="宋体" w:eastAsia="宋体" w:cs="宋体"/>
                <w:spacing w:val="7"/>
                <w:sz w:val="12"/>
                <w:szCs w:val="12"/>
              </w:rPr>
              <w:t>镇</w:t>
            </w:r>
            <w:r>
              <w:rPr>
                <w:rFonts w:ascii="宋体" w:hAnsi="宋体" w:eastAsia="宋体" w:cs="宋体"/>
                <w:spacing w:val="8"/>
                <w:sz w:val="12"/>
                <w:szCs w:val="12"/>
              </w:rPr>
              <w:t>）</w:t>
            </w:r>
            <w:r>
              <w:rPr>
                <w:rFonts w:ascii="宋体" w:hAnsi="宋体" w:eastAsia="宋体" w:cs="宋体"/>
                <w:spacing w:val="6"/>
                <w:sz w:val="12"/>
                <w:szCs w:val="12"/>
              </w:rPr>
              <w:t>印发的具体惠民政策</w:t>
            </w:r>
            <w:r>
              <w:rPr>
                <w:rFonts w:ascii="宋体" w:hAnsi="宋体" w:eastAsia="宋体" w:cs="宋体"/>
                <w:spacing w:val="8"/>
                <w:sz w:val="12"/>
                <w:szCs w:val="12"/>
              </w:rPr>
              <w:t>。</w:t>
            </w:r>
          </w:p>
        </w:tc>
        <w:tc>
          <w:tcPr>
            <w:tcW w:w="1784" w:type="dxa"/>
            <w:tcBorders>
              <w:left w:val="single" w:color="000000" w:sz="4" w:space="0"/>
              <w:right w:val="single" w:color="000000" w:sz="4" w:space="0"/>
            </w:tcBorders>
            <w:vAlign w:val="top"/>
          </w:tcPr>
          <w:p>
            <w:pPr>
              <w:spacing w:line="443" w:lineRule="auto"/>
              <w:rPr>
                <w:rFonts w:ascii="Arial"/>
                <w:sz w:val="21"/>
              </w:rPr>
            </w:pPr>
          </w:p>
          <w:p>
            <w:pPr>
              <w:spacing w:before="39" w:line="230" w:lineRule="auto"/>
              <w:ind w:firstLine="262"/>
              <w:rPr>
                <w:rFonts w:hint="eastAsia" w:ascii="宋体" w:hAnsi="宋体" w:eastAsia="宋体" w:cs="宋体"/>
                <w:sz w:val="12"/>
                <w:szCs w:val="12"/>
                <w:lang w:eastAsia="zh-CN"/>
              </w:rPr>
            </w:pPr>
            <w:r>
              <w:rPr>
                <w:rFonts w:hint="eastAsia" w:ascii="宋体" w:hAnsi="宋体" w:eastAsia="宋体" w:cs="宋体"/>
                <w:spacing w:val="6"/>
                <w:sz w:val="12"/>
                <w:szCs w:val="12"/>
                <w:lang w:eastAsia="zh-CN"/>
              </w:rPr>
              <w:t>《中华人民共和国政府信息公开条例》</w:t>
            </w:r>
          </w:p>
        </w:tc>
        <w:tc>
          <w:tcPr>
            <w:tcW w:w="1067" w:type="dxa"/>
            <w:tcBorders>
              <w:left w:val="single" w:color="000000" w:sz="4" w:space="0"/>
              <w:right w:val="single" w:color="000000" w:sz="4" w:space="0"/>
            </w:tcBorders>
            <w:vAlign w:val="top"/>
          </w:tcPr>
          <w:p>
            <w:pPr>
              <w:spacing w:line="362" w:lineRule="auto"/>
              <w:rPr>
                <w:rFonts w:ascii="Arial"/>
                <w:sz w:val="21"/>
              </w:rPr>
            </w:pPr>
          </w:p>
          <w:p>
            <w:pPr>
              <w:spacing w:before="39" w:line="259" w:lineRule="auto"/>
              <w:ind w:left="26" w:right="18" w:firstLine="19"/>
              <w:rPr>
                <w:rFonts w:ascii="宋体" w:hAnsi="宋体" w:eastAsia="宋体" w:cs="宋体"/>
                <w:sz w:val="12"/>
                <w:szCs w:val="12"/>
              </w:rPr>
            </w:pPr>
            <w:r>
              <w:rPr>
                <w:rFonts w:ascii="宋体" w:hAnsi="宋体" w:eastAsia="宋体" w:cs="宋体"/>
                <w:spacing w:val="4"/>
                <w:sz w:val="12"/>
                <w:szCs w:val="12"/>
              </w:rPr>
              <w:t>自信息形成之日起</w:t>
            </w:r>
            <w:r>
              <w:rPr>
                <w:rFonts w:ascii="宋体" w:hAnsi="宋体" w:eastAsia="宋体" w:cs="宋体"/>
                <w:sz w:val="12"/>
                <w:szCs w:val="12"/>
              </w:rPr>
              <w:t xml:space="preserve"> </w:t>
            </w:r>
            <w:r>
              <w:rPr>
                <w:rFonts w:ascii="宋体" w:hAnsi="宋体" w:eastAsia="宋体" w:cs="宋体"/>
                <w:spacing w:val="4"/>
                <w:sz w:val="12"/>
                <w:szCs w:val="12"/>
              </w:rPr>
              <w:t>20</w:t>
            </w:r>
            <w:r>
              <w:rPr>
                <w:rFonts w:ascii="宋体" w:hAnsi="宋体" w:eastAsia="宋体" w:cs="宋体"/>
                <w:spacing w:val="6"/>
                <w:sz w:val="12"/>
                <w:szCs w:val="12"/>
              </w:rPr>
              <w:t>个工作日内</w:t>
            </w:r>
          </w:p>
        </w:tc>
        <w:tc>
          <w:tcPr>
            <w:tcW w:w="971" w:type="dxa"/>
            <w:tcBorders>
              <w:left w:val="single" w:color="000000" w:sz="4" w:space="0"/>
              <w:right w:val="single" w:color="000000" w:sz="4" w:space="0"/>
            </w:tcBorders>
            <w:vAlign w:val="center"/>
          </w:tcPr>
          <w:p>
            <w:pPr>
              <w:spacing w:before="39" w:line="259"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华溪镇华溪居民委员会</w:t>
            </w:r>
          </w:p>
        </w:tc>
        <w:tc>
          <w:tcPr>
            <w:tcW w:w="2144" w:type="dxa"/>
            <w:tcBorders>
              <w:left w:val="single" w:color="000000" w:sz="4" w:space="0"/>
              <w:right w:val="single" w:color="000000" w:sz="4" w:space="0"/>
            </w:tcBorders>
            <w:vAlign w:val="top"/>
          </w:tcPr>
          <w:p>
            <w:pPr>
              <w:spacing w:before="22" w:line="230" w:lineRule="auto"/>
              <w:ind w:firstLine="935"/>
              <w:rPr>
                <w:rFonts w:ascii="宋体" w:hAnsi="宋体" w:eastAsia="宋体" w:cs="宋体"/>
                <w:sz w:val="12"/>
                <w:szCs w:val="12"/>
              </w:rPr>
            </w:pPr>
            <w:r>
              <w:pict>
                <v:shape id="_x0000_s1029" o:spid="_x0000_s1029" o:spt="202" type="#_x0000_t202" style="position:absolute;left:0pt;margin-left:1.25pt;margin-top:0.35pt;height:41.05pt;width:39.3pt;mso-position-horizontal-relative:page;mso-position-vertical-relative:page;z-index:251661312;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8"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6"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9"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8"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5"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8" w:line="221" w:lineRule="auto"/>
              <w:ind w:left="27" w:right="72" w:firstLine="11"/>
              <w:rPr>
                <w:rFonts w:ascii="宋体" w:hAnsi="宋体" w:eastAsia="宋体" w:cs="宋体"/>
                <w:sz w:val="11"/>
                <w:szCs w:val="11"/>
              </w:rPr>
            </w:pPr>
            <w:r>
              <w:rPr>
                <w:rFonts w:ascii="宋体" w:hAnsi="宋体" w:eastAsia="宋体" w:cs="宋体"/>
                <w:spacing w:val="17"/>
                <w:sz w:val="11"/>
                <w:szCs w:val="11"/>
              </w:rPr>
              <w:t>■</w:t>
            </w:r>
            <w:r>
              <w:rPr>
                <w:rFonts w:ascii="宋体" w:hAnsi="宋体" w:eastAsia="宋体" w:cs="宋体"/>
                <w:spacing w:val="16"/>
                <w:sz w:val="11"/>
                <w:szCs w:val="11"/>
              </w:rPr>
              <w:t>村公示栏（电子</w:t>
            </w:r>
            <w:r>
              <w:rPr>
                <w:rFonts w:ascii="宋体" w:hAnsi="宋体" w:eastAsia="宋体" w:cs="宋体"/>
                <w:sz w:val="11"/>
                <w:szCs w:val="11"/>
              </w:rPr>
              <w:t xml:space="preserve"> </w:t>
            </w:r>
            <w:r>
              <w:rPr>
                <w:rFonts w:ascii="宋体" w:hAnsi="宋体" w:eastAsia="宋体" w:cs="宋体"/>
                <w:spacing w:val="4"/>
                <w:sz w:val="11"/>
                <w:szCs w:val="11"/>
              </w:rPr>
              <w:t>屏</w:t>
            </w:r>
            <w:r>
              <w:rPr>
                <w:rFonts w:ascii="宋体" w:hAnsi="宋体" w:eastAsia="宋体" w:cs="宋体"/>
                <w:spacing w:val="7"/>
                <w:sz w:val="11"/>
                <w:szCs w:val="11"/>
              </w:rPr>
              <w:t>）</w:t>
            </w:r>
          </w:p>
        </w:tc>
        <w:tc>
          <w:tcPr>
            <w:tcW w:w="672" w:type="dxa"/>
            <w:tcBorders>
              <w:left w:val="single" w:color="000000" w:sz="4" w:space="0"/>
              <w:right w:val="single" w:color="000000" w:sz="4" w:space="0"/>
            </w:tcBorders>
            <w:vAlign w:val="top"/>
          </w:tcPr>
          <w:p>
            <w:pPr>
              <w:spacing w:line="430" w:lineRule="auto"/>
              <w:rPr>
                <w:rFonts w:ascii="Arial"/>
                <w:sz w:val="21"/>
              </w:rPr>
            </w:pPr>
          </w:p>
          <w:p>
            <w:pPr>
              <w:spacing w:before="45"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left w:val="single" w:color="000000" w:sz="4" w:space="0"/>
              <w:right w:val="single" w:color="000000" w:sz="4" w:space="0"/>
            </w:tcBorders>
            <w:vAlign w:val="top"/>
          </w:tcPr>
          <w:p>
            <w:pPr>
              <w:rPr>
                <w:rFonts w:ascii="Arial"/>
                <w:sz w:val="21"/>
              </w:rPr>
            </w:pPr>
          </w:p>
        </w:tc>
        <w:tc>
          <w:tcPr>
            <w:tcW w:w="731" w:type="dxa"/>
            <w:tcBorders>
              <w:left w:val="single" w:color="000000" w:sz="4" w:space="0"/>
              <w:right w:val="single" w:color="000000" w:sz="4" w:space="0"/>
            </w:tcBorders>
            <w:vAlign w:val="top"/>
          </w:tcPr>
          <w:p>
            <w:pPr>
              <w:spacing w:line="430" w:lineRule="auto"/>
              <w:rPr>
                <w:rFonts w:ascii="Arial"/>
                <w:sz w:val="21"/>
              </w:rPr>
            </w:pPr>
          </w:p>
          <w:p>
            <w:pPr>
              <w:spacing w:before="45" w:line="239" w:lineRule="auto"/>
              <w:ind w:firstLine="319"/>
              <w:rPr>
                <w:rFonts w:ascii="仿宋" w:hAnsi="仿宋" w:eastAsia="仿宋" w:cs="仿宋"/>
                <w:sz w:val="14"/>
                <w:szCs w:val="14"/>
              </w:rPr>
            </w:pPr>
            <w:r>
              <w:rPr>
                <w:rFonts w:ascii="仿宋" w:hAnsi="仿宋" w:eastAsia="仿宋" w:cs="仿宋"/>
                <w:sz w:val="14"/>
                <w:szCs w:val="14"/>
              </w:rPr>
              <w:t>√</w:t>
            </w:r>
          </w:p>
        </w:tc>
        <w:tc>
          <w:tcPr>
            <w:tcW w:w="836"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642" w:type="dxa"/>
            <w:tcBorders>
              <w:left w:val="single" w:color="000000" w:sz="4" w:space="0"/>
              <w:right w:val="nil"/>
            </w:tcBorders>
            <w:vAlign w:val="top"/>
          </w:tcPr>
          <w:p>
            <w:pPr>
              <w:rPr>
                <w:rFonts w:ascii="Arial"/>
                <w:sz w:val="21"/>
              </w:rPr>
            </w:pPr>
          </w:p>
        </w:tc>
        <w:tc>
          <w:tcPr>
            <w:tcW w:w="2516" w:type="dxa"/>
            <w:gridSpan w:val="2"/>
            <w:tcBorders>
              <w:left w:val="nil"/>
              <w:right w:val="nil"/>
            </w:tcBorders>
            <w:vAlign w:val="top"/>
          </w:tcPr>
          <w:p>
            <w:pPr>
              <w:rPr>
                <w:rFonts w:ascii="Arial"/>
                <w:sz w:val="21"/>
              </w:rPr>
            </w:pPr>
          </w:p>
        </w:tc>
        <w:tc>
          <w:tcPr>
            <w:tcW w:w="6302" w:type="dxa"/>
            <w:gridSpan w:val="4"/>
            <w:tcBorders>
              <w:left w:val="nil"/>
              <w:right w:val="nil"/>
            </w:tcBorders>
            <w:vAlign w:val="top"/>
          </w:tcPr>
          <w:p>
            <w:pPr>
              <w:spacing w:before="50" w:line="178" w:lineRule="auto"/>
              <w:ind w:firstLine="2983"/>
              <w:rPr>
                <w:rFonts w:ascii="微软雅黑" w:hAnsi="微软雅黑" w:eastAsia="微软雅黑" w:cs="微软雅黑"/>
                <w:sz w:val="23"/>
                <w:szCs w:val="23"/>
              </w:rPr>
            </w:pPr>
            <w:r>
              <w:rPr>
                <w:rFonts w:ascii="微软雅黑" w:hAnsi="微软雅黑" w:eastAsia="微软雅黑" w:cs="微软雅黑"/>
                <w:sz w:val="23"/>
                <w:szCs w:val="23"/>
              </w:rPr>
              <w:t>二</w:t>
            </w:r>
            <w:r>
              <w:rPr>
                <w:rFonts w:ascii="微软雅黑" w:hAnsi="微软雅黑" w:eastAsia="微软雅黑" w:cs="微软雅黑"/>
                <w:spacing w:val="-1"/>
                <w:sz w:val="23"/>
                <w:szCs w:val="23"/>
              </w:rPr>
              <w:t xml:space="preserve"> </w:t>
            </w:r>
            <w:r>
              <w:rPr>
                <w:rFonts w:ascii="微软雅黑" w:hAnsi="微软雅黑" w:eastAsia="微软雅黑" w:cs="微软雅黑"/>
                <w:spacing w:val="-69"/>
                <w:sz w:val="23"/>
                <w:szCs w:val="23"/>
              </w:rPr>
              <w:t>、</w:t>
            </w:r>
            <w:r>
              <w:rPr>
                <w:rFonts w:ascii="微软雅黑" w:hAnsi="微软雅黑" w:eastAsia="微软雅黑" w:cs="微软雅黑"/>
                <w:sz w:val="23"/>
                <w:szCs w:val="23"/>
              </w:rPr>
              <w:t>重点领域公开事项</w:t>
            </w:r>
          </w:p>
        </w:tc>
        <w:tc>
          <w:tcPr>
            <w:tcW w:w="2144" w:type="dxa"/>
            <w:tcBorders>
              <w:left w:val="nil"/>
              <w:right w:val="nil"/>
            </w:tcBorders>
            <w:vAlign w:val="top"/>
          </w:tcPr>
          <w:p>
            <w:pPr>
              <w:rPr>
                <w:rFonts w:ascii="Arial"/>
                <w:sz w:val="21"/>
              </w:rPr>
            </w:pPr>
          </w:p>
        </w:tc>
        <w:tc>
          <w:tcPr>
            <w:tcW w:w="1396" w:type="dxa"/>
            <w:gridSpan w:val="2"/>
            <w:tcBorders>
              <w:left w:val="nil"/>
              <w:right w:val="nil"/>
            </w:tcBorders>
            <w:vAlign w:val="top"/>
          </w:tcPr>
          <w:p>
            <w:pPr>
              <w:rPr>
                <w:rFonts w:ascii="Arial"/>
                <w:sz w:val="21"/>
              </w:rPr>
            </w:pPr>
          </w:p>
        </w:tc>
        <w:tc>
          <w:tcPr>
            <w:tcW w:w="1567" w:type="dxa"/>
            <w:gridSpan w:val="2"/>
            <w:tcBorders>
              <w:left w:val="nil"/>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642" w:type="dxa"/>
            <w:vMerge w:val="restart"/>
            <w:tcBorders>
              <w:left w:val="single" w:color="000000" w:sz="4" w:space="0"/>
              <w:bottom w:val="nil"/>
              <w:right w:val="single" w:color="000000" w:sz="4" w:space="0"/>
            </w:tcBorders>
            <w:vAlign w:val="top"/>
          </w:tcPr>
          <w:p>
            <w:pPr>
              <w:rPr>
                <w:rFonts w:ascii="Arial"/>
                <w:sz w:val="21"/>
              </w:rPr>
            </w:pPr>
          </w:p>
        </w:tc>
        <w:tc>
          <w:tcPr>
            <w:tcW w:w="847" w:type="dxa"/>
            <w:vMerge w:val="restart"/>
            <w:tcBorders>
              <w:left w:val="single" w:color="000000" w:sz="4" w:space="0"/>
              <w:bottom w:val="nil"/>
              <w:right w:val="single" w:color="000000" w:sz="4" w:space="0"/>
            </w:tcBorders>
            <w:vAlign w:val="top"/>
          </w:tcPr>
          <w:p>
            <w:pPr>
              <w:rPr>
                <w:rFonts w:ascii="Arial"/>
                <w:sz w:val="21"/>
              </w:rPr>
            </w:pPr>
          </w:p>
        </w:tc>
        <w:tc>
          <w:tcPr>
            <w:tcW w:w="1669" w:type="dxa"/>
            <w:tcBorders>
              <w:left w:val="single" w:color="000000" w:sz="4" w:space="0"/>
              <w:right w:val="single" w:color="000000" w:sz="4" w:space="0"/>
            </w:tcBorders>
            <w:vAlign w:val="top"/>
          </w:tcPr>
          <w:p>
            <w:pPr>
              <w:spacing w:line="444" w:lineRule="auto"/>
              <w:rPr>
                <w:rFonts w:ascii="Arial"/>
                <w:sz w:val="21"/>
              </w:rPr>
            </w:pPr>
          </w:p>
          <w:p>
            <w:pPr>
              <w:spacing w:before="39" w:line="230" w:lineRule="auto"/>
              <w:ind w:firstLine="580"/>
              <w:rPr>
                <w:rFonts w:ascii="宋体" w:hAnsi="宋体" w:eastAsia="宋体" w:cs="宋体"/>
                <w:sz w:val="12"/>
                <w:szCs w:val="12"/>
              </w:rPr>
            </w:pPr>
            <w:r>
              <w:rPr>
                <w:rFonts w:ascii="宋体" w:hAnsi="宋体" w:eastAsia="宋体" w:cs="宋体"/>
                <w:spacing w:val="6"/>
                <w:sz w:val="12"/>
                <w:szCs w:val="12"/>
              </w:rPr>
              <w:t>法律服</w:t>
            </w:r>
            <w:r>
              <w:rPr>
                <w:rFonts w:ascii="宋体" w:hAnsi="宋体" w:eastAsia="宋体" w:cs="宋体"/>
                <w:spacing w:val="5"/>
                <w:sz w:val="12"/>
                <w:szCs w:val="12"/>
              </w:rPr>
              <w:t>务</w:t>
            </w:r>
          </w:p>
        </w:tc>
        <w:tc>
          <w:tcPr>
            <w:tcW w:w="2480" w:type="dxa"/>
            <w:tcBorders>
              <w:left w:val="single" w:color="000000" w:sz="4" w:space="0"/>
              <w:right w:val="single" w:color="000000" w:sz="4" w:space="0"/>
            </w:tcBorders>
            <w:vAlign w:val="top"/>
          </w:tcPr>
          <w:p>
            <w:pPr>
              <w:spacing w:line="286" w:lineRule="auto"/>
              <w:rPr>
                <w:rFonts w:ascii="Arial"/>
                <w:sz w:val="21"/>
              </w:rPr>
            </w:pPr>
          </w:p>
          <w:p>
            <w:pPr>
              <w:spacing w:before="39" w:line="254" w:lineRule="auto"/>
              <w:ind w:left="21" w:right="33" w:firstLine="3"/>
              <w:rPr>
                <w:rFonts w:ascii="宋体" w:hAnsi="宋体" w:eastAsia="宋体" w:cs="宋体"/>
                <w:sz w:val="12"/>
                <w:szCs w:val="12"/>
              </w:rPr>
            </w:pPr>
            <w:r>
              <w:rPr>
                <w:rFonts w:ascii="宋体" w:hAnsi="宋体" w:eastAsia="宋体" w:cs="宋体"/>
                <w:spacing w:val="7"/>
                <w:sz w:val="12"/>
                <w:szCs w:val="12"/>
              </w:rPr>
              <w:t>公布村（居</w:t>
            </w:r>
            <w:r>
              <w:rPr>
                <w:rFonts w:ascii="宋体" w:hAnsi="宋体" w:eastAsia="宋体" w:cs="宋体"/>
                <w:spacing w:val="8"/>
                <w:sz w:val="12"/>
                <w:szCs w:val="12"/>
              </w:rPr>
              <w:t>）</w:t>
            </w:r>
            <w:r>
              <w:rPr>
                <w:rFonts w:ascii="宋体" w:hAnsi="宋体" w:eastAsia="宋体" w:cs="宋体"/>
                <w:spacing w:val="7"/>
                <w:sz w:val="12"/>
                <w:szCs w:val="12"/>
              </w:rPr>
              <w:t>法律顾问基本情</w:t>
            </w:r>
            <w:r>
              <w:rPr>
                <w:rFonts w:ascii="宋体" w:hAnsi="宋体" w:eastAsia="宋体" w:cs="宋体"/>
                <w:spacing w:val="6"/>
                <w:sz w:val="12"/>
                <w:szCs w:val="12"/>
              </w:rPr>
              <w:t>况</w:t>
            </w:r>
            <w:r>
              <w:rPr>
                <w:rFonts w:ascii="宋体" w:hAnsi="宋体" w:eastAsia="宋体" w:cs="宋体"/>
                <w:spacing w:val="8"/>
                <w:sz w:val="12"/>
                <w:szCs w:val="12"/>
              </w:rPr>
              <w:t>，</w:t>
            </w:r>
            <w:r>
              <w:rPr>
                <w:rFonts w:ascii="宋体" w:hAnsi="宋体" w:eastAsia="宋体" w:cs="宋体"/>
                <w:spacing w:val="6"/>
                <w:sz w:val="12"/>
                <w:szCs w:val="12"/>
              </w:rPr>
              <w:t>法律咨询</w:t>
            </w:r>
            <w:r>
              <w:rPr>
                <w:rFonts w:ascii="宋体" w:hAnsi="宋体" w:eastAsia="宋体" w:cs="宋体"/>
                <w:sz w:val="12"/>
                <w:szCs w:val="12"/>
              </w:rPr>
              <w:t xml:space="preserve"> </w:t>
            </w:r>
            <w:r>
              <w:rPr>
                <w:rFonts w:ascii="宋体" w:hAnsi="宋体" w:eastAsia="宋体" w:cs="宋体"/>
                <w:spacing w:val="7"/>
                <w:sz w:val="12"/>
                <w:szCs w:val="12"/>
              </w:rPr>
              <w:t>等服务内容</w:t>
            </w:r>
            <w:r>
              <w:rPr>
                <w:rFonts w:ascii="宋体" w:hAnsi="宋体" w:eastAsia="宋体" w:cs="宋体"/>
                <w:spacing w:val="8"/>
                <w:sz w:val="12"/>
                <w:szCs w:val="12"/>
              </w:rPr>
              <w:t>；</w:t>
            </w:r>
            <w:r>
              <w:rPr>
                <w:rFonts w:ascii="宋体" w:hAnsi="宋体" w:eastAsia="宋体" w:cs="宋体"/>
                <w:spacing w:val="7"/>
                <w:sz w:val="12"/>
                <w:szCs w:val="12"/>
              </w:rPr>
              <w:t>人民调解委员会设立情</w:t>
            </w:r>
            <w:r>
              <w:rPr>
                <w:rFonts w:ascii="宋体" w:hAnsi="宋体" w:eastAsia="宋体" w:cs="宋体"/>
                <w:spacing w:val="6"/>
                <w:sz w:val="12"/>
                <w:szCs w:val="12"/>
              </w:rPr>
              <w:t>况</w:t>
            </w:r>
            <w:r>
              <w:rPr>
                <w:rFonts w:ascii="宋体" w:hAnsi="宋体" w:eastAsia="宋体" w:cs="宋体"/>
                <w:spacing w:val="8"/>
                <w:sz w:val="12"/>
                <w:szCs w:val="12"/>
              </w:rPr>
              <w:t>，</w:t>
            </w:r>
            <w:r>
              <w:rPr>
                <w:rFonts w:ascii="宋体" w:hAnsi="宋体" w:eastAsia="宋体" w:cs="宋体"/>
                <w:spacing w:val="6"/>
                <w:sz w:val="12"/>
                <w:szCs w:val="12"/>
              </w:rPr>
              <w:t>具</w:t>
            </w:r>
            <w:r>
              <w:rPr>
                <w:rFonts w:ascii="宋体" w:hAnsi="宋体" w:eastAsia="宋体" w:cs="宋体"/>
                <w:sz w:val="12"/>
                <w:szCs w:val="12"/>
              </w:rPr>
              <w:t xml:space="preserve"> </w:t>
            </w:r>
            <w:r>
              <w:rPr>
                <w:rFonts w:ascii="宋体" w:hAnsi="宋体" w:eastAsia="宋体" w:cs="宋体"/>
                <w:spacing w:val="6"/>
                <w:sz w:val="12"/>
                <w:szCs w:val="12"/>
              </w:rPr>
              <w:t>体服务事项</w:t>
            </w:r>
            <w:r>
              <w:rPr>
                <w:rFonts w:ascii="宋体" w:hAnsi="宋体" w:eastAsia="宋体" w:cs="宋体"/>
                <w:spacing w:val="5"/>
                <w:sz w:val="12"/>
                <w:szCs w:val="12"/>
              </w:rPr>
              <w:t>内容</w:t>
            </w:r>
            <w:r>
              <w:rPr>
                <w:rFonts w:ascii="宋体" w:hAnsi="宋体" w:eastAsia="宋体" w:cs="宋体"/>
                <w:spacing w:val="6"/>
                <w:sz w:val="12"/>
                <w:szCs w:val="12"/>
              </w:rPr>
              <w:t>。</w:t>
            </w:r>
          </w:p>
        </w:tc>
        <w:tc>
          <w:tcPr>
            <w:tcW w:w="1784" w:type="dxa"/>
            <w:tcBorders>
              <w:left w:val="single" w:color="000000" w:sz="4" w:space="0"/>
              <w:right w:val="single" w:color="000000" w:sz="4" w:space="0"/>
            </w:tcBorders>
            <w:vAlign w:val="top"/>
          </w:tcPr>
          <w:p>
            <w:pPr>
              <w:spacing w:line="443" w:lineRule="auto"/>
              <w:rPr>
                <w:rFonts w:ascii="Arial"/>
                <w:sz w:val="21"/>
              </w:rPr>
            </w:pPr>
          </w:p>
          <w:p>
            <w:pPr>
              <w:spacing w:before="39" w:line="230" w:lineRule="auto"/>
              <w:ind w:firstLine="262"/>
              <w:rPr>
                <w:rFonts w:hint="eastAsia" w:ascii="宋体" w:hAnsi="宋体" w:eastAsia="宋体" w:cs="宋体"/>
                <w:sz w:val="12"/>
                <w:szCs w:val="12"/>
                <w:lang w:eastAsia="zh-CN"/>
              </w:rPr>
            </w:pPr>
            <w:r>
              <w:rPr>
                <w:rFonts w:hint="eastAsia" w:ascii="宋体" w:hAnsi="宋体" w:eastAsia="宋体" w:cs="宋体"/>
                <w:spacing w:val="6"/>
                <w:sz w:val="12"/>
                <w:szCs w:val="12"/>
                <w:lang w:eastAsia="zh-CN"/>
              </w:rPr>
              <w:t>《中华人民共和国政府信息公开条例》</w:t>
            </w:r>
          </w:p>
        </w:tc>
        <w:tc>
          <w:tcPr>
            <w:tcW w:w="1067" w:type="dxa"/>
            <w:tcBorders>
              <w:left w:val="single" w:color="000000" w:sz="4" w:space="0"/>
              <w:right w:val="single" w:color="000000" w:sz="4" w:space="0"/>
            </w:tcBorders>
            <w:vAlign w:val="top"/>
          </w:tcPr>
          <w:p>
            <w:pPr>
              <w:spacing w:line="365" w:lineRule="auto"/>
              <w:rPr>
                <w:rFonts w:ascii="Arial"/>
                <w:sz w:val="21"/>
              </w:rPr>
            </w:pPr>
          </w:p>
          <w:p>
            <w:pPr>
              <w:spacing w:before="39" w:line="259" w:lineRule="auto"/>
              <w:ind w:left="26" w:right="18" w:firstLine="19"/>
              <w:rPr>
                <w:rFonts w:ascii="宋体" w:hAnsi="宋体" w:eastAsia="宋体" w:cs="宋体"/>
                <w:sz w:val="12"/>
                <w:szCs w:val="12"/>
              </w:rPr>
            </w:pPr>
            <w:r>
              <w:rPr>
                <w:rFonts w:ascii="宋体" w:hAnsi="宋体" w:eastAsia="宋体" w:cs="宋体"/>
                <w:spacing w:val="4"/>
                <w:sz w:val="12"/>
                <w:szCs w:val="12"/>
              </w:rPr>
              <w:t>自信息形成之日起</w:t>
            </w:r>
            <w:r>
              <w:rPr>
                <w:rFonts w:ascii="宋体" w:hAnsi="宋体" w:eastAsia="宋体" w:cs="宋体"/>
                <w:sz w:val="12"/>
                <w:szCs w:val="12"/>
              </w:rPr>
              <w:t xml:space="preserve"> </w:t>
            </w:r>
            <w:r>
              <w:rPr>
                <w:rFonts w:ascii="宋体" w:hAnsi="宋体" w:eastAsia="宋体" w:cs="宋体"/>
                <w:spacing w:val="4"/>
                <w:sz w:val="12"/>
                <w:szCs w:val="12"/>
              </w:rPr>
              <w:t>20</w:t>
            </w:r>
            <w:r>
              <w:rPr>
                <w:rFonts w:ascii="宋体" w:hAnsi="宋体" w:eastAsia="宋体" w:cs="宋体"/>
                <w:spacing w:val="6"/>
                <w:sz w:val="12"/>
                <w:szCs w:val="12"/>
              </w:rPr>
              <w:t>个工作日内</w:t>
            </w:r>
          </w:p>
        </w:tc>
        <w:tc>
          <w:tcPr>
            <w:tcW w:w="971" w:type="dxa"/>
            <w:tcBorders>
              <w:left w:val="single" w:color="000000" w:sz="4" w:space="0"/>
              <w:right w:val="single" w:color="000000" w:sz="4" w:space="0"/>
            </w:tcBorders>
            <w:vAlign w:val="center"/>
          </w:tcPr>
          <w:p>
            <w:pPr>
              <w:spacing w:before="39" w:line="259"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华溪镇华溪居民委员会</w:t>
            </w:r>
          </w:p>
        </w:tc>
        <w:tc>
          <w:tcPr>
            <w:tcW w:w="2144" w:type="dxa"/>
            <w:tcBorders>
              <w:left w:val="single" w:color="000000" w:sz="4" w:space="0"/>
              <w:right w:val="single" w:color="000000" w:sz="4" w:space="0"/>
            </w:tcBorders>
            <w:vAlign w:val="top"/>
          </w:tcPr>
          <w:p>
            <w:pPr>
              <w:spacing w:before="22" w:line="230" w:lineRule="auto"/>
              <w:ind w:firstLine="935"/>
              <w:rPr>
                <w:rFonts w:ascii="宋体" w:hAnsi="宋体" w:eastAsia="宋体" w:cs="宋体"/>
                <w:sz w:val="12"/>
                <w:szCs w:val="12"/>
              </w:rPr>
            </w:pPr>
            <w:r>
              <w:pict>
                <v:shape id="_x0000_s1030" o:spid="_x0000_s1030" o:spt="202" type="#_x0000_t202" style="position:absolute;left:0pt;margin-left:1.25pt;margin-top:0.35pt;height:41.2pt;width:39.3pt;mso-position-horizontal-relative:page;mso-position-vertical-relative:page;z-index:251659264;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8"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8"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9"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8"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8"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7" w:line="219" w:lineRule="auto"/>
              <w:ind w:left="27" w:right="72" w:firstLine="11"/>
              <w:rPr>
                <w:rFonts w:ascii="宋体" w:hAnsi="宋体" w:eastAsia="宋体" w:cs="宋体"/>
                <w:sz w:val="11"/>
                <w:szCs w:val="11"/>
              </w:rPr>
            </w:pPr>
            <w:r>
              <w:rPr>
                <w:rFonts w:ascii="宋体" w:hAnsi="宋体" w:eastAsia="宋体" w:cs="宋体"/>
                <w:spacing w:val="17"/>
                <w:sz w:val="11"/>
                <w:szCs w:val="11"/>
              </w:rPr>
              <w:t>■</w:t>
            </w:r>
            <w:r>
              <w:rPr>
                <w:rFonts w:ascii="宋体" w:hAnsi="宋体" w:eastAsia="宋体" w:cs="宋体"/>
                <w:spacing w:val="16"/>
                <w:sz w:val="11"/>
                <w:szCs w:val="11"/>
              </w:rPr>
              <w:t>村公示栏（电子</w:t>
            </w:r>
            <w:r>
              <w:rPr>
                <w:rFonts w:ascii="宋体" w:hAnsi="宋体" w:eastAsia="宋体" w:cs="宋体"/>
                <w:sz w:val="11"/>
                <w:szCs w:val="11"/>
              </w:rPr>
              <w:t xml:space="preserve"> </w:t>
            </w:r>
            <w:r>
              <w:rPr>
                <w:rFonts w:ascii="宋体" w:hAnsi="宋体" w:eastAsia="宋体" w:cs="宋体"/>
                <w:spacing w:val="4"/>
                <w:sz w:val="11"/>
                <w:szCs w:val="11"/>
              </w:rPr>
              <w:t>屏</w:t>
            </w:r>
            <w:r>
              <w:rPr>
                <w:rFonts w:ascii="宋体" w:hAnsi="宋体" w:eastAsia="宋体" w:cs="宋体"/>
                <w:spacing w:val="7"/>
                <w:sz w:val="11"/>
                <w:szCs w:val="11"/>
              </w:rPr>
              <w:t>）</w:t>
            </w:r>
          </w:p>
        </w:tc>
        <w:tc>
          <w:tcPr>
            <w:tcW w:w="672" w:type="dxa"/>
            <w:tcBorders>
              <w:left w:val="single" w:color="000000" w:sz="4" w:space="0"/>
              <w:right w:val="single" w:color="000000" w:sz="4" w:space="0"/>
            </w:tcBorders>
            <w:vAlign w:val="top"/>
          </w:tcPr>
          <w:p>
            <w:pPr>
              <w:spacing w:line="430" w:lineRule="auto"/>
              <w:rPr>
                <w:rFonts w:ascii="Arial"/>
                <w:sz w:val="21"/>
              </w:rPr>
            </w:pPr>
          </w:p>
          <w:p>
            <w:pPr>
              <w:spacing w:before="46"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left w:val="single" w:color="000000" w:sz="4" w:space="0"/>
              <w:right w:val="single" w:color="000000" w:sz="4" w:space="0"/>
            </w:tcBorders>
            <w:vAlign w:val="top"/>
          </w:tcPr>
          <w:p>
            <w:pPr>
              <w:rPr>
                <w:rFonts w:ascii="Arial"/>
                <w:sz w:val="21"/>
              </w:rPr>
            </w:pPr>
          </w:p>
        </w:tc>
        <w:tc>
          <w:tcPr>
            <w:tcW w:w="731" w:type="dxa"/>
            <w:tcBorders>
              <w:left w:val="single" w:color="000000" w:sz="4" w:space="0"/>
              <w:right w:val="single" w:color="000000" w:sz="4" w:space="0"/>
            </w:tcBorders>
            <w:vAlign w:val="top"/>
          </w:tcPr>
          <w:p>
            <w:pPr>
              <w:spacing w:line="430" w:lineRule="auto"/>
              <w:rPr>
                <w:rFonts w:ascii="Arial"/>
                <w:sz w:val="21"/>
              </w:rPr>
            </w:pPr>
          </w:p>
          <w:p>
            <w:pPr>
              <w:spacing w:before="46" w:line="239" w:lineRule="auto"/>
              <w:ind w:firstLine="319"/>
              <w:rPr>
                <w:rFonts w:ascii="仿宋" w:hAnsi="仿宋" w:eastAsia="仿宋" w:cs="仿宋"/>
                <w:sz w:val="14"/>
                <w:szCs w:val="14"/>
              </w:rPr>
            </w:pPr>
            <w:r>
              <w:rPr>
                <w:rFonts w:ascii="仿宋" w:hAnsi="仿宋" w:eastAsia="仿宋" w:cs="仿宋"/>
                <w:sz w:val="14"/>
                <w:szCs w:val="14"/>
              </w:rPr>
              <w:t>√</w:t>
            </w:r>
          </w:p>
        </w:tc>
        <w:tc>
          <w:tcPr>
            <w:tcW w:w="836"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642" w:type="dxa"/>
            <w:vMerge w:val="continue"/>
            <w:tcBorders>
              <w:top w:val="nil"/>
              <w:left w:val="single" w:color="000000" w:sz="4" w:space="0"/>
              <w:bottom w:val="nil"/>
              <w:right w:val="single" w:color="000000" w:sz="4" w:space="0"/>
            </w:tcBorders>
            <w:vAlign w:val="top"/>
          </w:tcPr>
          <w:p>
            <w:pPr>
              <w:rPr>
                <w:rFonts w:ascii="Arial"/>
                <w:sz w:val="21"/>
              </w:rPr>
            </w:pPr>
          </w:p>
        </w:tc>
        <w:tc>
          <w:tcPr>
            <w:tcW w:w="847" w:type="dxa"/>
            <w:vMerge w:val="continue"/>
            <w:tcBorders>
              <w:top w:val="nil"/>
              <w:left w:val="single" w:color="000000" w:sz="4" w:space="0"/>
              <w:bottom w:val="nil"/>
              <w:right w:val="single" w:color="000000" w:sz="4" w:space="0"/>
            </w:tcBorders>
            <w:vAlign w:val="top"/>
          </w:tcPr>
          <w:p>
            <w:pPr>
              <w:rPr>
                <w:rFonts w:ascii="Arial"/>
                <w:sz w:val="21"/>
              </w:rPr>
            </w:pPr>
          </w:p>
        </w:tc>
        <w:tc>
          <w:tcPr>
            <w:tcW w:w="1669" w:type="dxa"/>
            <w:tcBorders>
              <w:left w:val="single" w:color="000000" w:sz="4" w:space="0"/>
              <w:right w:val="single" w:color="000000" w:sz="4" w:space="0"/>
            </w:tcBorders>
            <w:vAlign w:val="top"/>
          </w:tcPr>
          <w:p>
            <w:pPr>
              <w:spacing w:line="444" w:lineRule="auto"/>
              <w:rPr>
                <w:rFonts w:ascii="Arial"/>
                <w:sz w:val="21"/>
              </w:rPr>
            </w:pPr>
          </w:p>
          <w:p>
            <w:pPr>
              <w:spacing w:before="39" w:line="230" w:lineRule="auto"/>
              <w:ind w:firstLine="452"/>
              <w:rPr>
                <w:rFonts w:ascii="宋体" w:hAnsi="宋体" w:eastAsia="宋体" w:cs="宋体"/>
                <w:sz w:val="12"/>
                <w:szCs w:val="12"/>
              </w:rPr>
            </w:pPr>
            <w:r>
              <w:rPr>
                <w:rFonts w:ascii="宋体" w:hAnsi="宋体" w:eastAsia="宋体" w:cs="宋体"/>
                <w:spacing w:val="7"/>
                <w:sz w:val="12"/>
                <w:szCs w:val="12"/>
              </w:rPr>
              <w:t>养老</w:t>
            </w:r>
            <w:r>
              <w:rPr>
                <w:rFonts w:ascii="宋体" w:hAnsi="宋体" w:eastAsia="宋体" w:cs="宋体"/>
                <w:spacing w:val="6"/>
                <w:sz w:val="12"/>
                <w:szCs w:val="12"/>
              </w:rPr>
              <w:t>保险服务</w:t>
            </w:r>
          </w:p>
        </w:tc>
        <w:tc>
          <w:tcPr>
            <w:tcW w:w="2480" w:type="dxa"/>
            <w:tcBorders>
              <w:left w:val="single" w:color="000000" w:sz="4" w:space="0"/>
              <w:right w:val="single" w:color="000000" w:sz="4" w:space="0"/>
            </w:tcBorders>
            <w:vAlign w:val="top"/>
          </w:tcPr>
          <w:p>
            <w:pPr>
              <w:spacing w:line="365" w:lineRule="auto"/>
              <w:rPr>
                <w:rFonts w:ascii="Arial"/>
                <w:sz w:val="21"/>
              </w:rPr>
            </w:pPr>
          </w:p>
          <w:p>
            <w:pPr>
              <w:spacing w:before="39" w:line="256" w:lineRule="auto"/>
              <w:ind w:left="23" w:right="34" w:firstLine="2"/>
              <w:rPr>
                <w:rFonts w:ascii="宋体" w:hAnsi="宋体" w:eastAsia="宋体" w:cs="宋体"/>
                <w:sz w:val="12"/>
                <w:szCs w:val="12"/>
              </w:rPr>
            </w:pPr>
            <w:r>
              <w:rPr>
                <w:rFonts w:ascii="宋体" w:hAnsi="宋体" w:eastAsia="宋体" w:cs="宋体"/>
                <w:spacing w:val="7"/>
                <w:sz w:val="12"/>
                <w:szCs w:val="12"/>
              </w:rPr>
              <w:t>公布养老保险服务受理主</w:t>
            </w:r>
            <w:r>
              <w:rPr>
                <w:rFonts w:ascii="宋体" w:hAnsi="宋体" w:eastAsia="宋体" w:cs="宋体"/>
                <w:spacing w:val="6"/>
                <w:sz w:val="12"/>
                <w:szCs w:val="12"/>
              </w:rPr>
              <w:t>体</w:t>
            </w:r>
            <w:r>
              <w:rPr>
                <w:rFonts w:ascii="宋体" w:hAnsi="宋体" w:eastAsia="宋体" w:cs="宋体"/>
                <w:spacing w:val="8"/>
                <w:sz w:val="12"/>
                <w:szCs w:val="12"/>
              </w:rPr>
              <w:t>、</w:t>
            </w:r>
            <w:r>
              <w:rPr>
                <w:rFonts w:ascii="宋体" w:hAnsi="宋体" w:eastAsia="宋体" w:cs="宋体"/>
                <w:spacing w:val="6"/>
                <w:sz w:val="12"/>
                <w:szCs w:val="12"/>
              </w:rPr>
              <w:t>服务内容</w:t>
            </w:r>
            <w:r>
              <w:rPr>
                <w:rFonts w:ascii="宋体" w:hAnsi="宋体" w:eastAsia="宋体" w:cs="宋体"/>
                <w:spacing w:val="8"/>
                <w:sz w:val="12"/>
                <w:szCs w:val="12"/>
              </w:rPr>
              <w:t>、</w:t>
            </w:r>
            <w:r>
              <w:rPr>
                <w:rFonts w:ascii="宋体" w:hAnsi="宋体" w:eastAsia="宋体" w:cs="宋体"/>
                <w:spacing w:val="6"/>
                <w:sz w:val="12"/>
                <w:szCs w:val="12"/>
              </w:rPr>
              <w:t>办</w:t>
            </w:r>
            <w:r>
              <w:rPr>
                <w:rFonts w:ascii="宋体" w:hAnsi="宋体" w:eastAsia="宋体" w:cs="宋体"/>
                <w:sz w:val="12"/>
                <w:szCs w:val="12"/>
              </w:rPr>
              <w:t xml:space="preserve"> </w:t>
            </w:r>
            <w:r>
              <w:rPr>
                <w:rFonts w:ascii="宋体" w:hAnsi="宋体" w:eastAsia="宋体" w:cs="宋体"/>
                <w:spacing w:val="7"/>
                <w:sz w:val="12"/>
                <w:szCs w:val="12"/>
              </w:rPr>
              <w:t>理流程</w:t>
            </w:r>
            <w:r>
              <w:rPr>
                <w:rFonts w:ascii="宋体" w:hAnsi="宋体" w:eastAsia="宋体" w:cs="宋体"/>
                <w:spacing w:val="8"/>
                <w:sz w:val="12"/>
                <w:szCs w:val="12"/>
              </w:rPr>
              <w:t>、</w:t>
            </w:r>
            <w:r>
              <w:rPr>
                <w:rFonts w:ascii="宋体" w:hAnsi="宋体" w:eastAsia="宋体" w:cs="宋体"/>
                <w:spacing w:val="7"/>
                <w:sz w:val="12"/>
                <w:szCs w:val="12"/>
              </w:rPr>
              <w:t>信</w:t>
            </w:r>
            <w:r>
              <w:rPr>
                <w:rFonts w:ascii="宋体" w:hAnsi="宋体" w:eastAsia="宋体" w:cs="宋体"/>
                <w:spacing w:val="6"/>
                <w:sz w:val="12"/>
                <w:szCs w:val="12"/>
              </w:rPr>
              <w:t>息查询</w:t>
            </w:r>
            <w:r>
              <w:rPr>
                <w:rFonts w:ascii="宋体" w:hAnsi="宋体" w:eastAsia="宋体" w:cs="宋体"/>
                <w:spacing w:val="8"/>
                <w:sz w:val="12"/>
                <w:szCs w:val="12"/>
              </w:rPr>
              <w:t>、</w:t>
            </w:r>
            <w:r>
              <w:rPr>
                <w:rFonts w:ascii="宋体" w:hAnsi="宋体" w:eastAsia="宋体" w:cs="宋体"/>
                <w:spacing w:val="6"/>
                <w:sz w:val="12"/>
                <w:szCs w:val="12"/>
              </w:rPr>
              <w:t>所需材料等信息</w:t>
            </w:r>
            <w:r>
              <w:rPr>
                <w:rFonts w:ascii="宋体" w:hAnsi="宋体" w:eastAsia="宋体" w:cs="宋体"/>
                <w:spacing w:val="8"/>
                <w:sz w:val="12"/>
                <w:szCs w:val="12"/>
              </w:rPr>
              <w:t>。</w:t>
            </w:r>
          </w:p>
        </w:tc>
        <w:tc>
          <w:tcPr>
            <w:tcW w:w="1784" w:type="dxa"/>
            <w:tcBorders>
              <w:left w:val="single" w:color="000000" w:sz="4" w:space="0"/>
              <w:right w:val="single" w:color="000000" w:sz="4" w:space="0"/>
            </w:tcBorders>
            <w:vAlign w:val="top"/>
          </w:tcPr>
          <w:p>
            <w:pPr>
              <w:spacing w:line="443" w:lineRule="auto"/>
              <w:rPr>
                <w:rFonts w:ascii="Arial"/>
                <w:sz w:val="21"/>
              </w:rPr>
            </w:pPr>
          </w:p>
          <w:p>
            <w:pPr>
              <w:spacing w:before="39" w:line="230" w:lineRule="auto"/>
              <w:ind w:firstLine="262"/>
              <w:rPr>
                <w:rFonts w:hint="eastAsia" w:ascii="宋体" w:hAnsi="宋体" w:eastAsia="宋体" w:cs="宋体"/>
                <w:sz w:val="12"/>
                <w:szCs w:val="12"/>
                <w:lang w:eastAsia="zh-CN"/>
              </w:rPr>
            </w:pPr>
            <w:r>
              <w:rPr>
                <w:rFonts w:hint="eastAsia" w:ascii="宋体" w:hAnsi="宋体" w:eastAsia="宋体" w:cs="宋体"/>
                <w:spacing w:val="6"/>
                <w:sz w:val="12"/>
                <w:szCs w:val="12"/>
                <w:lang w:eastAsia="zh-CN"/>
              </w:rPr>
              <w:t>《中华人民共和国政府信息公开条例》</w:t>
            </w:r>
          </w:p>
        </w:tc>
        <w:tc>
          <w:tcPr>
            <w:tcW w:w="1067" w:type="dxa"/>
            <w:tcBorders>
              <w:left w:val="single" w:color="000000" w:sz="4" w:space="0"/>
              <w:right w:val="single" w:color="000000" w:sz="4" w:space="0"/>
            </w:tcBorders>
            <w:vAlign w:val="top"/>
          </w:tcPr>
          <w:p>
            <w:pPr>
              <w:spacing w:line="365" w:lineRule="auto"/>
              <w:rPr>
                <w:rFonts w:ascii="Arial"/>
                <w:sz w:val="21"/>
              </w:rPr>
            </w:pPr>
          </w:p>
          <w:p>
            <w:pPr>
              <w:spacing w:before="39" w:line="255" w:lineRule="auto"/>
              <w:ind w:left="26" w:right="18" w:firstLine="19"/>
              <w:rPr>
                <w:rFonts w:ascii="宋体" w:hAnsi="宋体" w:eastAsia="宋体" w:cs="宋体"/>
                <w:sz w:val="12"/>
                <w:szCs w:val="12"/>
              </w:rPr>
            </w:pPr>
            <w:r>
              <w:rPr>
                <w:rFonts w:ascii="宋体" w:hAnsi="宋体" w:eastAsia="宋体" w:cs="宋体"/>
                <w:spacing w:val="4"/>
                <w:sz w:val="12"/>
                <w:szCs w:val="12"/>
              </w:rPr>
              <w:t>自信息形成之日起</w:t>
            </w:r>
            <w:r>
              <w:rPr>
                <w:rFonts w:ascii="宋体" w:hAnsi="宋体" w:eastAsia="宋体" w:cs="宋体"/>
                <w:sz w:val="12"/>
                <w:szCs w:val="12"/>
              </w:rPr>
              <w:t xml:space="preserve"> </w:t>
            </w:r>
            <w:r>
              <w:rPr>
                <w:rFonts w:ascii="宋体" w:hAnsi="宋体" w:eastAsia="宋体" w:cs="宋体"/>
                <w:spacing w:val="4"/>
                <w:sz w:val="12"/>
                <w:szCs w:val="12"/>
              </w:rPr>
              <w:t>20</w:t>
            </w:r>
            <w:r>
              <w:rPr>
                <w:rFonts w:ascii="宋体" w:hAnsi="宋体" w:eastAsia="宋体" w:cs="宋体"/>
                <w:spacing w:val="6"/>
                <w:sz w:val="12"/>
                <w:szCs w:val="12"/>
              </w:rPr>
              <w:t>个工作日内</w:t>
            </w:r>
          </w:p>
        </w:tc>
        <w:tc>
          <w:tcPr>
            <w:tcW w:w="971" w:type="dxa"/>
            <w:tcBorders>
              <w:left w:val="single" w:color="000000" w:sz="4" w:space="0"/>
              <w:right w:val="single" w:color="000000" w:sz="4" w:space="0"/>
            </w:tcBorders>
            <w:vAlign w:val="center"/>
          </w:tcPr>
          <w:p>
            <w:pPr>
              <w:spacing w:before="39" w:line="255"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华溪镇华溪居民委员会</w:t>
            </w:r>
          </w:p>
        </w:tc>
        <w:tc>
          <w:tcPr>
            <w:tcW w:w="2144" w:type="dxa"/>
            <w:tcBorders>
              <w:left w:val="single" w:color="000000" w:sz="4" w:space="0"/>
              <w:right w:val="single" w:color="000000" w:sz="4" w:space="0"/>
            </w:tcBorders>
            <w:vAlign w:val="top"/>
          </w:tcPr>
          <w:p>
            <w:pPr>
              <w:spacing w:before="22" w:line="230" w:lineRule="auto"/>
              <w:ind w:firstLine="935"/>
              <w:rPr>
                <w:rFonts w:ascii="宋体" w:hAnsi="宋体" w:eastAsia="宋体" w:cs="宋体"/>
                <w:sz w:val="12"/>
                <w:szCs w:val="12"/>
              </w:rPr>
            </w:pPr>
            <w:r>
              <w:pict>
                <v:shape id="_x0000_s1031" o:spid="_x0000_s1031" o:spt="202" type="#_x0000_t202" style="position:absolute;left:0pt;margin-left:1.25pt;margin-top:0.35pt;height:41.2pt;width:39.3pt;mso-position-horizontal-relative:page;mso-position-vertical-relative:page;z-index:251660288;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8"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8"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9"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9"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6" w:line="215" w:lineRule="auto"/>
              <w:ind w:left="27" w:right="72" w:firstLine="11"/>
              <w:rPr>
                <w:rFonts w:ascii="宋体" w:hAnsi="宋体" w:eastAsia="宋体" w:cs="宋体"/>
                <w:sz w:val="12"/>
                <w:szCs w:val="12"/>
              </w:rPr>
            </w:pPr>
            <w:r>
              <w:rPr>
                <w:rFonts w:ascii="宋体" w:hAnsi="宋体" w:eastAsia="宋体" w:cs="宋体"/>
                <w:spacing w:val="7"/>
                <w:sz w:val="12"/>
                <w:szCs w:val="12"/>
              </w:rPr>
              <w:t>■</w:t>
            </w:r>
            <w:r>
              <w:rPr>
                <w:rFonts w:ascii="宋体" w:hAnsi="宋体" w:eastAsia="宋体" w:cs="宋体"/>
                <w:spacing w:val="6"/>
                <w:sz w:val="12"/>
                <w:szCs w:val="12"/>
              </w:rPr>
              <w:t>村公示栏（电子</w:t>
            </w:r>
            <w:r>
              <w:rPr>
                <w:rFonts w:ascii="宋体" w:hAnsi="宋体" w:eastAsia="宋体" w:cs="宋体"/>
                <w:sz w:val="12"/>
                <w:szCs w:val="12"/>
              </w:rPr>
              <w:t xml:space="preserve"> 屏）</w:t>
            </w:r>
          </w:p>
        </w:tc>
        <w:tc>
          <w:tcPr>
            <w:tcW w:w="672" w:type="dxa"/>
            <w:tcBorders>
              <w:left w:val="single" w:color="000000" w:sz="4" w:space="0"/>
              <w:right w:val="single" w:color="000000" w:sz="4" w:space="0"/>
            </w:tcBorders>
            <w:vAlign w:val="top"/>
          </w:tcPr>
          <w:p>
            <w:pPr>
              <w:spacing w:line="430" w:lineRule="auto"/>
              <w:rPr>
                <w:rFonts w:ascii="Arial"/>
                <w:sz w:val="21"/>
              </w:rPr>
            </w:pPr>
          </w:p>
          <w:p>
            <w:pPr>
              <w:spacing w:before="45"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left w:val="single" w:color="000000" w:sz="4" w:space="0"/>
              <w:right w:val="single" w:color="000000" w:sz="4" w:space="0"/>
            </w:tcBorders>
            <w:vAlign w:val="top"/>
          </w:tcPr>
          <w:p>
            <w:pPr>
              <w:rPr>
                <w:rFonts w:ascii="Arial"/>
                <w:sz w:val="21"/>
              </w:rPr>
            </w:pPr>
          </w:p>
        </w:tc>
        <w:tc>
          <w:tcPr>
            <w:tcW w:w="731" w:type="dxa"/>
            <w:tcBorders>
              <w:left w:val="single" w:color="000000" w:sz="4" w:space="0"/>
              <w:right w:val="single" w:color="000000" w:sz="4" w:space="0"/>
            </w:tcBorders>
            <w:vAlign w:val="top"/>
          </w:tcPr>
          <w:p>
            <w:pPr>
              <w:spacing w:line="430" w:lineRule="auto"/>
              <w:rPr>
                <w:rFonts w:ascii="Arial"/>
                <w:sz w:val="21"/>
              </w:rPr>
            </w:pPr>
          </w:p>
          <w:p>
            <w:pPr>
              <w:spacing w:before="45" w:line="239" w:lineRule="auto"/>
              <w:ind w:firstLine="319"/>
              <w:rPr>
                <w:rFonts w:ascii="仿宋" w:hAnsi="仿宋" w:eastAsia="仿宋" w:cs="仿宋"/>
                <w:sz w:val="14"/>
                <w:szCs w:val="14"/>
              </w:rPr>
            </w:pPr>
            <w:r>
              <w:rPr>
                <w:rFonts w:ascii="仿宋" w:hAnsi="仿宋" w:eastAsia="仿宋" w:cs="仿宋"/>
                <w:sz w:val="14"/>
                <w:szCs w:val="14"/>
              </w:rPr>
              <w:t>√</w:t>
            </w:r>
          </w:p>
        </w:tc>
        <w:tc>
          <w:tcPr>
            <w:tcW w:w="836" w:type="dxa"/>
            <w:tcBorders>
              <w:left w:val="single" w:color="000000" w:sz="4" w:space="0"/>
              <w:right w:val="single" w:color="000000" w:sz="4" w:space="0"/>
            </w:tcBorders>
            <w:vAlign w:val="top"/>
          </w:tcPr>
          <w:p>
            <w:pPr>
              <w:rPr>
                <w:rFonts w:ascii="Arial"/>
                <w:sz w:val="21"/>
              </w:rPr>
            </w:pPr>
          </w:p>
        </w:tc>
      </w:tr>
    </w:tbl>
    <w:p>
      <w:pPr>
        <w:rPr>
          <w:rFonts w:ascii="Arial"/>
          <w:sz w:val="21"/>
        </w:rPr>
      </w:pPr>
    </w:p>
    <w:p>
      <w:pPr>
        <w:sectPr>
          <w:pgSz w:w="16837" w:h="11905"/>
          <w:pgMar w:top="1011" w:right="1181" w:bottom="0" w:left="1077" w:header="0" w:footer="0" w:gutter="0"/>
          <w:cols w:space="720" w:num="1"/>
        </w:sectPr>
      </w:pPr>
    </w:p>
    <w:p>
      <w:r>
        <w:pict>
          <v:rect id="_x0000_s1032" o:spid="_x0000_s1032" o:spt="1" style="position:absolute;left:0pt;margin-left:53.85pt;margin-top:71.85pt;height:432.65pt;width:0.6pt;mso-position-horizontal-relative:page;mso-position-vertical-relative:page;z-index:251666432;mso-width-relative:page;mso-height-relative:page;" fillcolor="#000000" filled="t" stroked="f" coordsize="21600,21600" o:allowincell="f">
            <v:path/>
            <v:fill on="t" focussize="0,0"/>
            <v:stroke on="f"/>
            <v:imagedata o:title=""/>
            <o:lock v:ext="edit"/>
          </v:rect>
        </w:pict>
      </w:r>
      <w:r>
        <w:pict>
          <v:rect id="_x0000_s1033" o:spid="_x0000_s1033" o:spt="1" style="position:absolute;left:0pt;margin-left:85.65pt;margin-top:71.85pt;height:432.65pt;width:0.6pt;mso-position-horizontal-relative:page;mso-position-vertical-relative:page;z-index:251665408;mso-width-relative:page;mso-height-relative:page;" fillcolor="#000000" filled="t" stroked="f" coordsize="21600,21600" o:allowincell="f">
            <v:path/>
            <v:fill on="t" focussize="0,0"/>
            <v:stroke on="f"/>
            <v:imagedata o:title=""/>
            <o:lock v:ext="edit"/>
          </v:rect>
        </w:pict>
      </w:r>
      <w:r>
        <w:pict>
          <v:shape id="_x0000_s1034" o:spid="_x0000_s1034" o:spt="202" type="#_x0000_t202" style="position:absolute;left:0pt;margin-left:68.45pt;margin-top:285pt;height:9.15pt;width:4.75pt;mso-position-horizontal-relative:page;mso-position-vertical-relative:page;z-index:251667456;mso-width-relative:page;mso-height-relative:page;" filled="f" stroked="f" coordsize="21600,21600" o:allowincell="f">
            <v:path/>
            <v:fill on="f" focussize="0,0"/>
            <v:stroke on="f"/>
            <v:imagedata o:title=""/>
            <o:lock v:ext="edit" aspectratio="f"/>
            <v:textbox inset="0mm,0mm,0mm,0mm">
              <w:txbxContent>
                <w:p>
                  <w:pPr>
                    <w:spacing w:before="19" w:line="188" w:lineRule="auto"/>
                    <w:ind w:firstLine="20"/>
                    <w:rPr>
                      <w:rFonts w:ascii="仿宋" w:hAnsi="仿宋" w:eastAsia="仿宋" w:cs="仿宋"/>
                      <w:sz w:val="14"/>
                      <w:szCs w:val="14"/>
                    </w:rPr>
                  </w:pPr>
                  <w:r>
                    <w:rPr>
                      <w:rFonts w:ascii="仿宋" w:hAnsi="仿宋" w:eastAsia="仿宋" w:cs="仿宋"/>
                      <w:sz w:val="14"/>
                      <w:szCs w:val="14"/>
                    </w:rPr>
                    <w:t>3</w:t>
                  </w:r>
                </w:p>
              </w:txbxContent>
            </v:textbox>
          </v:shape>
        </w:pict>
      </w:r>
    </w:p>
    <w:p>
      <w:pPr>
        <w:spacing w:line="148" w:lineRule="exact"/>
      </w:pPr>
    </w:p>
    <w:p>
      <w:pPr>
        <w:sectPr>
          <w:pgSz w:w="16837" w:h="11905"/>
          <w:pgMar w:top="1011" w:right="1181" w:bottom="0" w:left="1077" w:header="0" w:footer="0" w:gutter="0"/>
          <w:cols w:equalWidth="0" w:num="1">
            <w:col w:w="14578"/>
          </w:cols>
        </w:sect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55" w:line="228" w:lineRule="auto"/>
        <w:ind w:firstLine="714"/>
        <w:rPr>
          <w:rFonts w:ascii="仿宋" w:hAnsi="仿宋" w:eastAsia="仿宋" w:cs="仿宋"/>
          <w:sz w:val="17"/>
          <w:szCs w:val="17"/>
        </w:rPr>
      </w:pPr>
      <w:r>
        <w:rPr>
          <w:rFonts w:ascii="仿宋" w:hAnsi="仿宋" w:eastAsia="仿宋" w:cs="仿宋"/>
          <w:spacing w:val="10"/>
          <w:sz w:val="17"/>
          <w:szCs w:val="17"/>
          <w14:textOutline w14:w="3266" w14:cap="sq" w14:cmpd="sng">
            <w14:solidFill>
              <w14:srgbClr w14:val="000000"/>
            </w14:solidFill>
            <w14:prstDash w14:val="solid"/>
            <w14:bevel/>
          </w14:textOutline>
        </w:rPr>
        <w:t>政务</w:t>
      </w:r>
      <w:r>
        <w:rPr>
          <w:rFonts w:ascii="仿宋" w:hAnsi="仿宋" w:eastAsia="仿宋" w:cs="仿宋"/>
          <w:spacing w:val="9"/>
          <w:sz w:val="17"/>
          <w:szCs w:val="17"/>
          <w14:textOutline w14:w="3266" w14:cap="sq" w14:cmpd="sng">
            <w14:solidFill>
              <w14:srgbClr w14:val="000000"/>
            </w14:solidFill>
            <w14:prstDash w14:val="solid"/>
            <w14:bevel/>
          </w14:textOutline>
        </w:rPr>
        <w:t>服务</w:t>
      </w:r>
    </w:p>
    <w:p/>
    <w:p/>
    <w:p/>
    <w:p/>
    <w:p/>
    <w:p/>
    <w:p/>
    <w:p/>
    <w:p/>
    <w:p/>
    <w:p/>
    <w:p/>
    <w:p/>
    <w:p/>
    <w:p/>
    <w:p/>
    <w:p/>
    <w:p>
      <w:pPr>
        <w:spacing w:line="100" w:lineRule="exact"/>
      </w:pPr>
    </w:p>
    <w:p>
      <w:pPr>
        <w:spacing w:line="14" w:lineRule="auto"/>
        <w:rPr>
          <w:rFonts w:ascii="Arial"/>
          <w:sz w:val="2"/>
        </w:rPr>
      </w:pPr>
      <w:r>
        <w:rPr>
          <w:rFonts w:ascii="Arial" w:hAnsi="Arial" w:eastAsia="Arial" w:cs="Arial"/>
          <w:sz w:val="2"/>
          <w:szCs w:val="2"/>
        </w:rPr>
        <w:br w:type="column"/>
      </w:r>
    </w:p>
    <w:p>
      <w:pPr>
        <w:spacing w:line="34" w:lineRule="exact"/>
      </w:pPr>
    </w:p>
    <w:tbl>
      <w:tblPr>
        <w:tblStyle w:val="4"/>
        <w:tblW w:w="1308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5"/>
        <w:gridCol w:w="2480"/>
        <w:gridCol w:w="1784"/>
        <w:gridCol w:w="1067"/>
        <w:gridCol w:w="971"/>
        <w:gridCol w:w="2144"/>
        <w:gridCol w:w="672"/>
        <w:gridCol w:w="724"/>
        <w:gridCol w:w="731"/>
        <w:gridCol w:w="8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675" w:type="dxa"/>
            <w:tcBorders>
              <w:top w:val="single" w:color="000000" w:sz="2" w:space="0"/>
              <w:bottom w:val="single" w:color="000000" w:sz="2" w:space="0"/>
            </w:tcBorders>
            <w:vAlign w:val="top"/>
          </w:tcPr>
          <w:p>
            <w:pPr>
              <w:spacing w:line="445" w:lineRule="auto"/>
              <w:rPr>
                <w:rFonts w:ascii="Arial"/>
                <w:sz w:val="21"/>
              </w:rPr>
            </w:pPr>
          </w:p>
          <w:p>
            <w:pPr>
              <w:spacing w:before="39" w:line="230" w:lineRule="auto"/>
              <w:ind w:firstLine="464"/>
              <w:rPr>
                <w:rFonts w:ascii="宋体" w:hAnsi="宋体" w:eastAsia="宋体" w:cs="宋体"/>
                <w:sz w:val="12"/>
                <w:szCs w:val="12"/>
              </w:rPr>
            </w:pPr>
            <w:r>
              <w:rPr>
                <w:rFonts w:ascii="宋体" w:hAnsi="宋体" w:eastAsia="宋体" w:cs="宋体"/>
                <w:spacing w:val="6"/>
                <w:sz w:val="12"/>
                <w:szCs w:val="12"/>
              </w:rPr>
              <w:t>医疗</w:t>
            </w:r>
            <w:r>
              <w:rPr>
                <w:rFonts w:ascii="宋体" w:hAnsi="宋体" w:eastAsia="宋体" w:cs="宋体"/>
                <w:spacing w:val="5"/>
                <w:sz w:val="12"/>
                <w:szCs w:val="12"/>
              </w:rPr>
              <w:t>保险服务</w:t>
            </w:r>
          </w:p>
        </w:tc>
        <w:tc>
          <w:tcPr>
            <w:tcW w:w="2480" w:type="dxa"/>
            <w:tcBorders>
              <w:top w:val="single" w:color="000000" w:sz="2" w:space="0"/>
              <w:bottom w:val="single" w:color="000000" w:sz="2" w:space="0"/>
            </w:tcBorders>
            <w:vAlign w:val="top"/>
          </w:tcPr>
          <w:p>
            <w:pPr>
              <w:spacing w:line="363" w:lineRule="auto"/>
              <w:rPr>
                <w:rFonts w:ascii="Arial"/>
                <w:sz w:val="21"/>
              </w:rPr>
            </w:pPr>
          </w:p>
          <w:p>
            <w:pPr>
              <w:spacing w:before="39" w:line="260" w:lineRule="auto"/>
              <w:ind w:left="23" w:right="34" w:firstLine="2"/>
              <w:rPr>
                <w:rFonts w:ascii="宋体" w:hAnsi="宋体" w:eastAsia="宋体" w:cs="宋体"/>
                <w:sz w:val="12"/>
                <w:szCs w:val="12"/>
              </w:rPr>
            </w:pPr>
            <w:r>
              <w:rPr>
                <w:rFonts w:ascii="宋体" w:hAnsi="宋体" w:eastAsia="宋体" w:cs="宋体"/>
                <w:spacing w:val="7"/>
                <w:sz w:val="12"/>
                <w:szCs w:val="12"/>
              </w:rPr>
              <w:t>公布医疗保险服务受理主</w:t>
            </w:r>
            <w:r>
              <w:rPr>
                <w:rFonts w:ascii="宋体" w:hAnsi="宋体" w:eastAsia="宋体" w:cs="宋体"/>
                <w:spacing w:val="6"/>
                <w:sz w:val="12"/>
                <w:szCs w:val="12"/>
              </w:rPr>
              <w:t>体</w:t>
            </w:r>
            <w:r>
              <w:rPr>
                <w:rFonts w:ascii="宋体" w:hAnsi="宋体" w:eastAsia="宋体" w:cs="宋体"/>
                <w:spacing w:val="8"/>
                <w:sz w:val="12"/>
                <w:szCs w:val="12"/>
              </w:rPr>
              <w:t>、</w:t>
            </w:r>
            <w:r>
              <w:rPr>
                <w:rFonts w:ascii="宋体" w:hAnsi="宋体" w:eastAsia="宋体" w:cs="宋体"/>
                <w:spacing w:val="6"/>
                <w:sz w:val="12"/>
                <w:szCs w:val="12"/>
              </w:rPr>
              <w:t>服务内容</w:t>
            </w:r>
            <w:r>
              <w:rPr>
                <w:rFonts w:ascii="宋体" w:hAnsi="宋体" w:eastAsia="宋体" w:cs="宋体"/>
                <w:spacing w:val="8"/>
                <w:sz w:val="12"/>
                <w:szCs w:val="12"/>
              </w:rPr>
              <w:t>、</w:t>
            </w:r>
            <w:r>
              <w:rPr>
                <w:rFonts w:ascii="宋体" w:hAnsi="宋体" w:eastAsia="宋体" w:cs="宋体"/>
                <w:spacing w:val="6"/>
                <w:sz w:val="12"/>
                <w:szCs w:val="12"/>
              </w:rPr>
              <w:t>办</w:t>
            </w:r>
            <w:r>
              <w:rPr>
                <w:rFonts w:ascii="宋体" w:hAnsi="宋体" w:eastAsia="宋体" w:cs="宋体"/>
                <w:sz w:val="12"/>
                <w:szCs w:val="12"/>
              </w:rPr>
              <w:t xml:space="preserve"> </w:t>
            </w:r>
            <w:r>
              <w:rPr>
                <w:rFonts w:ascii="宋体" w:hAnsi="宋体" w:eastAsia="宋体" w:cs="宋体"/>
                <w:spacing w:val="7"/>
                <w:sz w:val="12"/>
                <w:szCs w:val="12"/>
              </w:rPr>
              <w:t>理流程</w:t>
            </w:r>
            <w:r>
              <w:rPr>
                <w:rFonts w:ascii="宋体" w:hAnsi="宋体" w:eastAsia="宋体" w:cs="宋体"/>
                <w:spacing w:val="8"/>
                <w:sz w:val="12"/>
                <w:szCs w:val="12"/>
              </w:rPr>
              <w:t>、</w:t>
            </w:r>
            <w:r>
              <w:rPr>
                <w:rFonts w:ascii="宋体" w:hAnsi="宋体" w:eastAsia="宋体" w:cs="宋体"/>
                <w:spacing w:val="7"/>
                <w:sz w:val="12"/>
                <w:szCs w:val="12"/>
              </w:rPr>
              <w:t>信</w:t>
            </w:r>
            <w:r>
              <w:rPr>
                <w:rFonts w:ascii="宋体" w:hAnsi="宋体" w:eastAsia="宋体" w:cs="宋体"/>
                <w:spacing w:val="6"/>
                <w:sz w:val="12"/>
                <w:szCs w:val="12"/>
              </w:rPr>
              <w:t>息查询</w:t>
            </w:r>
            <w:r>
              <w:rPr>
                <w:rFonts w:ascii="宋体" w:hAnsi="宋体" w:eastAsia="宋体" w:cs="宋体"/>
                <w:spacing w:val="8"/>
                <w:sz w:val="12"/>
                <w:szCs w:val="12"/>
              </w:rPr>
              <w:t>、</w:t>
            </w:r>
            <w:r>
              <w:rPr>
                <w:rFonts w:ascii="宋体" w:hAnsi="宋体" w:eastAsia="宋体" w:cs="宋体"/>
                <w:spacing w:val="6"/>
                <w:sz w:val="12"/>
                <w:szCs w:val="12"/>
              </w:rPr>
              <w:t>所需材料等信息</w:t>
            </w:r>
            <w:r>
              <w:rPr>
                <w:rFonts w:ascii="宋体" w:hAnsi="宋体" w:eastAsia="宋体" w:cs="宋体"/>
                <w:spacing w:val="8"/>
                <w:sz w:val="12"/>
                <w:szCs w:val="12"/>
              </w:rPr>
              <w:t>。</w:t>
            </w:r>
          </w:p>
        </w:tc>
        <w:tc>
          <w:tcPr>
            <w:tcW w:w="1784" w:type="dxa"/>
            <w:tcBorders>
              <w:top w:val="single" w:color="000000" w:sz="2" w:space="0"/>
              <w:bottom w:val="single" w:color="000000" w:sz="2" w:space="0"/>
            </w:tcBorders>
            <w:vAlign w:val="top"/>
          </w:tcPr>
          <w:p>
            <w:pPr>
              <w:spacing w:line="445" w:lineRule="auto"/>
              <w:rPr>
                <w:rFonts w:ascii="Arial"/>
                <w:sz w:val="21"/>
              </w:rPr>
            </w:pPr>
          </w:p>
          <w:p>
            <w:pPr>
              <w:spacing w:before="39" w:line="230" w:lineRule="auto"/>
              <w:ind w:firstLine="262"/>
              <w:rPr>
                <w:rFonts w:hint="eastAsia" w:ascii="宋体" w:hAnsi="宋体" w:eastAsia="宋体" w:cs="宋体"/>
                <w:sz w:val="12"/>
                <w:szCs w:val="12"/>
                <w:lang w:eastAsia="zh-CN"/>
              </w:rPr>
            </w:pPr>
            <w:r>
              <w:rPr>
                <w:rFonts w:hint="eastAsia" w:ascii="宋体" w:hAnsi="宋体" w:eastAsia="宋体" w:cs="宋体"/>
                <w:spacing w:val="6"/>
                <w:sz w:val="12"/>
                <w:szCs w:val="12"/>
                <w:lang w:eastAsia="zh-CN"/>
              </w:rPr>
              <w:t>《中华人民共和国政府信息公开条例》</w:t>
            </w:r>
          </w:p>
        </w:tc>
        <w:tc>
          <w:tcPr>
            <w:tcW w:w="1067" w:type="dxa"/>
            <w:tcBorders>
              <w:top w:val="single" w:color="000000" w:sz="2" w:space="0"/>
              <w:bottom w:val="single" w:color="000000" w:sz="2" w:space="0"/>
            </w:tcBorders>
            <w:vAlign w:val="top"/>
          </w:tcPr>
          <w:p>
            <w:pPr>
              <w:spacing w:line="364" w:lineRule="auto"/>
              <w:rPr>
                <w:rFonts w:ascii="Arial"/>
                <w:sz w:val="21"/>
              </w:rPr>
            </w:pPr>
          </w:p>
          <w:p>
            <w:pPr>
              <w:spacing w:before="39" w:line="259" w:lineRule="auto"/>
              <w:ind w:left="26" w:right="18" w:firstLine="19"/>
              <w:rPr>
                <w:rFonts w:ascii="宋体" w:hAnsi="宋体" w:eastAsia="宋体" w:cs="宋体"/>
                <w:sz w:val="12"/>
                <w:szCs w:val="12"/>
              </w:rPr>
            </w:pPr>
            <w:r>
              <w:rPr>
                <w:rFonts w:ascii="宋体" w:hAnsi="宋体" w:eastAsia="宋体" w:cs="宋体"/>
                <w:spacing w:val="4"/>
                <w:sz w:val="12"/>
                <w:szCs w:val="12"/>
              </w:rPr>
              <w:t>自信息形成之日起</w:t>
            </w:r>
            <w:r>
              <w:rPr>
                <w:rFonts w:ascii="宋体" w:hAnsi="宋体" w:eastAsia="宋体" w:cs="宋体"/>
                <w:sz w:val="12"/>
                <w:szCs w:val="12"/>
              </w:rPr>
              <w:t xml:space="preserve"> </w:t>
            </w:r>
            <w:r>
              <w:rPr>
                <w:rFonts w:ascii="宋体" w:hAnsi="宋体" w:eastAsia="宋体" w:cs="宋体"/>
                <w:spacing w:val="4"/>
                <w:sz w:val="12"/>
                <w:szCs w:val="12"/>
              </w:rPr>
              <w:t>20</w:t>
            </w:r>
            <w:r>
              <w:rPr>
                <w:rFonts w:ascii="宋体" w:hAnsi="宋体" w:eastAsia="宋体" w:cs="宋体"/>
                <w:spacing w:val="6"/>
                <w:sz w:val="12"/>
                <w:szCs w:val="12"/>
              </w:rPr>
              <w:t>个工作日内</w:t>
            </w:r>
          </w:p>
        </w:tc>
        <w:tc>
          <w:tcPr>
            <w:tcW w:w="971" w:type="dxa"/>
            <w:tcBorders>
              <w:top w:val="single" w:color="000000" w:sz="2" w:space="0"/>
              <w:bottom w:val="single" w:color="000000" w:sz="2" w:space="0"/>
            </w:tcBorders>
            <w:vAlign w:val="center"/>
          </w:tcPr>
          <w:p>
            <w:pPr>
              <w:spacing w:before="39" w:line="259"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华溪镇华溪居民委员会</w:t>
            </w:r>
          </w:p>
        </w:tc>
        <w:tc>
          <w:tcPr>
            <w:tcW w:w="2144" w:type="dxa"/>
            <w:tcBorders>
              <w:top w:val="single" w:color="000000" w:sz="2" w:space="0"/>
              <w:bottom w:val="single" w:color="000000" w:sz="2" w:space="0"/>
            </w:tcBorders>
            <w:vAlign w:val="top"/>
          </w:tcPr>
          <w:p>
            <w:pPr>
              <w:spacing w:before="23" w:line="230" w:lineRule="auto"/>
              <w:ind w:firstLine="935"/>
              <w:rPr>
                <w:rFonts w:ascii="宋体" w:hAnsi="宋体" w:eastAsia="宋体" w:cs="宋体"/>
                <w:sz w:val="12"/>
                <w:szCs w:val="12"/>
              </w:rPr>
            </w:pPr>
            <w:r>
              <w:pict>
                <v:shape id="_x0000_s1035" o:spid="_x0000_s1035" o:spt="202" type="#_x0000_t202" style="position:absolute;left:0pt;margin-left:1.25pt;margin-top:0.4pt;height:41.05pt;width:39.3pt;mso-position-horizontal-relative:page;mso-position-vertical-relative:page;z-index:251675648;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8"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6"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9"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8"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5"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8" w:line="224" w:lineRule="auto"/>
              <w:ind w:left="27" w:right="72" w:firstLine="11"/>
              <w:rPr>
                <w:rFonts w:ascii="宋体" w:hAnsi="宋体" w:eastAsia="宋体" w:cs="宋体"/>
                <w:sz w:val="11"/>
                <w:szCs w:val="11"/>
              </w:rPr>
            </w:pPr>
            <w:r>
              <w:rPr>
                <w:rFonts w:ascii="宋体" w:hAnsi="宋体" w:eastAsia="宋体" w:cs="宋体"/>
                <w:spacing w:val="17"/>
                <w:sz w:val="11"/>
                <w:szCs w:val="11"/>
              </w:rPr>
              <w:t>■</w:t>
            </w:r>
            <w:r>
              <w:rPr>
                <w:rFonts w:ascii="宋体" w:hAnsi="宋体" w:eastAsia="宋体" w:cs="宋体"/>
                <w:spacing w:val="16"/>
                <w:sz w:val="11"/>
                <w:szCs w:val="11"/>
              </w:rPr>
              <w:t>村公示栏（电子</w:t>
            </w:r>
            <w:r>
              <w:rPr>
                <w:rFonts w:ascii="宋体" w:hAnsi="宋体" w:eastAsia="宋体" w:cs="宋体"/>
                <w:sz w:val="11"/>
                <w:szCs w:val="11"/>
              </w:rPr>
              <w:t xml:space="preserve"> </w:t>
            </w:r>
            <w:r>
              <w:rPr>
                <w:rFonts w:ascii="宋体" w:hAnsi="宋体" w:eastAsia="宋体" w:cs="宋体"/>
                <w:spacing w:val="4"/>
                <w:sz w:val="11"/>
                <w:szCs w:val="11"/>
              </w:rPr>
              <w:t>屏</w:t>
            </w:r>
            <w:r>
              <w:rPr>
                <w:rFonts w:ascii="宋体" w:hAnsi="宋体" w:eastAsia="宋体" w:cs="宋体"/>
                <w:spacing w:val="7"/>
                <w:sz w:val="11"/>
                <w:szCs w:val="11"/>
              </w:rPr>
              <w:t>）</w:t>
            </w:r>
          </w:p>
        </w:tc>
        <w:tc>
          <w:tcPr>
            <w:tcW w:w="672" w:type="dxa"/>
            <w:tcBorders>
              <w:top w:val="single" w:color="000000" w:sz="2" w:space="0"/>
              <w:bottom w:val="single" w:color="000000" w:sz="2" w:space="0"/>
            </w:tcBorders>
            <w:vAlign w:val="top"/>
          </w:tcPr>
          <w:p>
            <w:pPr>
              <w:spacing w:line="431" w:lineRule="auto"/>
              <w:rPr>
                <w:rFonts w:ascii="Arial"/>
                <w:sz w:val="21"/>
              </w:rPr>
            </w:pPr>
          </w:p>
          <w:p>
            <w:pPr>
              <w:spacing w:before="45"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top w:val="single" w:color="000000" w:sz="2" w:space="0"/>
              <w:bottom w:val="single" w:color="000000" w:sz="2" w:space="0"/>
            </w:tcBorders>
            <w:vAlign w:val="top"/>
          </w:tcPr>
          <w:p>
            <w:pPr>
              <w:rPr>
                <w:rFonts w:ascii="Arial"/>
                <w:sz w:val="21"/>
              </w:rPr>
            </w:pPr>
          </w:p>
        </w:tc>
        <w:tc>
          <w:tcPr>
            <w:tcW w:w="731" w:type="dxa"/>
            <w:tcBorders>
              <w:top w:val="single" w:color="000000" w:sz="2" w:space="0"/>
              <w:bottom w:val="single" w:color="000000" w:sz="2" w:space="0"/>
            </w:tcBorders>
            <w:vAlign w:val="top"/>
          </w:tcPr>
          <w:p>
            <w:pPr>
              <w:spacing w:line="431" w:lineRule="auto"/>
              <w:rPr>
                <w:rFonts w:ascii="Arial"/>
                <w:sz w:val="21"/>
              </w:rPr>
            </w:pPr>
          </w:p>
          <w:p>
            <w:pPr>
              <w:spacing w:before="45" w:line="239" w:lineRule="auto"/>
              <w:ind w:firstLine="318"/>
              <w:rPr>
                <w:rFonts w:ascii="仿宋" w:hAnsi="仿宋" w:eastAsia="仿宋" w:cs="仿宋"/>
                <w:sz w:val="14"/>
                <w:szCs w:val="14"/>
              </w:rPr>
            </w:pPr>
            <w:r>
              <w:rPr>
                <w:rFonts w:ascii="仿宋" w:hAnsi="仿宋" w:eastAsia="仿宋" w:cs="仿宋"/>
                <w:sz w:val="14"/>
                <w:szCs w:val="14"/>
              </w:rPr>
              <w:t>√</w:t>
            </w:r>
          </w:p>
        </w:tc>
        <w:tc>
          <w:tcPr>
            <w:tcW w:w="83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675" w:type="dxa"/>
            <w:tcBorders>
              <w:top w:val="single" w:color="000000" w:sz="2" w:space="0"/>
              <w:bottom w:val="single" w:color="000000" w:sz="2" w:space="0"/>
            </w:tcBorders>
            <w:vAlign w:val="top"/>
          </w:tcPr>
          <w:p>
            <w:pPr>
              <w:spacing w:line="440" w:lineRule="auto"/>
              <w:rPr>
                <w:rFonts w:ascii="Arial"/>
                <w:sz w:val="21"/>
              </w:rPr>
            </w:pPr>
          </w:p>
          <w:p>
            <w:pPr>
              <w:spacing w:before="39" w:line="230" w:lineRule="auto"/>
              <w:ind w:firstLine="459"/>
              <w:rPr>
                <w:rFonts w:ascii="宋体" w:hAnsi="宋体" w:eastAsia="宋体" w:cs="宋体"/>
                <w:sz w:val="12"/>
                <w:szCs w:val="12"/>
              </w:rPr>
            </w:pPr>
            <w:r>
              <w:rPr>
                <w:rFonts w:ascii="宋体" w:hAnsi="宋体" w:eastAsia="宋体" w:cs="宋体"/>
                <w:spacing w:val="7"/>
                <w:sz w:val="12"/>
                <w:szCs w:val="12"/>
              </w:rPr>
              <w:t>生</w:t>
            </w:r>
            <w:r>
              <w:rPr>
                <w:rFonts w:ascii="宋体" w:hAnsi="宋体" w:eastAsia="宋体" w:cs="宋体"/>
                <w:spacing w:val="6"/>
                <w:sz w:val="12"/>
                <w:szCs w:val="12"/>
              </w:rPr>
              <w:t>育登记服务</w:t>
            </w:r>
          </w:p>
        </w:tc>
        <w:tc>
          <w:tcPr>
            <w:tcW w:w="2480" w:type="dxa"/>
            <w:tcBorders>
              <w:top w:val="single" w:color="000000" w:sz="2" w:space="0"/>
              <w:bottom w:val="single" w:color="000000" w:sz="2" w:space="0"/>
            </w:tcBorders>
            <w:vAlign w:val="top"/>
          </w:tcPr>
          <w:p>
            <w:pPr>
              <w:spacing w:line="361" w:lineRule="auto"/>
              <w:rPr>
                <w:rFonts w:ascii="Arial"/>
                <w:sz w:val="21"/>
              </w:rPr>
            </w:pPr>
          </w:p>
          <w:p>
            <w:pPr>
              <w:spacing w:before="39" w:line="255" w:lineRule="auto"/>
              <w:ind w:left="23" w:right="34" w:firstLine="2"/>
              <w:rPr>
                <w:rFonts w:ascii="宋体" w:hAnsi="宋体" w:eastAsia="宋体" w:cs="宋体"/>
                <w:sz w:val="12"/>
                <w:szCs w:val="12"/>
              </w:rPr>
            </w:pPr>
            <w:r>
              <w:rPr>
                <w:rFonts w:ascii="宋体" w:hAnsi="宋体" w:eastAsia="宋体" w:cs="宋体"/>
                <w:spacing w:val="7"/>
                <w:sz w:val="12"/>
                <w:szCs w:val="12"/>
              </w:rPr>
              <w:t>公布生育登记服务受理主</w:t>
            </w:r>
            <w:r>
              <w:rPr>
                <w:rFonts w:ascii="宋体" w:hAnsi="宋体" w:eastAsia="宋体" w:cs="宋体"/>
                <w:spacing w:val="6"/>
                <w:sz w:val="12"/>
                <w:szCs w:val="12"/>
              </w:rPr>
              <w:t>体</w:t>
            </w:r>
            <w:r>
              <w:rPr>
                <w:rFonts w:ascii="宋体" w:hAnsi="宋体" w:eastAsia="宋体" w:cs="宋体"/>
                <w:spacing w:val="8"/>
                <w:sz w:val="12"/>
                <w:szCs w:val="12"/>
              </w:rPr>
              <w:t>、</w:t>
            </w:r>
            <w:r>
              <w:rPr>
                <w:rFonts w:ascii="宋体" w:hAnsi="宋体" w:eastAsia="宋体" w:cs="宋体"/>
                <w:spacing w:val="6"/>
                <w:sz w:val="12"/>
                <w:szCs w:val="12"/>
              </w:rPr>
              <w:t>服务内容</w:t>
            </w:r>
            <w:r>
              <w:rPr>
                <w:rFonts w:ascii="宋体" w:hAnsi="宋体" w:eastAsia="宋体" w:cs="宋体"/>
                <w:spacing w:val="8"/>
                <w:sz w:val="12"/>
                <w:szCs w:val="12"/>
              </w:rPr>
              <w:t>、</w:t>
            </w:r>
            <w:r>
              <w:rPr>
                <w:rFonts w:ascii="宋体" w:hAnsi="宋体" w:eastAsia="宋体" w:cs="宋体"/>
                <w:spacing w:val="6"/>
                <w:sz w:val="12"/>
                <w:szCs w:val="12"/>
              </w:rPr>
              <w:t>办</w:t>
            </w:r>
            <w:r>
              <w:rPr>
                <w:rFonts w:ascii="宋体" w:hAnsi="宋体" w:eastAsia="宋体" w:cs="宋体"/>
                <w:sz w:val="12"/>
                <w:szCs w:val="12"/>
              </w:rPr>
              <w:t xml:space="preserve"> </w:t>
            </w:r>
            <w:r>
              <w:rPr>
                <w:rFonts w:ascii="宋体" w:hAnsi="宋体" w:eastAsia="宋体" w:cs="宋体"/>
                <w:spacing w:val="7"/>
                <w:sz w:val="12"/>
                <w:szCs w:val="12"/>
              </w:rPr>
              <w:t>理流程</w:t>
            </w:r>
            <w:r>
              <w:rPr>
                <w:rFonts w:ascii="宋体" w:hAnsi="宋体" w:eastAsia="宋体" w:cs="宋体"/>
                <w:spacing w:val="8"/>
                <w:sz w:val="12"/>
                <w:szCs w:val="12"/>
              </w:rPr>
              <w:t>、</w:t>
            </w:r>
            <w:r>
              <w:rPr>
                <w:rFonts w:ascii="宋体" w:hAnsi="宋体" w:eastAsia="宋体" w:cs="宋体"/>
                <w:spacing w:val="7"/>
                <w:sz w:val="12"/>
                <w:szCs w:val="12"/>
              </w:rPr>
              <w:t>信</w:t>
            </w:r>
            <w:r>
              <w:rPr>
                <w:rFonts w:ascii="宋体" w:hAnsi="宋体" w:eastAsia="宋体" w:cs="宋体"/>
                <w:spacing w:val="6"/>
                <w:sz w:val="12"/>
                <w:szCs w:val="12"/>
              </w:rPr>
              <w:t>息查询</w:t>
            </w:r>
            <w:r>
              <w:rPr>
                <w:rFonts w:ascii="宋体" w:hAnsi="宋体" w:eastAsia="宋体" w:cs="宋体"/>
                <w:spacing w:val="8"/>
                <w:sz w:val="12"/>
                <w:szCs w:val="12"/>
              </w:rPr>
              <w:t>、</w:t>
            </w:r>
            <w:r>
              <w:rPr>
                <w:rFonts w:ascii="宋体" w:hAnsi="宋体" w:eastAsia="宋体" w:cs="宋体"/>
                <w:spacing w:val="6"/>
                <w:sz w:val="12"/>
                <w:szCs w:val="12"/>
              </w:rPr>
              <w:t>所需材料等信息</w:t>
            </w:r>
            <w:r>
              <w:rPr>
                <w:rFonts w:ascii="宋体" w:hAnsi="宋体" w:eastAsia="宋体" w:cs="宋体"/>
                <w:spacing w:val="8"/>
                <w:sz w:val="12"/>
                <w:szCs w:val="12"/>
              </w:rPr>
              <w:t>。</w:t>
            </w:r>
          </w:p>
        </w:tc>
        <w:tc>
          <w:tcPr>
            <w:tcW w:w="1784" w:type="dxa"/>
            <w:tcBorders>
              <w:top w:val="single" w:color="000000" w:sz="2" w:space="0"/>
              <w:bottom w:val="single" w:color="000000" w:sz="2" w:space="0"/>
            </w:tcBorders>
            <w:vAlign w:val="top"/>
          </w:tcPr>
          <w:p>
            <w:pPr>
              <w:spacing w:line="439" w:lineRule="auto"/>
              <w:rPr>
                <w:rFonts w:ascii="Arial"/>
                <w:sz w:val="21"/>
              </w:rPr>
            </w:pPr>
          </w:p>
          <w:p>
            <w:pPr>
              <w:spacing w:before="39" w:line="230" w:lineRule="auto"/>
              <w:ind w:firstLine="262"/>
              <w:rPr>
                <w:rFonts w:hint="eastAsia" w:ascii="宋体" w:hAnsi="宋体" w:eastAsia="宋体" w:cs="宋体"/>
                <w:sz w:val="12"/>
                <w:szCs w:val="12"/>
                <w:lang w:eastAsia="zh-CN"/>
              </w:rPr>
            </w:pPr>
            <w:r>
              <w:rPr>
                <w:rFonts w:hint="eastAsia" w:ascii="宋体" w:hAnsi="宋体" w:eastAsia="宋体" w:cs="宋体"/>
                <w:spacing w:val="6"/>
                <w:sz w:val="12"/>
                <w:szCs w:val="12"/>
                <w:lang w:eastAsia="zh-CN"/>
              </w:rPr>
              <w:t>《中华人民共和国政府信息公开条例》</w:t>
            </w:r>
          </w:p>
        </w:tc>
        <w:tc>
          <w:tcPr>
            <w:tcW w:w="1067" w:type="dxa"/>
            <w:tcBorders>
              <w:top w:val="single" w:color="000000" w:sz="2" w:space="0"/>
              <w:bottom w:val="single" w:color="000000" w:sz="2" w:space="0"/>
            </w:tcBorders>
            <w:vAlign w:val="top"/>
          </w:tcPr>
          <w:p>
            <w:pPr>
              <w:spacing w:line="361" w:lineRule="auto"/>
              <w:rPr>
                <w:rFonts w:ascii="Arial"/>
                <w:sz w:val="21"/>
              </w:rPr>
            </w:pPr>
          </w:p>
          <w:p>
            <w:pPr>
              <w:spacing w:before="39" w:line="255" w:lineRule="auto"/>
              <w:ind w:left="26" w:right="18" w:firstLine="19"/>
              <w:rPr>
                <w:rFonts w:ascii="宋体" w:hAnsi="宋体" w:eastAsia="宋体" w:cs="宋体"/>
                <w:sz w:val="12"/>
                <w:szCs w:val="12"/>
              </w:rPr>
            </w:pPr>
            <w:r>
              <w:rPr>
                <w:rFonts w:ascii="宋体" w:hAnsi="宋体" w:eastAsia="宋体" w:cs="宋体"/>
                <w:spacing w:val="4"/>
                <w:sz w:val="12"/>
                <w:szCs w:val="12"/>
              </w:rPr>
              <w:t>自信息形成之日起</w:t>
            </w:r>
            <w:r>
              <w:rPr>
                <w:rFonts w:ascii="宋体" w:hAnsi="宋体" w:eastAsia="宋体" w:cs="宋体"/>
                <w:sz w:val="12"/>
                <w:szCs w:val="12"/>
              </w:rPr>
              <w:t xml:space="preserve"> </w:t>
            </w:r>
            <w:r>
              <w:rPr>
                <w:rFonts w:ascii="宋体" w:hAnsi="宋体" w:eastAsia="宋体" w:cs="宋体"/>
                <w:spacing w:val="4"/>
                <w:sz w:val="12"/>
                <w:szCs w:val="12"/>
              </w:rPr>
              <w:t>20</w:t>
            </w:r>
            <w:r>
              <w:rPr>
                <w:rFonts w:ascii="宋体" w:hAnsi="宋体" w:eastAsia="宋体" w:cs="宋体"/>
                <w:spacing w:val="6"/>
                <w:sz w:val="12"/>
                <w:szCs w:val="12"/>
              </w:rPr>
              <w:t>个工作日内</w:t>
            </w:r>
          </w:p>
        </w:tc>
        <w:tc>
          <w:tcPr>
            <w:tcW w:w="971" w:type="dxa"/>
            <w:tcBorders>
              <w:top w:val="single" w:color="000000" w:sz="2" w:space="0"/>
              <w:bottom w:val="single" w:color="000000" w:sz="2" w:space="0"/>
            </w:tcBorders>
            <w:vAlign w:val="center"/>
          </w:tcPr>
          <w:p>
            <w:pPr>
              <w:spacing w:before="39" w:line="254"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华溪镇华溪居民委员会</w:t>
            </w:r>
          </w:p>
        </w:tc>
        <w:tc>
          <w:tcPr>
            <w:tcW w:w="2144" w:type="dxa"/>
            <w:tcBorders>
              <w:top w:val="single" w:color="000000" w:sz="2" w:space="0"/>
              <w:bottom w:val="single" w:color="000000" w:sz="2" w:space="0"/>
            </w:tcBorders>
            <w:vAlign w:val="top"/>
          </w:tcPr>
          <w:p>
            <w:pPr>
              <w:spacing w:before="18" w:line="230" w:lineRule="auto"/>
              <w:ind w:firstLine="935"/>
              <w:rPr>
                <w:rFonts w:ascii="宋体" w:hAnsi="宋体" w:eastAsia="宋体" w:cs="宋体"/>
                <w:sz w:val="12"/>
                <w:szCs w:val="12"/>
              </w:rPr>
            </w:pPr>
            <w:r>
              <w:pict>
                <v:shape id="_x0000_s1036" o:spid="_x0000_s1036" o:spt="202" type="#_x0000_t202" style="position:absolute;left:0pt;margin-left:1.25pt;margin-top:0.2pt;height:41.2pt;width:39.3pt;mso-position-horizontal-relative:page;mso-position-vertical-relative:page;z-index:251669504;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8"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8"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9"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9"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5" w:line="223" w:lineRule="auto"/>
              <w:ind w:left="27" w:right="72" w:firstLine="11"/>
              <w:rPr>
                <w:rFonts w:ascii="宋体" w:hAnsi="宋体" w:eastAsia="宋体" w:cs="宋体"/>
                <w:sz w:val="11"/>
                <w:szCs w:val="11"/>
              </w:rPr>
            </w:pPr>
            <w:r>
              <w:rPr>
                <w:rFonts w:ascii="宋体" w:hAnsi="宋体" w:eastAsia="宋体" w:cs="宋体"/>
                <w:spacing w:val="17"/>
                <w:sz w:val="11"/>
                <w:szCs w:val="11"/>
              </w:rPr>
              <w:t>■</w:t>
            </w:r>
            <w:r>
              <w:rPr>
                <w:rFonts w:ascii="宋体" w:hAnsi="宋体" w:eastAsia="宋体" w:cs="宋体"/>
                <w:spacing w:val="16"/>
                <w:sz w:val="11"/>
                <w:szCs w:val="11"/>
              </w:rPr>
              <w:t>村公示栏（电子</w:t>
            </w:r>
            <w:r>
              <w:rPr>
                <w:rFonts w:ascii="宋体" w:hAnsi="宋体" w:eastAsia="宋体" w:cs="宋体"/>
                <w:sz w:val="11"/>
                <w:szCs w:val="11"/>
              </w:rPr>
              <w:t xml:space="preserve"> </w:t>
            </w:r>
            <w:r>
              <w:rPr>
                <w:rFonts w:ascii="宋体" w:hAnsi="宋体" w:eastAsia="宋体" w:cs="宋体"/>
                <w:spacing w:val="4"/>
                <w:sz w:val="11"/>
                <w:szCs w:val="11"/>
              </w:rPr>
              <w:t>屏</w:t>
            </w:r>
            <w:r>
              <w:rPr>
                <w:rFonts w:ascii="宋体" w:hAnsi="宋体" w:eastAsia="宋体" w:cs="宋体"/>
                <w:spacing w:val="7"/>
                <w:sz w:val="11"/>
                <w:szCs w:val="11"/>
              </w:rPr>
              <w:t>）</w:t>
            </w:r>
          </w:p>
        </w:tc>
        <w:tc>
          <w:tcPr>
            <w:tcW w:w="672" w:type="dxa"/>
            <w:tcBorders>
              <w:top w:val="single" w:color="000000" w:sz="2" w:space="0"/>
              <w:bottom w:val="single" w:color="000000" w:sz="2" w:space="0"/>
            </w:tcBorders>
            <w:vAlign w:val="top"/>
          </w:tcPr>
          <w:p>
            <w:pPr>
              <w:spacing w:line="426" w:lineRule="auto"/>
              <w:rPr>
                <w:rFonts w:ascii="Arial"/>
                <w:sz w:val="21"/>
              </w:rPr>
            </w:pPr>
          </w:p>
          <w:p>
            <w:pPr>
              <w:spacing w:before="46"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top w:val="single" w:color="000000" w:sz="2" w:space="0"/>
              <w:bottom w:val="single" w:color="000000" w:sz="2" w:space="0"/>
            </w:tcBorders>
            <w:vAlign w:val="top"/>
          </w:tcPr>
          <w:p>
            <w:pPr>
              <w:rPr>
                <w:rFonts w:ascii="Arial"/>
                <w:sz w:val="21"/>
              </w:rPr>
            </w:pPr>
          </w:p>
        </w:tc>
        <w:tc>
          <w:tcPr>
            <w:tcW w:w="731" w:type="dxa"/>
            <w:tcBorders>
              <w:top w:val="single" w:color="000000" w:sz="2" w:space="0"/>
              <w:bottom w:val="single" w:color="000000" w:sz="2" w:space="0"/>
            </w:tcBorders>
            <w:vAlign w:val="top"/>
          </w:tcPr>
          <w:p>
            <w:pPr>
              <w:spacing w:line="426" w:lineRule="auto"/>
              <w:rPr>
                <w:rFonts w:ascii="Arial"/>
                <w:sz w:val="21"/>
              </w:rPr>
            </w:pPr>
          </w:p>
          <w:p>
            <w:pPr>
              <w:spacing w:before="46" w:line="239" w:lineRule="auto"/>
              <w:ind w:firstLine="318"/>
              <w:rPr>
                <w:rFonts w:ascii="仿宋" w:hAnsi="仿宋" w:eastAsia="仿宋" w:cs="仿宋"/>
                <w:sz w:val="14"/>
                <w:szCs w:val="14"/>
              </w:rPr>
            </w:pPr>
            <w:r>
              <w:rPr>
                <w:rFonts w:ascii="仿宋" w:hAnsi="仿宋" w:eastAsia="仿宋" w:cs="仿宋"/>
                <w:sz w:val="14"/>
                <w:szCs w:val="14"/>
              </w:rPr>
              <w:t>√</w:t>
            </w:r>
          </w:p>
        </w:tc>
        <w:tc>
          <w:tcPr>
            <w:tcW w:w="83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675" w:type="dxa"/>
            <w:tcBorders>
              <w:top w:val="single" w:color="000000" w:sz="2" w:space="0"/>
              <w:bottom w:val="single" w:color="000000" w:sz="2" w:space="0"/>
            </w:tcBorders>
            <w:vAlign w:val="top"/>
          </w:tcPr>
          <w:p>
            <w:pPr>
              <w:spacing w:line="441" w:lineRule="auto"/>
              <w:rPr>
                <w:rFonts w:ascii="Arial"/>
                <w:sz w:val="21"/>
              </w:rPr>
            </w:pPr>
          </w:p>
          <w:p>
            <w:pPr>
              <w:spacing w:before="39" w:line="230" w:lineRule="auto"/>
              <w:ind w:firstLine="459"/>
              <w:rPr>
                <w:rFonts w:ascii="宋体" w:hAnsi="宋体" w:eastAsia="宋体" w:cs="宋体"/>
                <w:sz w:val="12"/>
                <w:szCs w:val="12"/>
              </w:rPr>
            </w:pPr>
            <w:r>
              <w:rPr>
                <w:rFonts w:ascii="宋体" w:hAnsi="宋体" w:eastAsia="宋体" w:cs="宋体"/>
                <w:spacing w:val="7"/>
                <w:sz w:val="12"/>
                <w:szCs w:val="12"/>
              </w:rPr>
              <w:t>社</w:t>
            </w:r>
            <w:r>
              <w:rPr>
                <w:rFonts w:ascii="宋体" w:hAnsi="宋体" w:eastAsia="宋体" w:cs="宋体"/>
                <w:spacing w:val="6"/>
                <w:sz w:val="12"/>
                <w:szCs w:val="12"/>
              </w:rPr>
              <w:t>会救助服务</w:t>
            </w:r>
          </w:p>
        </w:tc>
        <w:tc>
          <w:tcPr>
            <w:tcW w:w="2480" w:type="dxa"/>
            <w:tcBorders>
              <w:top w:val="single" w:color="000000" w:sz="2" w:space="0"/>
              <w:bottom w:val="single" w:color="000000" w:sz="2" w:space="0"/>
            </w:tcBorders>
            <w:vAlign w:val="top"/>
          </w:tcPr>
          <w:p>
            <w:pPr>
              <w:spacing w:line="283" w:lineRule="auto"/>
              <w:rPr>
                <w:rFonts w:ascii="Arial"/>
                <w:sz w:val="21"/>
              </w:rPr>
            </w:pPr>
          </w:p>
          <w:p>
            <w:pPr>
              <w:spacing w:before="39" w:line="253" w:lineRule="auto"/>
              <w:ind w:left="21" w:right="34" w:firstLine="3"/>
              <w:rPr>
                <w:rFonts w:ascii="宋体" w:hAnsi="宋体" w:eastAsia="宋体" w:cs="宋体"/>
                <w:sz w:val="12"/>
                <w:szCs w:val="12"/>
              </w:rPr>
            </w:pPr>
            <w:r>
              <w:rPr>
                <w:rFonts w:ascii="宋体" w:hAnsi="宋体" w:eastAsia="宋体" w:cs="宋体"/>
                <w:spacing w:val="7"/>
                <w:sz w:val="12"/>
                <w:szCs w:val="12"/>
              </w:rPr>
              <w:t>公布临时救助</w:t>
            </w:r>
            <w:r>
              <w:rPr>
                <w:rFonts w:ascii="宋体" w:hAnsi="宋体" w:eastAsia="宋体" w:cs="宋体"/>
                <w:spacing w:val="8"/>
                <w:sz w:val="12"/>
                <w:szCs w:val="12"/>
              </w:rPr>
              <w:t>、</w:t>
            </w:r>
            <w:r>
              <w:rPr>
                <w:rFonts w:ascii="宋体" w:hAnsi="宋体" w:eastAsia="宋体" w:cs="宋体"/>
                <w:spacing w:val="7"/>
                <w:sz w:val="12"/>
                <w:szCs w:val="12"/>
              </w:rPr>
              <w:t>最低生活保障</w:t>
            </w:r>
            <w:r>
              <w:rPr>
                <w:rFonts w:ascii="宋体" w:hAnsi="宋体" w:eastAsia="宋体" w:cs="宋体"/>
                <w:spacing w:val="8"/>
                <w:sz w:val="12"/>
                <w:szCs w:val="12"/>
              </w:rPr>
              <w:t>、</w:t>
            </w:r>
            <w:r>
              <w:rPr>
                <w:rFonts w:ascii="宋体" w:hAnsi="宋体" w:eastAsia="宋体" w:cs="宋体"/>
                <w:spacing w:val="6"/>
                <w:sz w:val="12"/>
                <w:szCs w:val="12"/>
              </w:rPr>
              <w:t>婚姻登记等</w:t>
            </w:r>
            <w:r>
              <w:rPr>
                <w:rFonts w:ascii="宋体" w:hAnsi="宋体" w:eastAsia="宋体" w:cs="宋体"/>
                <w:sz w:val="12"/>
                <w:szCs w:val="12"/>
              </w:rPr>
              <w:t xml:space="preserve"> </w:t>
            </w:r>
            <w:r>
              <w:rPr>
                <w:rFonts w:ascii="宋体" w:hAnsi="宋体" w:eastAsia="宋体" w:cs="宋体"/>
                <w:spacing w:val="7"/>
                <w:sz w:val="12"/>
                <w:szCs w:val="12"/>
              </w:rPr>
              <w:t>服务受理主体</w:t>
            </w:r>
            <w:r>
              <w:rPr>
                <w:rFonts w:ascii="宋体" w:hAnsi="宋体" w:eastAsia="宋体" w:cs="宋体"/>
                <w:spacing w:val="8"/>
                <w:sz w:val="12"/>
                <w:szCs w:val="12"/>
              </w:rPr>
              <w:t>、</w:t>
            </w:r>
            <w:r>
              <w:rPr>
                <w:rFonts w:ascii="宋体" w:hAnsi="宋体" w:eastAsia="宋体" w:cs="宋体"/>
                <w:spacing w:val="7"/>
                <w:sz w:val="12"/>
                <w:szCs w:val="12"/>
              </w:rPr>
              <w:t>服务内容</w:t>
            </w:r>
            <w:r>
              <w:rPr>
                <w:rFonts w:ascii="宋体" w:hAnsi="宋体" w:eastAsia="宋体" w:cs="宋体"/>
                <w:spacing w:val="8"/>
                <w:sz w:val="12"/>
                <w:szCs w:val="12"/>
              </w:rPr>
              <w:t>、</w:t>
            </w:r>
            <w:r>
              <w:rPr>
                <w:rFonts w:ascii="宋体" w:hAnsi="宋体" w:eastAsia="宋体" w:cs="宋体"/>
                <w:spacing w:val="7"/>
                <w:sz w:val="12"/>
                <w:szCs w:val="12"/>
              </w:rPr>
              <w:t>办理流程</w:t>
            </w:r>
            <w:r>
              <w:rPr>
                <w:rFonts w:ascii="宋体" w:hAnsi="宋体" w:eastAsia="宋体" w:cs="宋体"/>
                <w:spacing w:val="8"/>
                <w:sz w:val="12"/>
                <w:szCs w:val="12"/>
              </w:rPr>
              <w:t>、</w:t>
            </w:r>
            <w:r>
              <w:rPr>
                <w:rFonts w:ascii="宋体" w:hAnsi="宋体" w:eastAsia="宋体" w:cs="宋体"/>
                <w:spacing w:val="6"/>
                <w:sz w:val="12"/>
                <w:szCs w:val="12"/>
              </w:rPr>
              <w:t>信息</w:t>
            </w:r>
            <w:r>
              <w:rPr>
                <w:rFonts w:ascii="宋体" w:hAnsi="宋体" w:eastAsia="宋体" w:cs="宋体"/>
                <w:sz w:val="12"/>
                <w:szCs w:val="12"/>
              </w:rPr>
              <w:t xml:space="preserve"> </w:t>
            </w:r>
            <w:r>
              <w:rPr>
                <w:rFonts w:ascii="宋体" w:hAnsi="宋体" w:eastAsia="宋体" w:cs="宋体"/>
                <w:spacing w:val="6"/>
                <w:sz w:val="12"/>
                <w:szCs w:val="12"/>
              </w:rPr>
              <w:t>查询</w:t>
            </w:r>
            <w:r>
              <w:rPr>
                <w:rFonts w:ascii="宋体" w:hAnsi="宋体" w:eastAsia="宋体" w:cs="宋体"/>
                <w:spacing w:val="8"/>
                <w:sz w:val="12"/>
                <w:szCs w:val="12"/>
              </w:rPr>
              <w:t>、</w:t>
            </w:r>
            <w:r>
              <w:rPr>
                <w:rFonts w:ascii="宋体" w:hAnsi="宋体" w:eastAsia="宋体" w:cs="宋体"/>
                <w:spacing w:val="6"/>
                <w:sz w:val="12"/>
                <w:szCs w:val="12"/>
              </w:rPr>
              <w:t>所需材料等信息</w:t>
            </w:r>
            <w:r>
              <w:rPr>
                <w:rFonts w:ascii="宋体" w:hAnsi="宋体" w:eastAsia="宋体" w:cs="宋体"/>
                <w:spacing w:val="8"/>
                <w:sz w:val="12"/>
                <w:szCs w:val="12"/>
              </w:rPr>
              <w:t>。</w:t>
            </w:r>
          </w:p>
        </w:tc>
        <w:tc>
          <w:tcPr>
            <w:tcW w:w="1784" w:type="dxa"/>
            <w:tcBorders>
              <w:top w:val="single" w:color="000000" w:sz="2" w:space="0"/>
              <w:bottom w:val="single" w:color="000000" w:sz="2" w:space="0"/>
            </w:tcBorders>
            <w:vAlign w:val="top"/>
          </w:tcPr>
          <w:p>
            <w:pPr>
              <w:spacing w:line="441" w:lineRule="auto"/>
              <w:rPr>
                <w:rFonts w:ascii="Arial"/>
                <w:sz w:val="21"/>
              </w:rPr>
            </w:pPr>
          </w:p>
          <w:p>
            <w:pPr>
              <w:spacing w:before="39" w:line="230" w:lineRule="auto"/>
              <w:ind w:firstLine="262"/>
              <w:rPr>
                <w:rFonts w:hint="eastAsia" w:ascii="宋体" w:hAnsi="宋体" w:eastAsia="宋体" w:cs="宋体"/>
                <w:sz w:val="12"/>
                <w:szCs w:val="12"/>
                <w:lang w:eastAsia="zh-CN"/>
              </w:rPr>
            </w:pPr>
            <w:r>
              <w:rPr>
                <w:rFonts w:hint="eastAsia" w:ascii="宋体" w:hAnsi="宋体" w:eastAsia="宋体" w:cs="宋体"/>
                <w:spacing w:val="6"/>
                <w:sz w:val="12"/>
                <w:szCs w:val="12"/>
                <w:lang w:eastAsia="zh-CN"/>
              </w:rPr>
              <w:t>《中华人民共和国政府信息公开条例》</w:t>
            </w:r>
          </w:p>
        </w:tc>
        <w:tc>
          <w:tcPr>
            <w:tcW w:w="1067" w:type="dxa"/>
            <w:tcBorders>
              <w:top w:val="single" w:color="000000" w:sz="2" w:space="0"/>
              <w:bottom w:val="single" w:color="000000" w:sz="2" w:space="0"/>
            </w:tcBorders>
            <w:vAlign w:val="top"/>
          </w:tcPr>
          <w:p>
            <w:pPr>
              <w:spacing w:line="360" w:lineRule="auto"/>
              <w:rPr>
                <w:rFonts w:ascii="Arial"/>
                <w:sz w:val="21"/>
              </w:rPr>
            </w:pPr>
          </w:p>
          <w:p>
            <w:pPr>
              <w:spacing w:before="39" w:line="259" w:lineRule="auto"/>
              <w:ind w:left="26" w:right="18" w:firstLine="19"/>
              <w:rPr>
                <w:rFonts w:ascii="宋体" w:hAnsi="宋体" w:eastAsia="宋体" w:cs="宋体"/>
                <w:sz w:val="12"/>
                <w:szCs w:val="12"/>
              </w:rPr>
            </w:pPr>
            <w:r>
              <w:rPr>
                <w:rFonts w:ascii="宋体" w:hAnsi="宋体" w:eastAsia="宋体" w:cs="宋体"/>
                <w:spacing w:val="4"/>
                <w:sz w:val="12"/>
                <w:szCs w:val="12"/>
              </w:rPr>
              <w:t>自信息形成之日起</w:t>
            </w:r>
            <w:r>
              <w:rPr>
                <w:rFonts w:ascii="宋体" w:hAnsi="宋体" w:eastAsia="宋体" w:cs="宋体"/>
                <w:sz w:val="12"/>
                <w:szCs w:val="12"/>
              </w:rPr>
              <w:t xml:space="preserve"> </w:t>
            </w:r>
            <w:r>
              <w:rPr>
                <w:rFonts w:ascii="宋体" w:hAnsi="宋体" w:eastAsia="宋体" w:cs="宋体"/>
                <w:spacing w:val="4"/>
                <w:sz w:val="12"/>
                <w:szCs w:val="12"/>
              </w:rPr>
              <w:t>20</w:t>
            </w:r>
            <w:r>
              <w:rPr>
                <w:rFonts w:ascii="宋体" w:hAnsi="宋体" w:eastAsia="宋体" w:cs="宋体"/>
                <w:spacing w:val="6"/>
                <w:sz w:val="12"/>
                <w:szCs w:val="12"/>
              </w:rPr>
              <w:t>个工作日内</w:t>
            </w:r>
          </w:p>
        </w:tc>
        <w:tc>
          <w:tcPr>
            <w:tcW w:w="971" w:type="dxa"/>
            <w:tcBorders>
              <w:top w:val="single" w:color="000000" w:sz="2" w:space="0"/>
              <w:bottom w:val="single" w:color="000000" w:sz="2" w:space="0"/>
            </w:tcBorders>
            <w:vAlign w:val="center"/>
          </w:tcPr>
          <w:p>
            <w:pPr>
              <w:spacing w:before="39" w:line="259"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华溪镇华溪居民委员会</w:t>
            </w:r>
          </w:p>
        </w:tc>
        <w:tc>
          <w:tcPr>
            <w:tcW w:w="2144" w:type="dxa"/>
            <w:tcBorders>
              <w:top w:val="single" w:color="000000" w:sz="2" w:space="0"/>
              <w:bottom w:val="single" w:color="000000" w:sz="2" w:space="0"/>
            </w:tcBorders>
            <w:vAlign w:val="top"/>
          </w:tcPr>
          <w:p>
            <w:pPr>
              <w:spacing w:before="19" w:line="230" w:lineRule="auto"/>
              <w:ind w:firstLine="935"/>
              <w:rPr>
                <w:rFonts w:ascii="宋体" w:hAnsi="宋体" w:eastAsia="宋体" w:cs="宋体"/>
                <w:sz w:val="12"/>
                <w:szCs w:val="12"/>
              </w:rPr>
            </w:pPr>
            <w:r>
              <w:pict>
                <v:shape id="_x0000_s1037" o:spid="_x0000_s1037" o:spt="202" type="#_x0000_t202" style="position:absolute;left:0pt;margin-left:1.25pt;margin-top:0.25pt;height:41.05pt;width:39.3pt;mso-position-horizontal-relative:page;mso-position-vertical-relative:page;z-index:251671552;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8"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6"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9"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8"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5"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9" w:line="222" w:lineRule="auto"/>
              <w:ind w:left="27" w:right="72" w:firstLine="11"/>
              <w:rPr>
                <w:rFonts w:ascii="宋体" w:hAnsi="宋体" w:eastAsia="宋体" w:cs="宋体"/>
                <w:sz w:val="11"/>
                <w:szCs w:val="11"/>
              </w:rPr>
            </w:pPr>
            <w:r>
              <w:rPr>
                <w:rFonts w:ascii="宋体" w:hAnsi="宋体" w:eastAsia="宋体" w:cs="宋体"/>
                <w:spacing w:val="17"/>
                <w:sz w:val="11"/>
                <w:szCs w:val="11"/>
              </w:rPr>
              <w:t>■</w:t>
            </w:r>
            <w:r>
              <w:rPr>
                <w:rFonts w:ascii="宋体" w:hAnsi="宋体" w:eastAsia="宋体" w:cs="宋体"/>
                <w:spacing w:val="16"/>
                <w:sz w:val="11"/>
                <w:szCs w:val="11"/>
              </w:rPr>
              <w:t>村公示栏（电子</w:t>
            </w:r>
            <w:r>
              <w:rPr>
                <w:rFonts w:ascii="宋体" w:hAnsi="宋体" w:eastAsia="宋体" w:cs="宋体"/>
                <w:sz w:val="11"/>
                <w:szCs w:val="11"/>
              </w:rPr>
              <w:t xml:space="preserve"> </w:t>
            </w:r>
            <w:r>
              <w:rPr>
                <w:rFonts w:ascii="宋体" w:hAnsi="宋体" w:eastAsia="宋体" w:cs="宋体"/>
                <w:spacing w:val="4"/>
                <w:sz w:val="11"/>
                <w:szCs w:val="11"/>
              </w:rPr>
              <w:t>屏</w:t>
            </w:r>
            <w:r>
              <w:rPr>
                <w:rFonts w:ascii="宋体" w:hAnsi="宋体" w:eastAsia="宋体" w:cs="宋体"/>
                <w:spacing w:val="7"/>
                <w:sz w:val="11"/>
                <w:szCs w:val="11"/>
              </w:rPr>
              <w:t>）</w:t>
            </w:r>
          </w:p>
        </w:tc>
        <w:tc>
          <w:tcPr>
            <w:tcW w:w="672" w:type="dxa"/>
            <w:tcBorders>
              <w:top w:val="single" w:color="000000" w:sz="2" w:space="0"/>
              <w:bottom w:val="single" w:color="000000" w:sz="2" w:space="0"/>
            </w:tcBorders>
            <w:vAlign w:val="top"/>
          </w:tcPr>
          <w:p>
            <w:pPr>
              <w:spacing w:line="427" w:lineRule="auto"/>
              <w:rPr>
                <w:rFonts w:ascii="Arial"/>
                <w:sz w:val="21"/>
              </w:rPr>
            </w:pPr>
          </w:p>
          <w:p>
            <w:pPr>
              <w:spacing w:before="45"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top w:val="single" w:color="000000" w:sz="2" w:space="0"/>
              <w:bottom w:val="single" w:color="000000" w:sz="2" w:space="0"/>
            </w:tcBorders>
            <w:vAlign w:val="top"/>
          </w:tcPr>
          <w:p>
            <w:pPr>
              <w:rPr>
                <w:rFonts w:ascii="Arial"/>
                <w:sz w:val="21"/>
              </w:rPr>
            </w:pPr>
          </w:p>
        </w:tc>
        <w:tc>
          <w:tcPr>
            <w:tcW w:w="731" w:type="dxa"/>
            <w:tcBorders>
              <w:top w:val="single" w:color="000000" w:sz="2" w:space="0"/>
              <w:bottom w:val="single" w:color="000000" w:sz="2" w:space="0"/>
            </w:tcBorders>
            <w:vAlign w:val="top"/>
          </w:tcPr>
          <w:p>
            <w:pPr>
              <w:spacing w:line="427" w:lineRule="auto"/>
              <w:rPr>
                <w:rFonts w:ascii="Arial"/>
                <w:sz w:val="21"/>
              </w:rPr>
            </w:pPr>
          </w:p>
          <w:p>
            <w:pPr>
              <w:spacing w:before="45" w:line="239" w:lineRule="auto"/>
              <w:ind w:firstLine="318"/>
              <w:rPr>
                <w:rFonts w:ascii="仿宋" w:hAnsi="仿宋" w:eastAsia="仿宋" w:cs="仿宋"/>
                <w:sz w:val="14"/>
                <w:szCs w:val="14"/>
              </w:rPr>
            </w:pPr>
            <w:r>
              <w:rPr>
                <w:rFonts w:ascii="仿宋" w:hAnsi="仿宋" w:eastAsia="仿宋" w:cs="仿宋"/>
                <w:sz w:val="14"/>
                <w:szCs w:val="14"/>
              </w:rPr>
              <w:t>√</w:t>
            </w:r>
          </w:p>
        </w:tc>
        <w:tc>
          <w:tcPr>
            <w:tcW w:w="83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675" w:type="dxa"/>
            <w:tcBorders>
              <w:top w:val="single" w:color="000000" w:sz="2" w:space="0"/>
              <w:bottom w:val="single" w:color="000000" w:sz="2" w:space="0"/>
            </w:tcBorders>
            <w:vAlign w:val="top"/>
          </w:tcPr>
          <w:p>
            <w:pPr>
              <w:spacing w:line="442" w:lineRule="auto"/>
              <w:rPr>
                <w:rFonts w:ascii="Arial"/>
                <w:sz w:val="21"/>
              </w:rPr>
            </w:pPr>
          </w:p>
          <w:p>
            <w:pPr>
              <w:spacing w:before="39" w:line="230" w:lineRule="auto"/>
              <w:ind w:firstLine="396"/>
              <w:rPr>
                <w:rFonts w:ascii="宋体" w:hAnsi="宋体" w:eastAsia="宋体" w:cs="宋体"/>
                <w:sz w:val="12"/>
                <w:szCs w:val="12"/>
              </w:rPr>
            </w:pPr>
            <w:r>
              <w:rPr>
                <w:rFonts w:ascii="宋体" w:hAnsi="宋体" w:eastAsia="宋体" w:cs="宋体"/>
                <w:spacing w:val="7"/>
                <w:sz w:val="12"/>
                <w:szCs w:val="12"/>
              </w:rPr>
              <w:t>残疾人</w:t>
            </w:r>
            <w:r>
              <w:rPr>
                <w:rFonts w:ascii="宋体" w:hAnsi="宋体" w:eastAsia="宋体" w:cs="宋体"/>
                <w:spacing w:val="6"/>
                <w:sz w:val="12"/>
                <w:szCs w:val="12"/>
              </w:rPr>
              <w:t>保障服务</w:t>
            </w:r>
          </w:p>
        </w:tc>
        <w:tc>
          <w:tcPr>
            <w:tcW w:w="2480" w:type="dxa"/>
            <w:tcBorders>
              <w:top w:val="single" w:color="000000" w:sz="2" w:space="0"/>
              <w:bottom w:val="single" w:color="000000" w:sz="2" w:space="0"/>
            </w:tcBorders>
            <w:vAlign w:val="top"/>
          </w:tcPr>
          <w:p>
            <w:pPr>
              <w:spacing w:line="285" w:lineRule="auto"/>
              <w:rPr>
                <w:rFonts w:ascii="Arial"/>
                <w:sz w:val="21"/>
              </w:rPr>
            </w:pPr>
          </w:p>
          <w:p>
            <w:pPr>
              <w:spacing w:before="39" w:line="253" w:lineRule="auto"/>
              <w:ind w:left="21" w:right="34" w:firstLine="3"/>
              <w:rPr>
                <w:rFonts w:ascii="宋体" w:hAnsi="宋体" w:eastAsia="宋体" w:cs="宋体"/>
                <w:sz w:val="12"/>
                <w:szCs w:val="12"/>
              </w:rPr>
            </w:pPr>
            <w:r>
              <w:rPr>
                <w:rFonts w:ascii="宋体" w:hAnsi="宋体" w:eastAsia="宋体" w:cs="宋体"/>
                <w:spacing w:val="7"/>
                <w:sz w:val="12"/>
                <w:szCs w:val="12"/>
              </w:rPr>
              <w:t>公布困难残疾人生活补贴和重度残疾人护</w:t>
            </w:r>
            <w:r>
              <w:rPr>
                <w:rFonts w:ascii="宋体" w:hAnsi="宋体" w:eastAsia="宋体" w:cs="宋体"/>
                <w:spacing w:val="4"/>
                <w:sz w:val="12"/>
                <w:szCs w:val="12"/>
              </w:rPr>
              <w:t>理</w:t>
            </w:r>
            <w:r>
              <w:rPr>
                <w:rFonts w:ascii="宋体" w:hAnsi="宋体" w:eastAsia="宋体" w:cs="宋体"/>
                <w:sz w:val="12"/>
                <w:szCs w:val="12"/>
              </w:rPr>
              <w:t xml:space="preserve"> </w:t>
            </w:r>
            <w:r>
              <w:rPr>
                <w:rFonts w:ascii="宋体" w:hAnsi="宋体" w:eastAsia="宋体" w:cs="宋体"/>
                <w:spacing w:val="7"/>
                <w:sz w:val="12"/>
                <w:szCs w:val="12"/>
              </w:rPr>
              <w:t>补贴</w:t>
            </w:r>
            <w:r>
              <w:rPr>
                <w:rFonts w:ascii="宋体" w:hAnsi="宋体" w:eastAsia="宋体" w:cs="宋体"/>
                <w:spacing w:val="8"/>
                <w:sz w:val="12"/>
                <w:szCs w:val="12"/>
              </w:rPr>
              <w:t>，</w:t>
            </w:r>
            <w:r>
              <w:rPr>
                <w:rFonts w:ascii="宋体" w:hAnsi="宋体" w:eastAsia="宋体" w:cs="宋体"/>
                <w:spacing w:val="7"/>
                <w:sz w:val="12"/>
                <w:szCs w:val="12"/>
              </w:rPr>
              <w:t>以及残疾人证受理主体</w:t>
            </w:r>
            <w:r>
              <w:rPr>
                <w:rFonts w:ascii="宋体" w:hAnsi="宋体" w:eastAsia="宋体" w:cs="宋体"/>
                <w:spacing w:val="8"/>
                <w:sz w:val="12"/>
                <w:szCs w:val="12"/>
              </w:rPr>
              <w:t>、</w:t>
            </w:r>
            <w:r>
              <w:rPr>
                <w:rFonts w:ascii="宋体" w:hAnsi="宋体" w:eastAsia="宋体" w:cs="宋体"/>
                <w:spacing w:val="7"/>
                <w:sz w:val="12"/>
                <w:szCs w:val="12"/>
              </w:rPr>
              <w:t>办理</w:t>
            </w:r>
            <w:r>
              <w:rPr>
                <w:rFonts w:ascii="宋体" w:hAnsi="宋体" w:eastAsia="宋体" w:cs="宋体"/>
                <w:spacing w:val="6"/>
                <w:sz w:val="12"/>
                <w:szCs w:val="12"/>
              </w:rPr>
              <w:t>流程</w:t>
            </w:r>
            <w:r>
              <w:rPr>
                <w:rFonts w:ascii="宋体" w:hAnsi="宋体" w:eastAsia="宋体" w:cs="宋体"/>
                <w:spacing w:val="8"/>
                <w:sz w:val="12"/>
                <w:szCs w:val="12"/>
              </w:rPr>
              <w:t>、</w:t>
            </w:r>
            <w:r>
              <w:rPr>
                <w:rFonts w:ascii="宋体" w:hAnsi="宋体" w:eastAsia="宋体" w:cs="宋体"/>
                <w:sz w:val="12"/>
                <w:szCs w:val="12"/>
              </w:rPr>
              <w:t xml:space="preserve"> </w:t>
            </w:r>
            <w:r>
              <w:rPr>
                <w:rFonts w:ascii="宋体" w:hAnsi="宋体" w:eastAsia="宋体" w:cs="宋体"/>
                <w:spacing w:val="6"/>
                <w:sz w:val="12"/>
                <w:szCs w:val="12"/>
              </w:rPr>
              <w:t>所需材料等</w:t>
            </w:r>
            <w:r>
              <w:rPr>
                <w:rFonts w:ascii="宋体" w:hAnsi="宋体" w:eastAsia="宋体" w:cs="宋体"/>
                <w:spacing w:val="5"/>
                <w:sz w:val="12"/>
                <w:szCs w:val="12"/>
              </w:rPr>
              <w:t>信息</w:t>
            </w:r>
            <w:r>
              <w:rPr>
                <w:rFonts w:ascii="宋体" w:hAnsi="宋体" w:eastAsia="宋体" w:cs="宋体"/>
                <w:spacing w:val="6"/>
                <w:sz w:val="12"/>
                <w:szCs w:val="12"/>
              </w:rPr>
              <w:t>。</w:t>
            </w:r>
          </w:p>
        </w:tc>
        <w:tc>
          <w:tcPr>
            <w:tcW w:w="1784" w:type="dxa"/>
            <w:tcBorders>
              <w:top w:val="single" w:color="000000" w:sz="2" w:space="0"/>
              <w:bottom w:val="single" w:color="000000" w:sz="2" w:space="0"/>
            </w:tcBorders>
            <w:vAlign w:val="top"/>
          </w:tcPr>
          <w:p>
            <w:pPr>
              <w:spacing w:line="441" w:lineRule="auto"/>
              <w:rPr>
                <w:rFonts w:ascii="Arial"/>
                <w:sz w:val="21"/>
              </w:rPr>
            </w:pPr>
          </w:p>
          <w:p>
            <w:pPr>
              <w:spacing w:before="39" w:line="230" w:lineRule="auto"/>
              <w:ind w:firstLine="262"/>
              <w:rPr>
                <w:rFonts w:hint="eastAsia" w:ascii="宋体" w:hAnsi="宋体" w:eastAsia="宋体" w:cs="宋体"/>
                <w:sz w:val="12"/>
                <w:szCs w:val="12"/>
                <w:lang w:eastAsia="zh-CN"/>
              </w:rPr>
            </w:pPr>
            <w:r>
              <w:rPr>
                <w:rFonts w:hint="eastAsia" w:ascii="宋体" w:hAnsi="宋体" w:eastAsia="宋体" w:cs="宋体"/>
                <w:spacing w:val="6"/>
                <w:sz w:val="12"/>
                <w:szCs w:val="12"/>
                <w:lang w:eastAsia="zh-CN"/>
              </w:rPr>
              <w:t>《中华人民共和国政府信息公开条例》</w:t>
            </w:r>
          </w:p>
        </w:tc>
        <w:tc>
          <w:tcPr>
            <w:tcW w:w="1067" w:type="dxa"/>
            <w:tcBorders>
              <w:top w:val="single" w:color="000000" w:sz="2" w:space="0"/>
              <w:bottom w:val="single" w:color="000000" w:sz="2" w:space="0"/>
            </w:tcBorders>
            <w:vAlign w:val="top"/>
          </w:tcPr>
          <w:p>
            <w:pPr>
              <w:spacing w:line="363" w:lineRule="auto"/>
              <w:rPr>
                <w:rFonts w:ascii="Arial"/>
                <w:sz w:val="21"/>
              </w:rPr>
            </w:pPr>
          </w:p>
          <w:p>
            <w:pPr>
              <w:spacing w:before="39" w:line="255" w:lineRule="auto"/>
              <w:ind w:left="26" w:right="18" w:firstLine="19"/>
              <w:rPr>
                <w:rFonts w:ascii="宋体" w:hAnsi="宋体" w:eastAsia="宋体" w:cs="宋体"/>
                <w:sz w:val="12"/>
                <w:szCs w:val="12"/>
              </w:rPr>
            </w:pPr>
            <w:r>
              <w:rPr>
                <w:rFonts w:ascii="宋体" w:hAnsi="宋体" w:eastAsia="宋体" w:cs="宋体"/>
                <w:spacing w:val="4"/>
                <w:sz w:val="12"/>
                <w:szCs w:val="12"/>
              </w:rPr>
              <w:t>自信息形成之日起</w:t>
            </w:r>
            <w:r>
              <w:rPr>
                <w:rFonts w:ascii="宋体" w:hAnsi="宋体" w:eastAsia="宋体" w:cs="宋体"/>
                <w:sz w:val="12"/>
                <w:szCs w:val="12"/>
              </w:rPr>
              <w:t xml:space="preserve"> </w:t>
            </w:r>
            <w:r>
              <w:rPr>
                <w:rFonts w:ascii="宋体" w:hAnsi="宋体" w:eastAsia="宋体" w:cs="宋体"/>
                <w:spacing w:val="4"/>
                <w:sz w:val="12"/>
                <w:szCs w:val="12"/>
              </w:rPr>
              <w:t>20</w:t>
            </w:r>
            <w:r>
              <w:rPr>
                <w:rFonts w:ascii="宋体" w:hAnsi="宋体" w:eastAsia="宋体" w:cs="宋体"/>
                <w:spacing w:val="6"/>
                <w:sz w:val="12"/>
                <w:szCs w:val="12"/>
              </w:rPr>
              <w:t>个工作日内</w:t>
            </w:r>
          </w:p>
        </w:tc>
        <w:tc>
          <w:tcPr>
            <w:tcW w:w="971" w:type="dxa"/>
            <w:tcBorders>
              <w:top w:val="single" w:color="000000" w:sz="2" w:space="0"/>
              <w:bottom w:val="single" w:color="000000" w:sz="2" w:space="0"/>
            </w:tcBorders>
            <w:vAlign w:val="center"/>
          </w:tcPr>
          <w:p>
            <w:pPr>
              <w:spacing w:before="39" w:line="254"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华溪镇华溪居民委员会</w:t>
            </w:r>
          </w:p>
        </w:tc>
        <w:tc>
          <w:tcPr>
            <w:tcW w:w="2144" w:type="dxa"/>
            <w:tcBorders>
              <w:top w:val="single" w:color="000000" w:sz="2" w:space="0"/>
              <w:bottom w:val="single" w:color="000000" w:sz="2" w:space="0"/>
            </w:tcBorders>
            <w:vAlign w:val="top"/>
          </w:tcPr>
          <w:p>
            <w:pPr>
              <w:spacing w:before="20" w:line="230" w:lineRule="auto"/>
              <w:ind w:firstLine="935"/>
              <w:rPr>
                <w:rFonts w:ascii="宋体" w:hAnsi="宋体" w:eastAsia="宋体" w:cs="宋体"/>
                <w:sz w:val="12"/>
                <w:szCs w:val="12"/>
              </w:rPr>
            </w:pPr>
            <w:r>
              <w:pict>
                <v:shape id="_x0000_s1038" o:spid="_x0000_s1038" o:spt="202" type="#_x0000_t202" style="position:absolute;left:0pt;margin-left:1.25pt;margin-top:0.25pt;height:41.2pt;width:39.3pt;mso-position-horizontal-relative:page;mso-position-vertical-relative:page;z-index:251674624;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8"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8"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9"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9"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4" w:line="222" w:lineRule="auto"/>
              <w:ind w:left="27" w:right="72" w:firstLine="11"/>
              <w:rPr>
                <w:rFonts w:ascii="宋体" w:hAnsi="宋体" w:eastAsia="宋体" w:cs="宋体"/>
                <w:sz w:val="11"/>
                <w:szCs w:val="11"/>
              </w:rPr>
            </w:pPr>
            <w:r>
              <w:rPr>
                <w:rFonts w:ascii="宋体" w:hAnsi="宋体" w:eastAsia="宋体" w:cs="宋体"/>
                <w:spacing w:val="17"/>
                <w:sz w:val="11"/>
                <w:szCs w:val="11"/>
              </w:rPr>
              <w:t>■</w:t>
            </w:r>
            <w:r>
              <w:rPr>
                <w:rFonts w:ascii="宋体" w:hAnsi="宋体" w:eastAsia="宋体" w:cs="宋体"/>
                <w:spacing w:val="16"/>
                <w:sz w:val="11"/>
                <w:szCs w:val="11"/>
              </w:rPr>
              <w:t>村公示栏（电子</w:t>
            </w:r>
            <w:r>
              <w:rPr>
                <w:rFonts w:ascii="宋体" w:hAnsi="宋体" w:eastAsia="宋体" w:cs="宋体"/>
                <w:sz w:val="11"/>
                <w:szCs w:val="11"/>
              </w:rPr>
              <w:t xml:space="preserve"> </w:t>
            </w:r>
            <w:r>
              <w:rPr>
                <w:rFonts w:ascii="宋体" w:hAnsi="宋体" w:eastAsia="宋体" w:cs="宋体"/>
                <w:spacing w:val="4"/>
                <w:sz w:val="11"/>
                <w:szCs w:val="11"/>
              </w:rPr>
              <w:t>屏</w:t>
            </w:r>
            <w:r>
              <w:rPr>
                <w:rFonts w:ascii="宋体" w:hAnsi="宋体" w:eastAsia="宋体" w:cs="宋体"/>
                <w:spacing w:val="7"/>
                <w:sz w:val="11"/>
                <w:szCs w:val="11"/>
              </w:rPr>
              <w:t>）</w:t>
            </w:r>
          </w:p>
        </w:tc>
        <w:tc>
          <w:tcPr>
            <w:tcW w:w="672" w:type="dxa"/>
            <w:tcBorders>
              <w:top w:val="single" w:color="000000" w:sz="2" w:space="0"/>
              <w:bottom w:val="single" w:color="000000" w:sz="2" w:space="0"/>
            </w:tcBorders>
            <w:vAlign w:val="top"/>
          </w:tcPr>
          <w:p>
            <w:pPr>
              <w:spacing w:line="428" w:lineRule="auto"/>
              <w:rPr>
                <w:rFonts w:ascii="Arial"/>
                <w:sz w:val="21"/>
              </w:rPr>
            </w:pPr>
          </w:p>
          <w:p>
            <w:pPr>
              <w:spacing w:before="46"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top w:val="single" w:color="000000" w:sz="2" w:space="0"/>
              <w:bottom w:val="single" w:color="000000" w:sz="2" w:space="0"/>
            </w:tcBorders>
            <w:vAlign w:val="top"/>
          </w:tcPr>
          <w:p>
            <w:pPr>
              <w:rPr>
                <w:rFonts w:ascii="Arial"/>
                <w:sz w:val="21"/>
              </w:rPr>
            </w:pPr>
          </w:p>
        </w:tc>
        <w:tc>
          <w:tcPr>
            <w:tcW w:w="731" w:type="dxa"/>
            <w:tcBorders>
              <w:top w:val="single" w:color="000000" w:sz="2" w:space="0"/>
              <w:bottom w:val="single" w:color="000000" w:sz="2" w:space="0"/>
            </w:tcBorders>
            <w:vAlign w:val="top"/>
          </w:tcPr>
          <w:p>
            <w:pPr>
              <w:spacing w:line="428" w:lineRule="auto"/>
              <w:rPr>
                <w:rFonts w:ascii="Arial"/>
                <w:sz w:val="21"/>
              </w:rPr>
            </w:pPr>
          </w:p>
          <w:p>
            <w:pPr>
              <w:spacing w:before="46" w:line="239" w:lineRule="auto"/>
              <w:ind w:firstLine="318"/>
              <w:rPr>
                <w:rFonts w:ascii="仿宋" w:hAnsi="仿宋" w:eastAsia="仿宋" w:cs="仿宋"/>
                <w:sz w:val="14"/>
                <w:szCs w:val="14"/>
              </w:rPr>
            </w:pPr>
            <w:r>
              <w:rPr>
                <w:rFonts w:ascii="仿宋" w:hAnsi="仿宋" w:eastAsia="仿宋" w:cs="仿宋"/>
                <w:sz w:val="14"/>
                <w:szCs w:val="14"/>
              </w:rPr>
              <w:t>√</w:t>
            </w:r>
          </w:p>
        </w:tc>
        <w:tc>
          <w:tcPr>
            <w:tcW w:w="83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675" w:type="dxa"/>
            <w:tcBorders>
              <w:top w:val="single" w:color="000000" w:sz="2" w:space="0"/>
              <w:bottom w:val="single" w:color="000000" w:sz="2" w:space="0"/>
            </w:tcBorders>
            <w:vAlign w:val="top"/>
          </w:tcPr>
          <w:p>
            <w:pPr>
              <w:spacing w:line="443" w:lineRule="auto"/>
              <w:rPr>
                <w:rFonts w:ascii="Arial"/>
                <w:sz w:val="21"/>
              </w:rPr>
            </w:pPr>
          </w:p>
          <w:p>
            <w:pPr>
              <w:spacing w:before="39" w:line="230" w:lineRule="auto"/>
              <w:ind w:firstLine="270"/>
              <w:rPr>
                <w:rFonts w:ascii="宋体" w:hAnsi="宋体" w:eastAsia="宋体" w:cs="宋体"/>
                <w:sz w:val="12"/>
                <w:szCs w:val="12"/>
              </w:rPr>
            </w:pPr>
            <w:r>
              <w:rPr>
                <w:rFonts w:ascii="宋体" w:hAnsi="宋体" w:eastAsia="宋体" w:cs="宋体"/>
                <w:spacing w:val="7"/>
                <w:sz w:val="12"/>
                <w:szCs w:val="12"/>
              </w:rPr>
              <w:t>老年人福</w:t>
            </w:r>
            <w:r>
              <w:rPr>
                <w:rFonts w:ascii="宋体" w:hAnsi="宋体" w:eastAsia="宋体" w:cs="宋体"/>
                <w:spacing w:val="6"/>
                <w:sz w:val="12"/>
                <w:szCs w:val="12"/>
              </w:rPr>
              <w:t>利补贴服务</w:t>
            </w:r>
          </w:p>
        </w:tc>
        <w:tc>
          <w:tcPr>
            <w:tcW w:w="2480" w:type="dxa"/>
            <w:tcBorders>
              <w:top w:val="single" w:color="000000" w:sz="2" w:space="0"/>
              <w:bottom w:val="single" w:color="000000" w:sz="2" w:space="0"/>
            </w:tcBorders>
            <w:vAlign w:val="top"/>
          </w:tcPr>
          <w:p>
            <w:pPr>
              <w:spacing w:line="361" w:lineRule="auto"/>
              <w:rPr>
                <w:rFonts w:ascii="Arial"/>
                <w:sz w:val="21"/>
              </w:rPr>
            </w:pPr>
          </w:p>
          <w:p>
            <w:pPr>
              <w:spacing w:before="39" w:line="259" w:lineRule="auto"/>
              <w:ind w:left="21" w:right="56" w:firstLine="3"/>
              <w:rPr>
                <w:rFonts w:ascii="宋体" w:hAnsi="宋体" w:eastAsia="宋体" w:cs="宋体"/>
                <w:sz w:val="12"/>
                <w:szCs w:val="12"/>
              </w:rPr>
            </w:pPr>
            <w:r>
              <w:rPr>
                <w:rFonts w:ascii="宋体" w:hAnsi="宋体" w:eastAsia="宋体" w:cs="宋体"/>
                <w:spacing w:val="6"/>
                <w:sz w:val="12"/>
                <w:szCs w:val="12"/>
              </w:rPr>
              <w:t>公布老年人福利补贴受</w:t>
            </w:r>
            <w:r>
              <w:rPr>
                <w:rFonts w:ascii="宋体" w:hAnsi="宋体" w:eastAsia="宋体" w:cs="宋体"/>
                <w:spacing w:val="5"/>
                <w:sz w:val="12"/>
                <w:szCs w:val="12"/>
              </w:rPr>
              <w:t>理主体</w:t>
            </w:r>
            <w:r>
              <w:rPr>
                <w:rFonts w:ascii="宋体" w:hAnsi="宋体" w:eastAsia="宋体" w:cs="宋体"/>
                <w:spacing w:val="6"/>
                <w:sz w:val="12"/>
                <w:szCs w:val="12"/>
              </w:rPr>
              <w:t>、</w:t>
            </w:r>
            <w:r>
              <w:rPr>
                <w:rFonts w:ascii="宋体" w:hAnsi="宋体" w:eastAsia="宋体" w:cs="宋体"/>
                <w:spacing w:val="5"/>
                <w:sz w:val="12"/>
                <w:szCs w:val="12"/>
              </w:rPr>
              <w:t>办理流程</w:t>
            </w:r>
            <w:r>
              <w:rPr>
                <w:rFonts w:ascii="宋体" w:hAnsi="宋体" w:eastAsia="宋体" w:cs="宋体"/>
                <w:spacing w:val="6"/>
                <w:sz w:val="12"/>
                <w:szCs w:val="12"/>
              </w:rPr>
              <w:t>、</w:t>
            </w:r>
            <w:r>
              <w:rPr>
                <w:rFonts w:ascii="宋体" w:hAnsi="宋体" w:eastAsia="宋体" w:cs="宋体"/>
                <w:sz w:val="12"/>
                <w:szCs w:val="12"/>
              </w:rPr>
              <w:t xml:space="preserve"> </w:t>
            </w:r>
            <w:r>
              <w:rPr>
                <w:rFonts w:ascii="宋体" w:hAnsi="宋体" w:eastAsia="宋体" w:cs="宋体"/>
                <w:spacing w:val="6"/>
                <w:sz w:val="12"/>
                <w:szCs w:val="12"/>
              </w:rPr>
              <w:t>所需材料等</w:t>
            </w:r>
            <w:r>
              <w:rPr>
                <w:rFonts w:ascii="宋体" w:hAnsi="宋体" w:eastAsia="宋体" w:cs="宋体"/>
                <w:spacing w:val="5"/>
                <w:sz w:val="12"/>
                <w:szCs w:val="12"/>
              </w:rPr>
              <w:t>信息</w:t>
            </w:r>
            <w:r>
              <w:rPr>
                <w:rFonts w:ascii="宋体" w:hAnsi="宋体" w:eastAsia="宋体" w:cs="宋体"/>
                <w:spacing w:val="6"/>
                <w:sz w:val="12"/>
                <w:szCs w:val="12"/>
              </w:rPr>
              <w:t>。</w:t>
            </w:r>
          </w:p>
        </w:tc>
        <w:tc>
          <w:tcPr>
            <w:tcW w:w="1784" w:type="dxa"/>
            <w:tcBorders>
              <w:top w:val="single" w:color="000000" w:sz="2" w:space="0"/>
              <w:bottom w:val="single" w:color="000000" w:sz="2" w:space="0"/>
            </w:tcBorders>
            <w:vAlign w:val="top"/>
          </w:tcPr>
          <w:p>
            <w:pPr>
              <w:spacing w:line="443" w:lineRule="auto"/>
              <w:rPr>
                <w:rFonts w:ascii="Arial"/>
                <w:sz w:val="21"/>
              </w:rPr>
            </w:pPr>
          </w:p>
          <w:p>
            <w:pPr>
              <w:spacing w:before="39" w:line="230" w:lineRule="auto"/>
              <w:ind w:firstLine="262"/>
              <w:rPr>
                <w:rFonts w:hint="eastAsia" w:ascii="宋体" w:hAnsi="宋体" w:eastAsia="宋体" w:cs="宋体"/>
                <w:sz w:val="12"/>
                <w:szCs w:val="12"/>
                <w:lang w:eastAsia="zh-CN"/>
              </w:rPr>
            </w:pPr>
            <w:r>
              <w:rPr>
                <w:rFonts w:hint="eastAsia" w:ascii="宋体" w:hAnsi="宋体" w:eastAsia="宋体" w:cs="宋体"/>
                <w:spacing w:val="6"/>
                <w:sz w:val="12"/>
                <w:szCs w:val="12"/>
                <w:lang w:eastAsia="zh-CN"/>
              </w:rPr>
              <w:t>《中华人民共和国政府信息公开条例》</w:t>
            </w:r>
          </w:p>
        </w:tc>
        <w:tc>
          <w:tcPr>
            <w:tcW w:w="1067" w:type="dxa"/>
            <w:tcBorders>
              <w:top w:val="single" w:color="000000" w:sz="2" w:space="0"/>
              <w:bottom w:val="single" w:color="000000" w:sz="2" w:space="0"/>
            </w:tcBorders>
            <w:vAlign w:val="top"/>
          </w:tcPr>
          <w:p>
            <w:pPr>
              <w:spacing w:line="362" w:lineRule="auto"/>
              <w:rPr>
                <w:rFonts w:ascii="Arial"/>
                <w:sz w:val="21"/>
              </w:rPr>
            </w:pPr>
          </w:p>
          <w:p>
            <w:pPr>
              <w:spacing w:before="39" w:line="259" w:lineRule="auto"/>
              <w:ind w:left="26" w:right="18" w:firstLine="19"/>
              <w:rPr>
                <w:rFonts w:ascii="宋体" w:hAnsi="宋体" w:eastAsia="宋体" w:cs="宋体"/>
                <w:sz w:val="12"/>
                <w:szCs w:val="12"/>
              </w:rPr>
            </w:pPr>
            <w:r>
              <w:rPr>
                <w:rFonts w:ascii="宋体" w:hAnsi="宋体" w:eastAsia="宋体" w:cs="宋体"/>
                <w:spacing w:val="4"/>
                <w:sz w:val="12"/>
                <w:szCs w:val="12"/>
              </w:rPr>
              <w:t>自信息形成之日起</w:t>
            </w:r>
            <w:r>
              <w:rPr>
                <w:rFonts w:ascii="宋体" w:hAnsi="宋体" w:eastAsia="宋体" w:cs="宋体"/>
                <w:sz w:val="12"/>
                <w:szCs w:val="12"/>
              </w:rPr>
              <w:t xml:space="preserve"> </w:t>
            </w:r>
            <w:r>
              <w:rPr>
                <w:rFonts w:ascii="宋体" w:hAnsi="宋体" w:eastAsia="宋体" w:cs="宋体"/>
                <w:spacing w:val="4"/>
                <w:sz w:val="12"/>
                <w:szCs w:val="12"/>
              </w:rPr>
              <w:t>20</w:t>
            </w:r>
            <w:r>
              <w:rPr>
                <w:rFonts w:ascii="宋体" w:hAnsi="宋体" w:eastAsia="宋体" w:cs="宋体"/>
                <w:spacing w:val="6"/>
                <w:sz w:val="12"/>
                <w:szCs w:val="12"/>
              </w:rPr>
              <w:t>个工作日内</w:t>
            </w:r>
          </w:p>
        </w:tc>
        <w:tc>
          <w:tcPr>
            <w:tcW w:w="971" w:type="dxa"/>
            <w:tcBorders>
              <w:top w:val="single" w:color="000000" w:sz="2" w:space="0"/>
              <w:bottom w:val="single" w:color="000000" w:sz="2" w:space="0"/>
            </w:tcBorders>
            <w:vAlign w:val="center"/>
          </w:tcPr>
          <w:p>
            <w:pPr>
              <w:spacing w:before="39" w:line="259"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华溪镇华溪居民委员会</w:t>
            </w:r>
          </w:p>
        </w:tc>
        <w:tc>
          <w:tcPr>
            <w:tcW w:w="2144" w:type="dxa"/>
            <w:tcBorders>
              <w:top w:val="single" w:color="000000" w:sz="2" w:space="0"/>
              <w:bottom w:val="single" w:color="000000" w:sz="2" w:space="0"/>
            </w:tcBorders>
            <w:vAlign w:val="top"/>
          </w:tcPr>
          <w:p>
            <w:pPr>
              <w:spacing w:before="21" w:line="230" w:lineRule="auto"/>
              <w:ind w:firstLine="935"/>
              <w:rPr>
                <w:rFonts w:ascii="宋体" w:hAnsi="宋体" w:eastAsia="宋体" w:cs="宋体"/>
                <w:sz w:val="12"/>
                <w:szCs w:val="12"/>
              </w:rPr>
            </w:pPr>
            <w:r>
              <w:pict>
                <v:shape id="_x0000_s1039" o:spid="_x0000_s1039" o:spt="202" type="#_x0000_t202" style="position:absolute;left:0pt;margin-left:1.25pt;margin-top:0.3pt;height:41.05pt;width:39.3pt;mso-position-horizontal-relative:page;mso-position-vertical-relative:page;z-index:251670528;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8"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6"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9"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8"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5"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9" w:line="220" w:lineRule="auto"/>
              <w:ind w:left="27" w:right="72" w:firstLine="11"/>
              <w:rPr>
                <w:rFonts w:ascii="宋体" w:hAnsi="宋体" w:eastAsia="宋体" w:cs="宋体"/>
                <w:sz w:val="11"/>
                <w:szCs w:val="11"/>
              </w:rPr>
            </w:pPr>
            <w:r>
              <w:rPr>
                <w:rFonts w:ascii="宋体" w:hAnsi="宋体" w:eastAsia="宋体" w:cs="宋体"/>
                <w:spacing w:val="17"/>
                <w:sz w:val="11"/>
                <w:szCs w:val="11"/>
              </w:rPr>
              <w:t>■</w:t>
            </w:r>
            <w:r>
              <w:rPr>
                <w:rFonts w:ascii="宋体" w:hAnsi="宋体" w:eastAsia="宋体" w:cs="宋体"/>
                <w:spacing w:val="16"/>
                <w:sz w:val="11"/>
                <w:szCs w:val="11"/>
              </w:rPr>
              <w:t>村公示栏（电子</w:t>
            </w:r>
            <w:r>
              <w:rPr>
                <w:rFonts w:ascii="宋体" w:hAnsi="宋体" w:eastAsia="宋体" w:cs="宋体"/>
                <w:sz w:val="11"/>
                <w:szCs w:val="11"/>
              </w:rPr>
              <w:t xml:space="preserve"> </w:t>
            </w:r>
            <w:r>
              <w:rPr>
                <w:rFonts w:ascii="宋体" w:hAnsi="宋体" w:eastAsia="宋体" w:cs="宋体"/>
                <w:spacing w:val="4"/>
                <w:sz w:val="11"/>
                <w:szCs w:val="11"/>
              </w:rPr>
              <w:t>屏</w:t>
            </w:r>
            <w:r>
              <w:rPr>
                <w:rFonts w:ascii="宋体" w:hAnsi="宋体" w:eastAsia="宋体" w:cs="宋体"/>
                <w:spacing w:val="7"/>
                <w:sz w:val="11"/>
                <w:szCs w:val="11"/>
              </w:rPr>
              <w:t>）</w:t>
            </w:r>
          </w:p>
        </w:tc>
        <w:tc>
          <w:tcPr>
            <w:tcW w:w="672" w:type="dxa"/>
            <w:tcBorders>
              <w:top w:val="single" w:color="000000" w:sz="2" w:space="0"/>
              <w:bottom w:val="single" w:color="000000" w:sz="2" w:space="0"/>
            </w:tcBorders>
            <w:vAlign w:val="top"/>
          </w:tcPr>
          <w:p>
            <w:pPr>
              <w:spacing w:line="429" w:lineRule="auto"/>
              <w:rPr>
                <w:rFonts w:ascii="Arial"/>
                <w:sz w:val="21"/>
              </w:rPr>
            </w:pPr>
          </w:p>
          <w:p>
            <w:pPr>
              <w:spacing w:before="45"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top w:val="single" w:color="000000" w:sz="2" w:space="0"/>
              <w:bottom w:val="single" w:color="000000" w:sz="2" w:space="0"/>
            </w:tcBorders>
            <w:vAlign w:val="top"/>
          </w:tcPr>
          <w:p>
            <w:pPr>
              <w:rPr>
                <w:rFonts w:ascii="Arial"/>
                <w:sz w:val="21"/>
              </w:rPr>
            </w:pPr>
          </w:p>
        </w:tc>
        <w:tc>
          <w:tcPr>
            <w:tcW w:w="731" w:type="dxa"/>
            <w:tcBorders>
              <w:top w:val="single" w:color="000000" w:sz="2" w:space="0"/>
              <w:bottom w:val="single" w:color="000000" w:sz="2" w:space="0"/>
            </w:tcBorders>
            <w:vAlign w:val="top"/>
          </w:tcPr>
          <w:p>
            <w:pPr>
              <w:spacing w:line="429" w:lineRule="auto"/>
              <w:rPr>
                <w:rFonts w:ascii="Arial"/>
                <w:sz w:val="21"/>
              </w:rPr>
            </w:pPr>
          </w:p>
          <w:p>
            <w:pPr>
              <w:spacing w:before="45" w:line="239" w:lineRule="auto"/>
              <w:ind w:firstLine="318"/>
              <w:rPr>
                <w:rFonts w:ascii="仿宋" w:hAnsi="仿宋" w:eastAsia="仿宋" w:cs="仿宋"/>
                <w:sz w:val="14"/>
                <w:szCs w:val="14"/>
              </w:rPr>
            </w:pPr>
            <w:r>
              <w:rPr>
                <w:rFonts w:ascii="仿宋" w:hAnsi="仿宋" w:eastAsia="仿宋" w:cs="仿宋"/>
                <w:sz w:val="14"/>
                <w:szCs w:val="14"/>
              </w:rPr>
              <w:t>√</w:t>
            </w:r>
          </w:p>
        </w:tc>
        <w:tc>
          <w:tcPr>
            <w:tcW w:w="83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675" w:type="dxa"/>
            <w:tcBorders>
              <w:top w:val="single" w:color="000000" w:sz="2" w:space="0"/>
              <w:bottom w:val="single" w:color="000000" w:sz="2" w:space="0"/>
            </w:tcBorders>
            <w:vAlign w:val="top"/>
          </w:tcPr>
          <w:p>
            <w:pPr>
              <w:spacing w:line="443" w:lineRule="auto"/>
              <w:rPr>
                <w:rFonts w:ascii="Arial"/>
                <w:sz w:val="21"/>
              </w:rPr>
            </w:pPr>
          </w:p>
          <w:p>
            <w:pPr>
              <w:spacing w:before="39" w:line="230" w:lineRule="auto"/>
              <w:ind w:firstLine="458"/>
              <w:rPr>
                <w:rFonts w:ascii="宋体" w:hAnsi="宋体" w:eastAsia="宋体" w:cs="宋体"/>
                <w:sz w:val="12"/>
                <w:szCs w:val="12"/>
              </w:rPr>
            </w:pPr>
            <w:r>
              <w:rPr>
                <w:rFonts w:ascii="宋体" w:hAnsi="宋体" w:eastAsia="宋体" w:cs="宋体"/>
                <w:spacing w:val="7"/>
                <w:sz w:val="12"/>
                <w:szCs w:val="12"/>
              </w:rPr>
              <w:t>基本</w:t>
            </w:r>
            <w:r>
              <w:rPr>
                <w:rFonts w:ascii="宋体" w:hAnsi="宋体" w:eastAsia="宋体" w:cs="宋体"/>
                <w:spacing w:val="6"/>
                <w:sz w:val="12"/>
                <w:szCs w:val="12"/>
              </w:rPr>
              <w:t>医疗服务</w:t>
            </w:r>
          </w:p>
        </w:tc>
        <w:tc>
          <w:tcPr>
            <w:tcW w:w="2480" w:type="dxa"/>
            <w:tcBorders>
              <w:top w:val="single" w:color="000000" w:sz="2" w:space="0"/>
              <w:bottom w:val="single" w:color="000000" w:sz="2" w:space="0"/>
            </w:tcBorders>
            <w:vAlign w:val="top"/>
          </w:tcPr>
          <w:p>
            <w:pPr>
              <w:spacing w:before="248" w:line="250" w:lineRule="auto"/>
              <w:ind w:left="23" w:right="34" w:firstLine="1"/>
              <w:rPr>
                <w:rFonts w:ascii="宋体" w:hAnsi="宋体" w:eastAsia="宋体" w:cs="宋体"/>
                <w:sz w:val="12"/>
                <w:szCs w:val="12"/>
              </w:rPr>
            </w:pPr>
            <w:r>
              <w:rPr>
                <w:rFonts w:ascii="宋体" w:hAnsi="宋体" w:eastAsia="宋体" w:cs="宋体"/>
                <w:spacing w:val="7"/>
                <w:sz w:val="12"/>
                <w:szCs w:val="12"/>
              </w:rPr>
              <w:t>公布预防接种</w:t>
            </w:r>
            <w:r>
              <w:rPr>
                <w:rFonts w:ascii="宋体" w:hAnsi="宋体" w:eastAsia="宋体" w:cs="宋体"/>
                <w:spacing w:val="8"/>
                <w:sz w:val="12"/>
                <w:szCs w:val="12"/>
              </w:rPr>
              <w:t>、</w:t>
            </w:r>
            <w:r>
              <w:rPr>
                <w:rFonts w:ascii="宋体" w:hAnsi="宋体" w:eastAsia="宋体" w:cs="宋体"/>
                <w:spacing w:val="7"/>
                <w:sz w:val="12"/>
                <w:szCs w:val="12"/>
              </w:rPr>
              <w:t>基本药物使用</w:t>
            </w:r>
            <w:r>
              <w:rPr>
                <w:rFonts w:ascii="宋体" w:hAnsi="宋体" w:eastAsia="宋体" w:cs="宋体"/>
                <w:spacing w:val="8"/>
                <w:sz w:val="12"/>
                <w:szCs w:val="12"/>
              </w:rPr>
              <w:t>、</w:t>
            </w:r>
            <w:r>
              <w:rPr>
                <w:rFonts w:ascii="宋体" w:hAnsi="宋体" w:eastAsia="宋体" w:cs="宋体"/>
                <w:spacing w:val="6"/>
                <w:sz w:val="12"/>
                <w:szCs w:val="12"/>
              </w:rPr>
              <w:t>传染病防治</w:t>
            </w:r>
            <w:r>
              <w:rPr>
                <w:rFonts w:ascii="宋体" w:hAnsi="宋体" w:eastAsia="宋体" w:cs="宋体"/>
                <w:sz w:val="12"/>
                <w:szCs w:val="12"/>
              </w:rPr>
              <w:t xml:space="preserve"> </w:t>
            </w:r>
            <w:r>
              <w:rPr>
                <w:rFonts w:ascii="宋体" w:hAnsi="宋体" w:eastAsia="宋体" w:cs="宋体"/>
                <w:spacing w:val="7"/>
                <w:sz w:val="12"/>
                <w:szCs w:val="12"/>
              </w:rPr>
              <w:t>处理</w:t>
            </w:r>
            <w:r>
              <w:rPr>
                <w:rFonts w:ascii="宋体" w:hAnsi="宋体" w:eastAsia="宋体" w:cs="宋体"/>
                <w:spacing w:val="9"/>
                <w:sz w:val="12"/>
                <w:szCs w:val="12"/>
              </w:rPr>
              <w:t>、</w:t>
            </w:r>
            <w:r>
              <w:rPr>
                <w:rFonts w:ascii="宋体" w:hAnsi="宋体" w:eastAsia="宋体" w:cs="宋体"/>
                <w:spacing w:val="7"/>
                <w:sz w:val="12"/>
                <w:szCs w:val="12"/>
              </w:rPr>
              <w:t>计划生育</w:t>
            </w:r>
            <w:r>
              <w:rPr>
                <w:rFonts w:ascii="宋体" w:hAnsi="宋体" w:eastAsia="宋体" w:cs="宋体"/>
                <w:spacing w:val="6"/>
                <w:sz w:val="12"/>
                <w:szCs w:val="12"/>
              </w:rPr>
              <w:t>技术指导</w:t>
            </w:r>
            <w:r>
              <w:rPr>
                <w:rFonts w:ascii="宋体" w:hAnsi="宋体" w:eastAsia="宋体" w:cs="宋体"/>
                <w:spacing w:val="9"/>
                <w:sz w:val="12"/>
                <w:szCs w:val="12"/>
              </w:rPr>
              <w:t>，</w:t>
            </w:r>
            <w:r>
              <w:rPr>
                <w:rFonts w:ascii="宋体" w:hAnsi="宋体" w:eastAsia="宋体" w:cs="宋体"/>
                <w:spacing w:val="6"/>
                <w:sz w:val="12"/>
                <w:szCs w:val="12"/>
              </w:rPr>
              <w:t>儿童</w:t>
            </w:r>
            <w:r>
              <w:rPr>
                <w:rFonts w:ascii="宋体" w:hAnsi="宋体" w:eastAsia="宋体" w:cs="宋体"/>
                <w:spacing w:val="9"/>
                <w:sz w:val="12"/>
                <w:szCs w:val="12"/>
              </w:rPr>
              <w:t>、</w:t>
            </w:r>
            <w:r>
              <w:rPr>
                <w:rFonts w:ascii="宋体" w:hAnsi="宋体" w:eastAsia="宋体" w:cs="宋体"/>
                <w:spacing w:val="6"/>
                <w:sz w:val="12"/>
                <w:szCs w:val="12"/>
              </w:rPr>
              <w:t>孕产妇</w:t>
            </w:r>
            <w:r>
              <w:rPr>
                <w:rFonts w:ascii="宋体" w:hAnsi="宋体" w:eastAsia="宋体" w:cs="宋体"/>
                <w:spacing w:val="9"/>
                <w:sz w:val="12"/>
                <w:szCs w:val="12"/>
              </w:rPr>
              <w:t>、</w:t>
            </w:r>
            <w:r>
              <w:rPr>
                <w:rFonts w:ascii="宋体" w:hAnsi="宋体" w:eastAsia="宋体" w:cs="宋体"/>
                <w:sz w:val="12"/>
                <w:szCs w:val="12"/>
              </w:rPr>
              <w:t xml:space="preserve"> </w:t>
            </w:r>
            <w:r>
              <w:rPr>
                <w:rFonts w:ascii="宋体" w:hAnsi="宋体" w:eastAsia="宋体" w:cs="宋体"/>
                <w:spacing w:val="7"/>
                <w:sz w:val="12"/>
                <w:szCs w:val="12"/>
              </w:rPr>
              <w:t>老年人</w:t>
            </w:r>
            <w:r>
              <w:rPr>
                <w:rFonts w:ascii="宋体" w:hAnsi="宋体" w:eastAsia="宋体" w:cs="宋体"/>
                <w:spacing w:val="8"/>
                <w:sz w:val="12"/>
                <w:szCs w:val="12"/>
              </w:rPr>
              <w:t>、</w:t>
            </w:r>
            <w:r>
              <w:rPr>
                <w:rFonts w:ascii="宋体" w:hAnsi="宋体" w:eastAsia="宋体" w:cs="宋体"/>
                <w:spacing w:val="7"/>
                <w:sz w:val="12"/>
                <w:szCs w:val="12"/>
              </w:rPr>
              <w:t>慢性病及精神障碍患者健康</w:t>
            </w:r>
            <w:r>
              <w:rPr>
                <w:rFonts w:ascii="宋体" w:hAnsi="宋体" w:eastAsia="宋体" w:cs="宋体"/>
                <w:spacing w:val="6"/>
                <w:sz w:val="12"/>
                <w:szCs w:val="12"/>
              </w:rPr>
              <w:t>管理等</w:t>
            </w:r>
            <w:r>
              <w:rPr>
                <w:rFonts w:ascii="宋体" w:hAnsi="宋体" w:eastAsia="宋体" w:cs="宋体"/>
                <w:sz w:val="12"/>
                <w:szCs w:val="12"/>
              </w:rPr>
              <w:t xml:space="preserve"> </w:t>
            </w:r>
            <w:r>
              <w:rPr>
                <w:rFonts w:ascii="宋体" w:hAnsi="宋体" w:eastAsia="宋体" w:cs="宋体"/>
                <w:spacing w:val="5"/>
                <w:sz w:val="12"/>
                <w:szCs w:val="12"/>
              </w:rPr>
              <w:t>医疗服务信息</w:t>
            </w:r>
            <w:r>
              <w:rPr>
                <w:rFonts w:ascii="宋体" w:hAnsi="宋体" w:eastAsia="宋体" w:cs="宋体"/>
                <w:spacing w:val="7"/>
                <w:sz w:val="12"/>
                <w:szCs w:val="12"/>
              </w:rPr>
              <w:t>。</w:t>
            </w:r>
          </w:p>
        </w:tc>
        <w:tc>
          <w:tcPr>
            <w:tcW w:w="1784" w:type="dxa"/>
            <w:tcBorders>
              <w:top w:val="single" w:color="000000" w:sz="2" w:space="0"/>
              <w:bottom w:val="single" w:color="000000" w:sz="2" w:space="0"/>
            </w:tcBorders>
            <w:vAlign w:val="top"/>
          </w:tcPr>
          <w:p>
            <w:pPr>
              <w:spacing w:line="443" w:lineRule="auto"/>
              <w:rPr>
                <w:rFonts w:ascii="Arial"/>
                <w:sz w:val="21"/>
              </w:rPr>
            </w:pPr>
          </w:p>
          <w:p>
            <w:pPr>
              <w:spacing w:before="39" w:line="230" w:lineRule="auto"/>
              <w:ind w:firstLine="262"/>
              <w:rPr>
                <w:rFonts w:hint="eastAsia" w:ascii="宋体" w:hAnsi="宋体" w:eastAsia="宋体" w:cs="宋体"/>
                <w:sz w:val="12"/>
                <w:szCs w:val="12"/>
                <w:lang w:eastAsia="zh-CN"/>
              </w:rPr>
            </w:pPr>
            <w:r>
              <w:rPr>
                <w:rFonts w:hint="eastAsia" w:ascii="宋体" w:hAnsi="宋体" w:eastAsia="宋体" w:cs="宋体"/>
                <w:spacing w:val="6"/>
                <w:sz w:val="12"/>
                <w:szCs w:val="12"/>
                <w:lang w:eastAsia="zh-CN"/>
              </w:rPr>
              <w:t>《中华人民共和国政府信息公开条例》</w:t>
            </w:r>
          </w:p>
        </w:tc>
        <w:tc>
          <w:tcPr>
            <w:tcW w:w="1067" w:type="dxa"/>
            <w:tcBorders>
              <w:top w:val="single" w:color="000000" w:sz="2" w:space="0"/>
              <w:bottom w:val="single" w:color="000000" w:sz="2" w:space="0"/>
            </w:tcBorders>
            <w:vAlign w:val="top"/>
          </w:tcPr>
          <w:p>
            <w:pPr>
              <w:spacing w:line="365" w:lineRule="auto"/>
              <w:rPr>
                <w:rFonts w:ascii="Arial"/>
                <w:sz w:val="21"/>
              </w:rPr>
            </w:pPr>
          </w:p>
          <w:p>
            <w:pPr>
              <w:spacing w:before="39" w:line="255" w:lineRule="auto"/>
              <w:ind w:left="26" w:right="18" w:firstLine="19"/>
              <w:rPr>
                <w:rFonts w:ascii="宋体" w:hAnsi="宋体" w:eastAsia="宋体" w:cs="宋体"/>
                <w:sz w:val="12"/>
                <w:szCs w:val="12"/>
              </w:rPr>
            </w:pPr>
            <w:r>
              <w:rPr>
                <w:rFonts w:ascii="宋体" w:hAnsi="宋体" w:eastAsia="宋体" w:cs="宋体"/>
                <w:spacing w:val="4"/>
                <w:sz w:val="12"/>
                <w:szCs w:val="12"/>
              </w:rPr>
              <w:t>自信息形成之日起</w:t>
            </w:r>
            <w:r>
              <w:rPr>
                <w:rFonts w:ascii="宋体" w:hAnsi="宋体" w:eastAsia="宋体" w:cs="宋体"/>
                <w:sz w:val="12"/>
                <w:szCs w:val="12"/>
              </w:rPr>
              <w:t xml:space="preserve"> </w:t>
            </w:r>
            <w:r>
              <w:rPr>
                <w:rFonts w:ascii="宋体" w:hAnsi="宋体" w:eastAsia="宋体" w:cs="宋体"/>
                <w:spacing w:val="4"/>
                <w:sz w:val="12"/>
                <w:szCs w:val="12"/>
              </w:rPr>
              <w:t>20</w:t>
            </w:r>
            <w:r>
              <w:rPr>
                <w:rFonts w:ascii="宋体" w:hAnsi="宋体" w:eastAsia="宋体" w:cs="宋体"/>
                <w:spacing w:val="6"/>
                <w:sz w:val="12"/>
                <w:szCs w:val="12"/>
              </w:rPr>
              <w:t>个工作日内</w:t>
            </w:r>
          </w:p>
        </w:tc>
        <w:tc>
          <w:tcPr>
            <w:tcW w:w="971" w:type="dxa"/>
            <w:tcBorders>
              <w:top w:val="single" w:color="000000" w:sz="2" w:space="0"/>
              <w:bottom w:val="single" w:color="000000" w:sz="2" w:space="0"/>
            </w:tcBorders>
            <w:vAlign w:val="center"/>
          </w:tcPr>
          <w:p>
            <w:pPr>
              <w:spacing w:before="39" w:line="254"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华溪镇华溪居民委员会</w:t>
            </w:r>
          </w:p>
        </w:tc>
        <w:tc>
          <w:tcPr>
            <w:tcW w:w="2144" w:type="dxa"/>
            <w:tcBorders>
              <w:top w:val="single" w:color="000000" w:sz="2" w:space="0"/>
              <w:bottom w:val="single" w:color="000000" w:sz="2" w:space="0"/>
            </w:tcBorders>
            <w:vAlign w:val="top"/>
          </w:tcPr>
          <w:p>
            <w:pPr>
              <w:spacing w:before="22" w:line="230" w:lineRule="auto"/>
              <w:ind w:firstLine="935"/>
              <w:rPr>
                <w:rFonts w:ascii="宋体" w:hAnsi="宋体" w:eastAsia="宋体" w:cs="宋体"/>
                <w:sz w:val="12"/>
                <w:szCs w:val="12"/>
              </w:rPr>
            </w:pPr>
            <w:r>
              <w:pict>
                <v:shape id="_x0000_s1040" o:spid="_x0000_s1040" o:spt="202" type="#_x0000_t202" style="position:absolute;left:0pt;margin-left:1.25pt;margin-top:0.35pt;height:41.2pt;width:39.3pt;mso-position-horizontal-relative:page;mso-position-vertical-relative:page;z-index:251672576;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8"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8"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9"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9"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5" w:line="220" w:lineRule="auto"/>
              <w:ind w:left="27" w:right="72" w:firstLine="11"/>
              <w:rPr>
                <w:rFonts w:ascii="宋体" w:hAnsi="宋体" w:eastAsia="宋体" w:cs="宋体"/>
                <w:sz w:val="11"/>
                <w:szCs w:val="11"/>
              </w:rPr>
            </w:pPr>
            <w:r>
              <w:rPr>
                <w:rFonts w:ascii="宋体" w:hAnsi="宋体" w:eastAsia="宋体" w:cs="宋体"/>
                <w:spacing w:val="17"/>
                <w:sz w:val="11"/>
                <w:szCs w:val="11"/>
              </w:rPr>
              <w:t>■</w:t>
            </w:r>
            <w:r>
              <w:rPr>
                <w:rFonts w:ascii="宋体" w:hAnsi="宋体" w:eastAsia="宋体" w:cs="宋体"/>
                <w:spacing w:val="16"/>
                <w:sz w:val="11"/>
                <w:szCs w:val="11"/>
              </w:rPr>
              <w:t>村公示栏（电子</w:t>
            </w:r>
            <w:r>
              <w:rPr>
                <w:rFonts w:ascii="宋体" w:hAnsi="宋体" w:eastAsia="宋体" w:cs="宋体"/>
                <w:sz w:val="11"/>
                <w:szCs w:val="11"/>
              </w:rPr>
              <w:t xml:space="preserve"> </w:t>
            </w:r>
            <w:r>
              <w:rPr>
                <w:rFonts w:ascii="宋体" w:hAnsi="宋体" w:eastAsia="宋体" w:cs="宋体"/>
                <w:spacing w:val="4"/>
                <w:sz w:val="11"/>
                <w:szCs w:val="11"/>
              </w:rPr>
              <w:t>屏</w:t>
            </w:r>
            <w:r>
              <w:rPr>
                <w:rFonts w:ascii="宋体" w:hAnsi="宋体" w:eastAsia="宋体" w:cs="宋体"/>
                <w:spacing w:val="7"/>
                <w:sz w:val="11"/>
                <w:szCs w:val="11"/>
              </w:rPr>
              <w:t>）</w:t>
            </w:r>
          </w:p>
        </w:tc>
        <w:tc>
          <w:tcPr>
            <w:tcW w:w="672" w:type="dxa"/>
            <w:tcBorders>
              <w:top w:val="single" w:color="000000" w:sz="2" w:space="0"/>
              <w:bottom w:val="single" w:color="000000" w:sz="2" w:space="0"/>
            </w:tcBorders>
            <w:vAlign w:val="top"/>
          </w:tcPr>
          <w:p>
            <w:pPr>
              <w:spacing w:line="430" w:lineRule="auto"/>
              <w:rPr>
                <w:rFonts w:ascii="Arial"/>
                <w:sz w:val="21"/>
              </w:rPr>
            </w:pPr>
          </w:p>
          <w:p>
            <w:pPr>
              <w:spacing w:before="46"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top w:val="single" w:color="000000" w:sz="2" w:space="0"/>
              <w:bottom w:val="single" w:color="000000" w:sz="2" w:space="0"/>
            </w:tcBorders>
            <w:vAlign w:val="top"/>
          </w:tcPr>
          <w:p>
            <w:pPr>
              <w:rPr>
                <w:rFonts w:ascii="Arial"/>
                <w:sz w:val="21"/>
              </w:rPr>
            </w:pPr>
          </w:p>
        </w:tc>
        <w:tc>
          <w:tcPr>
            <w:tcW w:w="731" w:type="dxa"/>
            <w:tcBorders>
              <w:top w:val="single" w:color="000000" w:sz="2" w:space="0"/>
              <w:bottom w:val="single" w:color="000000" w:sz="2" w:space="0"/>
            </w:tcBorders>
            <w:vAlign w:val="top"/>
          </w:tcPr>
          <w:p>
            <w:pPr>
              <w:spacing w:line="430" w:lineRule="auto"/>
              <w:rPr>
                <w:rFonts w:ascii="Arial"/>
                <w:sz w:val="21"/>
              </w:rPr>
            </w:pPr>
          </w:p>
          <w:p>
            <w:pPr>
              <w:spacing w:before="46" w:line="239" w:lineRule="auto"/>
              <w:ind w:firstLine="318"/>
              <w:rPr>
                <w:rFonts w:ascii="仿宋" w:hAnsi="仿宋" w:eastAsia="仿宋" w:cs="仿宋"/>
                <w:sz w:val="14"/>
                <w:szCs w:val="14"/>
              </w:rPr>
            </w:pPr>
            <w:r>
              <w:rPr>
                <w:rFonts w:ascii="仿宋" w:hAnsi="仿宋" w:eastAsia="仿宋" w:cs="仿宋"/>
                <w:sz w:val="14"/>
                <w:szCs w:val="14"/>
              </w:rPr>
              <w:t>√</w:t>
            </w:r>
          </w:p>
        </w:tc>
        <w:tc>
          <w:tcPr>
            <w:tcW w:w="83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trPr>
        <w:tc>
          <w:tcPr>
            <w:tcW w:w="1675" w:type="dxa"/>
            <w:tcBorders>
              <w:top w:val="single" w:color="000000" w:sz="2" w:space="0"/>
              <w:bottom w:val="single" w:color="000000" w:sz="2" w:space="0"/>
            </w:tcBorders>
            <w:vAlign w:val="top"/>
          </w:tcPr>
          <w:p>
            <w:pPr>
              <w:spacing w:line="445" w:lineRule="auto"/>
              <w:rPr>
                <w:rFonts w:ascii="Arial"/>
                <w:sz w:val="21"/>
              </w:rPr>
            </w:pPr>
          </w:p>
          <w:p>
            <w:pPr>
              <w:spacing w:before="39" w:line="230" w:lineRule="auto"/>
              <w:ind w:firstLine="458"/>
              <w:rPr>
                <w:rFonts w:ascii="宋体" w:hAnsi="宋体" w:eastAsia="宋体" w:cs="宋体"/>
                <w:sz w:val="12"/>
                <w:szCs w:val="12"/>
              </w:rPr>
            </w:pPr>
            <w:r>
              <w:rPr>
                <w:rFonts w:ascii="宋体" w:hAnsi="宋体" w:eastAsia="宋体" w:cs="宋体"/>
                <w:spacing w:val="7"/>
                <w:sz w:val="12"/>
                <w:szCs w:val="12"/>
              </w:rPr>
              <w:t>健康</w:t>
            </w:r>
            <w:r>
              <w:rPr>
                <w:rFonts w:ascii="宋体" w:hAnsi="宋体" w:eastAsia="宋体" w:cs="宋体"/>
                <w:spacing w:val="6"/>
                <w:sz w:val="12"/>
                <w:szCs w:val="12"/>
              </w:rPr>
              <w:t>教育服务</w:t>
            </w:r>
          </w:p>
        </w:tc>
        <w:tc>
          <w:tcPr>
            <w:tcW w:w="2480" w:type="dxa"/>
            <w:tcBorders>
              <w:top w:val="single" w:color="000000" w:sz="2" w:space="0"/>
              <w:bottom w:val="single" w:color="000000" w:sz="2" w:space="0"/>
            </w:tcBorders>
            <w:vAlign w:val="top"/>
          </w:tcPr>
          <w:p>
            <w:pPr>
              <w:spacing w:line="364" w:lineRule="auto"/>
              <w:rPr>
                <w:rFonts w:ascii="Arial"/>
                <w:sz w:val="21"/>
              </w:rPr>
            </w:pPr>
          </w:p>
          <w:p>
            <w:pPr>
              <w:spacing w:before="39" w:line="259" w:lineRule="auto"/>
              <w:ind w:left="26" w:right="34" w:hanging="1"/>
              <w:rPr>
                <w:rFonts w:ascii="宋体" w:hAnsi="宋体" w:eastAsia="宋体" w:cs="宋体"/>
                <w:sz w:val="12"/>
                <w:szCs w:val="12"/>
              </w:rPr>
            </w:pPr>
            <w:r>
              <w:rPr>
                <w:rFonts w:ascii="宋体" w:hAnsi="宋体" w:eastAsia="宋体" w:cs="宋体"/>
                <w:spacing w:val="7"/>
                <w:sz w:val="12"/>
                <w:szCs w:val="12"/>
              </w:rPr>
              <w:t>公布健康科学知识</w:t>
            </w:r>
            <w:r>
              <w:rPr>
                <w:rFonts w:ascii="宋体" w:hAnsi="宋体" w:eastAsia="宋体" w:cs="宋体"/>
                <w:spacing w:val="8"/>
                <w:sz w:val="12"/>
                <w:szCs w:val="12"/>
              </w:rPr>
              <w:t>、</w:t>
            </w:r>
            <w:r>
              <w:rPr>
                <w:rFonts w:ascii="宋体" w:hAnsi="宋体" w:eastAsia="宋体" w:cs="宋体"/>
                <w:spacing w:val="7"/>
                <w:sz w:val="12"/>
                <w:szCs w:val="12"/>
              </w:rPr>
              <w:t>文明生活</w:t>
            </w:r>
            <w:r>
              <w:rPr>
                <w:rFonts w:ascii="宋体" w:hAnsi="宋体" w:eastAsia="宋体" w:cs="宋体"/>
                <w:spacing w:val="6"/>
                <w:sz w:val="12"/>
                <w:szCs w:val="12"/>
              </w:rPr>
              <w:t>习惯</w:t>
            </w:r>
            <w:r>
              <w:rPr>
                <w:rFonts w:ascii="宋体" w:hAnsi="宋体" w:eastAsia="宋体" w:cs="宋体"/>
                <w:spacing w:val="8"/>
                <w:sz w:val="12"/>
                <w:szCs w:val="12"/>
              </w:rPr>
              <w:t>、</w:t>
            </w:r>
            <w:r>
              <w:rPr>
                <w:rFonts w:ascii="宋体" w:hAnsi="宋体" w:eastAsia="宋体" w:cs="宋体"/>
                <w:spacing w:val="6"/>
                <w:sz w:val="12"/>
                <w:szCs w:val="12"/>
              </w:rPr>
              <w:t>健康教</w:t>
            </w:r>
            <w:r>
              <w:rPr>
                <w:rFonts w:ascii="宋体" w:hAnsi="宋体" w:eastAsia="宋体" w:cs="宋体"/>
                <w:sz w:val="12"/>
                <w:szCs w:val="12"/>
              </w:rPr>
              <w:t xml:space="preserve"> </w:t>
            </w:r>
            <w:r>
              <w:rPr>
                <w:rFonts w:ascii="宋体" w:hAnsi="宋体" w:eastAsia="宋体" w:cs="宋体"/>
                <w:spacing w:val="6"/>
                <w:sz w:val="12"/>
                <w:szCs w:val="12"/>
              </w:rPr>
              <w:t>育培训活动</w:t>
            </w:r>
            <w:r>
              <w:rPr>
                <w:rFonts w:ascii="宋体" w:hAnsi="宋体" w:eastAsia="宋体" w:cs="宋体"/>
                <w:spacing w:val="5"/>
                <w:sz w:val="12"/>
                <w:szCs w:val="12"/>
              </w:rPr>
              <w:t>等信息</w:t>
            </w:r>
            <w:r>
              <w:rPr>
                <w:rFonts w:ascii="宋体" w:hAnsi="宋体" w:eastAsia="宋体" w:cs="宋体"/>
                <w:spacing w:val="6"/>
                <w:sz w:val="12"/>
                <w:szCs w:val="12"/>
              </w:rPr>
              <w:t>。</w:t>
            </w:r>
          </w:p>
        </w:tc>
        <w:tc>
          <w:tcPr>
            <w:tcW w:w="1784" w:type="dxa"/>
            <w:tcBorders>
              <w:top w:val="single" w:color="000000" w:sz="2" w:space="0"/>
              <w:bottom w:val="single" w:color="000000" w:sz="2" w:space="0"/>
            </w:tcBorders>
            <w:vAlign w:val="top"/>
          </w:tcPr>
          <w:p>
            <w:pPr>
              <w:spacing w:line="445" w:lineRule="auto"/>
              <w:rPr>
                <w:rFonts w:ascii="Arial"/>
                <w:sz w:val="21"/>
              </w:rPr>
            </w:pPr>
          </w:p>
          <w:p>
            <w:pPr>
              <w:spacing w:before="39" w:line="230" w:lineRule="auto"/>
              <w:ind w:firstLine="262"/>
              <w:rPr>
                <w:rFonts w:hint="eastAsia" w:ascii="宋体" w:hAnsi="宋体" w:eastAsia="宋体" w:cs="宋体"/>
                <w:sz w:val="12"/>
                <w:szCs w:val="12"/>
                <w:lang w:eastAsia="zh-CN"/>
              </w:rPr>
            </w:pPr>
            <w:r>
              <w:rPr>
                <w:rFonts w:hint="eastAsia" w:ascii="宋体" w:hAnsi="宋体" w:eastAsia="宋体" w:cs="宋体"/>
                <w:spacing w:val="6"/>
                <w:sz w:val="12"/>
                <w:szCs w:val="12"/>
                <w:lang w:eastAsia="zh-CN"/>
              </w:rPr>
              <w:t>《中华人民共和国政府信息公开条例》</w:t>
            </w:r>
          </w:p>
        </w:tc>
        <w:tc>
          <w:tcPr>
            <w:tcW w:w="1067" w:type="dxa"/>
            <w:tcBorders>
              <w:top w:val="single" w:color="000000" w:sz="2" w:space="0"/>
              <w:bottom w:val="single" w:color="000000" w:sz="2" w:space="0"/>
            </w:tcBorders>
            <w:vAlign w:val="top"/>
          </w:tcPr>
          <w:p>
            <w:pPr>
              <w:spacing w:line="364" w:lineRule="auto"/>
              <w:rPr>
                <w:rFonts w:ascii="Arial"/>
                <w:sz w:val="21"/>
              </w:rPr>
            </w:pPr>
          </w:p>
          <w:p>
            <w:pPr>
              <w:spacing w:before="39" w:line="259" w:lineRule="auto"/>
              <w:ind w:left="26" w:right="18" w:firstLine="19"/>
              <w:rPr>
                <w:rFonts w:ascii="宋体" w:hAnsi="宋体" w:eastAsia="宋体" w:cs="宋体"/>
                <w:sz w:val="12"/>
                <w:szCs w:val="12"/>
              </w:rPr>
            </w:pPr>
            <w:r>
              <w:rPr>
                <w:rFonts w:ascii="宋体" w:hAnsi="宋体" w:eastAsia="宋体" w:cs="宋体"/>
                <w:spacing w:val="4"/>
                <w:sz w:val="12"/>
                <w:szCs w:val="12"/>
              </w:rPr>
              <w:t>自信息形成之日起</w:t>
            </w:r>
            <w:r>
              <w:rPr>
                <w:rFonts w:ascii="宋体" w:hAnsi="宋体" w:eastAsia="宋体" w:cs="宋体"/>
                <w:sz w:val="12"/>
                <w:szCs w:val="12"/>
              </w:rPr>
              <w:t xml:space="preserve"> </w:t>
            </w:r>
            <w:r>
              <w:rPr>
                <w:rFonts w:ascii="宋体" w:hAnsi="宋体" w:eastAsia="宋体" w:cs="宋体"/>
                <w:spacing w:val="4"/>
                <w:sz w:val="12"/>
                <w:szCs w:val="12"/>
              </w:rPr>
              <w:t>20</w:t>
            </w:r>
            <w:r>
              <w:rPr>
                <w:rFonts w:ascii="宋体" w:hAnsi="宋体" w:eastAsia="宋体" w:cs="宋体"/>
                <w:spacing w:val="6"/>
                <w:sz w:val="12"/>
                <w:szCs w:val="12"/>
              </w:rPr>
              <w:t>个工作日内</w:t>
            </w:r>
          </w:p>
        </w:tc>
        <w:tc>
          <w:tcPr>
            <w:tcW w:w="971" w:type="dxa"/>
            <w:tcBorders>
              <w:top w:val="single" w:color="000000" w:sz="2" w:space="0"/>
              <w:bottom w:val="single" w:color="000000" w:sz="2" w:space="0"/>
            </w:tcBorders>
            <w:vAlign w:val="center"/>
          </w:tcPr>
          <w:p>
            <w:pPr>
              <w:spacing w:before="39" w:line="259"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华溪镇华溪居民委员会</w:t>
            </w:r>
          </w:p>
        </w:tc>
        <w:tc>
          <w:tcPr>
            <w:tcW w:w="2144" w:type="dxa"/>
            <w:tcBorders>
              <w:top w:val="single" w:color="000000" w:sz="2" w:space="0"/>
              <w:bottom w:val="single" w:color="000000" w:sz="2" w:space="0"/>
            </w:tcBorders>
            <w:vAlign w:val="top"/>
          </w:tcPr>
          <w:p>
            <w:pPr>
              <w:spacing w:before="23" w:line="230" w:lineRule="auto"/>
              <w:ind w:firstLine="935"/>
              <w:rPr>
                <w:rFonts w:ascii="宋体" w:hAnsi="宋体" w:eastAsia="宋体" w:cs="宋体"/>
                <w:sz w:val="12"/>
                <w:szCs w:val="12"/>
              </w:rPr>
            </w:pPr>
            <w:r>
              <w:pict>
                <v:shape id="_x0000_s1041" o:spid="_x0000_s1041" o:spt="202" type="#_x0000_t202" style="position:absolute;left:0pt;margin-left:1.25pt;margin-top:0.4pt;height:41.05pt;width:39.3pt;mso-position-horizontal-relative:page;mso-position-vertical-relative:page;z-index:251668480;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8"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6"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9"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8"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5"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8" w:line="220" w:lineRule="auto"/>
              <w:ind w:left="27" w:right="72" w:firstLine="11"/>
              <w:rPr>
                <w:rFonts w:ascii="宋体" w:hAnsi="宋体" w:eastAsia="宋体" w:cs="宋体"/>
                <w:sz w:val="11"/>
                <w:szCs w:val="11"/>
              </w:rPr>
            </w:pPr>
            <w:r>
              <w:rPr>
                <w:rFonts w:ascii="宋体" w:hAnsi="宋体" w:eastAsia="宋体" w:cs="宋体"/>
                <w:spacing w:val="17"/>
                <w:sz w:val="11"/>
                <w:szCs w:val="11"/>
              </w:rPr>
              <w:t>■</w:t>
            </w:r>
            <w:r>
              <w:rPr>
                <w:rFonts w:ascii="宋体" w:hAnsi="宋体" w:eastAsia="宋体" w:cs="宋体"/>
                <w:spacing w:val="16"/>
                <w:sz w:val="11"/>
                <w:szCs w:val="11"/>
              </w:rPr>
              <w:t>村公示栏（电子</w:t>
            </w:r>
            <w:r>
              <w:rPr>
                <w:rFonts w:ascii="宋体" w:hAnsi="宋体" w:eastAsia="宋体" w:cs="宋体"/>
                <w:sz w:val="11"/>
                <w:szCs w:val="11"/>
              </w:rPr>
              <w:t xml:space="preserve"> </w:t>
            </w:r>
            <w:r>
              <w:rPr>
                <w:rFonts w:ascii="宋体" w:hAnsi="宋体" w:eastAsia="宋体" w:cs="宋体"/>
                <w:spacing w:val="4"/>
                <w:sz w:val="11"/>
                <w:szCs w:val="11"/>
              </w:rPr>
              <w:t>屏</w:t>
            </w:r>
            <w:r>
              <w:rPr>
                <w:rFonts w:ascii="宋体" w:hAnsi="宋体" w:eastAsia="宋体" w:cs="宋体"/>
                <w:spacing w:val="7"/>
                <w:sz w:val="11"/>
                <w:szCs w:val="11"/>
              </w:rPr>
              <w:t>）</w:t>
            </w:r>
          </w:p>
        </w:tc>
        <w:tc>
          <w:tcPr>
            <w:tcW w:w="672" w:type="dxa"/>
            <w:tcBorders>
              <w:top w:val="single" w:color="000000" w:sz="2" w:space="0"/>
              <w:bottom w:val="single" w:color="000000" w:sz="2" w:space="0"/>
            </w:tcBorders>
            <w:vAlign w:val="top"/>
          </w:tcPr>
          <w:p>
            <w:pPr>
              <w:spacing w:line="431" w:lineRule="auto"/>
              <w:rPr>
                <w:rFonts w:ascii="Arial"/>
                <w:sz w:val="21"/>
              </w:rPr>
            </w:pPr>
          </w:p>
          <w:p>
            <w:pPr>
              <w:spacing w:before="45"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top w:val="single" w:color="000000" w:sz="2" w:space="0"/>
              <w:bottom w:val="single" w:color="000000" w:sz="2" w:space="0"/>
            </w:tcBorders>
            <w:vAlign w:val="top"/>
          </w:tcPr>
          <w:p>
            <w:pPr>
              <w:rPr>
                <w:rFonts w:ascii="Arial"/>
                <w:sz w:val="21"/>
              </w:rPr>
            </w:pPr>
          </w:p>
        </w:tc>
        <w:tc>
          <w:tcPr>
            <w:tcW w:w="731" w:type="dxa"/>
            <w:tcBorders>
              <w:top w:val="single" w:color="000000" w:sz="2" w:space="0"/>
              <w:bottom w:val="single" w:color="000000" w:sz="2" w:space="0"/>
            </w:tcBorders>
            <w:vAlign w:val="top"/>
          </w:tcPr>
          <w:p>
            <w:pPr>
              <w:spacing w:line="431" w:lineRule="auto"/>
              <w:rPr>
                <w:rFonts w:ascii="Arial"/>
                <w:sz w:val="21"/>
              </w:rPr>
            </w:pPr>
          </w:p>
          <w:p>
            <w:pPr>
              <w:spacing w:before="45" w:line="239" w:lineRule="auto"/>
              <w:ind w:firstLine="318"/>
              <w:rPr>
                <w:rFonts w:ascii="仿宋" w:hAnsi="仿宋" w:eastAsia="仿宋" w:cs="仿宋"/>
                <w:sz w:val="14"/>
                <w:szCs w:val="14"/>
              </w:rPr>
            </w:pPr>
            <w:r>
              <w:rPr>
                <w:rFonts w:ascii="仿宋" w:hAnsi="仿宋" w:eastAsia="仿宋" w:cs="仿宋"/>
                <w:sz w:val="14"/>
                <w:szCs w:val="14"/>
              </w:rPr>
              <w:t>√</w:t>
            </w:r>
          </w:p>
        </w:tc>
        <w:tc>
          <w:tcPr>
            <w:tcW w:w="83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1675" w:type="dxa"/>
            <w:tcBorders>
              <w:top w:val="single" w:color="000000" w:sz="2" w:space="0"/>
              <w:bottom w:val="single" w:color="000000" w:sz="2" w:space="0"/>
            </w:tcBorders>
            <w:vAlign w:val="top"/>
          </w:tcPr>
          <w:p>
            <w:pPr>
              <w:spacing w:line="445" w:lineRule="auto"/>
              <w:rPr>
                <w:rFonts w:ascii="Arial"/>
                <w:sz w:val="21"/>
              </w:rPr>
            </w:pPr>
          </w:p>
          <w:p>
            <w:pPr>
              <w:spacing w:before="39" w:line="230" w:lineRule="auto"/>
              <w:ind w:firstLine="586"/>
              <w:rPr>
                <w:rFonts w:ascii="宋体" w:hAnsi="宋体" w:eastAsia="宋体" w:cs="宋体"/>
                <w:sz w:val="12"/>
                <w:szCs w:val="12"/>
              </w:rPr>
            </w:pPr>
            <w:r>
              <w:rPr>
                <w:rFonts w:ascii="宋体" w:hAnsi="宋体" w:eastAsia="宋体" w:cs="宋体"/>
                <w:spacing w:val="6"/>
                <w:sz w:val="12"/>
                <w:szCs w:val="12"/>
              </w:rPr>
              <w:t>就业</w:t>
            </w:r>
            <w:r>
              <w:rPr>
                <w:rFonts w:ascii="宋体" w:hAnsi="宋体" w:eastAsia="宋体" w:cs="宋体"/>
                <w:spacing w:val="5"/>
                <w:sz w:val="12"/>
                <w:szCs w:val="12"/>
              </w:rPr>
              <w:t>服务</w:t>
            </w:r>
          </w:p>
        </w:tc>
        <w:tc>
          <w:tcPr>
            <w:tcW w:w="2480" w:type="dxa"/>
            <w:tcBorders>
              <w:top w:val="single" w:color="000000" w:sz="2" w:space="0"/>
              <w:bottom w:val="single" w:color="000000" w:sz="2" w:space="0"/>
            </w:tcBorders>
            <w:vAlign w:val="top"/>
          </w:tcPr>
          <w:p>
            <w:pPr>
              <w:spacing w:before="249" w:line="250" w:lineRule="auto"/>
              <w:ind w:left="21" w:right="34" w:firstLine="3"/>
              <w:rPr>
                <w:rFonts w:ascii="宋体" w:hAnsi="宋体" w:eastAsia="宋体" w:cs="宋体"/>
                <w:sz w:val="12"/>
                <w:szCs w:val="12"/>
              </w:rPr>
            </w:pPr>
            <w:r>
              <w:rPr>
                <w:rFonts w:ascii="宋体" w:hAnsi="宋体" w:eastAsia="宋体" w:cs="宋体"/>
                <w:spacing w:val="7"/>
                <w:sz w:val="12"/>
                <w:szCs w:val="12"/>
              </w:rPr>
              <w:t>公布失业登记</w:t>
            </w:r>
            <w:r>
              <w:rPr>
                <w:rFonts w:ascii="宋体" w:hAnsi="宋体" w:eastAsia="宋体" w:cs="宋体"/>
                <w:spacing w:val="9"/>
                <w:sz w:val="12"/>
                <w:szCs w:val="12"/>
              </w:rPr>
              <w:t>、</w:t>
            </w:r>
            <w:r>
              <w:rPr>
                <w:rFonts w:ascii="宋体" w:hAnsi="宋体" w:eastAsia="宋体" w:cs="宋体"/>
                <w:spacing w:val="7"/>
                <w:sz w:val="12"/>
                <w:szCs w:val="12"/>
              </w:rPr>
              <w:t>就</w:t>
            </w:r>
            <w:r>
              <w:rPr>
                <w:rFonts w:ascii="宋体" w:hAnsi="宋体" w:eastAsia="宋体" w:cs="宋体"/>
                <w:spacing w:val="6"/>
                <w:sz w:val="12"/>
                <w:szCs w:val="12"/>
              </w:rPr>
              <w:t>业培训</w:t>
            </w:r>
            <w:r>
              <w:rPr>
                <w:rFonts w:ascii="宋体" w:hAnsi="宋体" w:eastAsia="宋体" w:cs="宋体"/>
                <w:spacing w:val="9"/>
                <w:sz w:val="12"/>
                <w:szCs w:val="12"/>
              </w:rPr>
              <w:t>、</w:t>
            </w:r>
            <w:r>
              <w:rPr>
                <w:rFonts w:ascii="宋体" w:hAnsi="宋体" w:eastAsia="宋体" w:cs="宋体"/>
                <w:spacing w:val="6"/>
                <w:sz w:val="12"/>
                <w:szCs w:val="12"/>
              </w:rPr>
              <w:t>招聘公告</w:t>
            </w:r>
            <w:r>
              <w:rPr>
                <w:rFonts w:ascii="宋体" w:hAnsi="宋体" w:eastAsia="宋体" w:cs="宋体"/>
                <w:spacing w:val="9"/>
                <w:sz w:val="12"/>
                <w:szCs w:val="12"/>
              </w:rPr>
              <w:t>、</w:t>
            </w:r>
            <w:r>
              <w:rPr>
                <w:rFonts w:ascii="宋体" w:hAnsi="宋体" w:eastAsia="宋体" w:cs="宋体"/>
                <w:spacing w:val="6"/>
                <w:sz w:val="12"/>
                <w:szCs w:val="12"/>
              </w:rPr>
              <w:t>公益</w:t>
            </w:r>
            <w:r>
              <w:rPr>
                <w:rFonts w:ascii="宋体" w:hAnsi="宋体" w:eastAsia="宋体" w:cs="宋体"/>
                <w:sz w:val="12"/>
                <w:szCs w:val="12"/>
              </w:rPr>
              <w:t xml:space="preserve"> </w:t>
            </w:r>
            <w:r>
              <w:rPr>
                <w:rFonts w:ascii="宋体" w:hAnsi="宋体" w:eastAsia="宋体" w:cs="宋体"/>
                <w:spacing w:val="7"/>
                <w:sz w:val="12"/>
                <w:szCs w:val="12"/>
              </w:rPr>
              <w:t>性岗位</w:t>
            </w:r>
            <w:r>
              <w:rPr>
                <w:rFonts w:ascii="宋体" w:hAnsi="宋体" w:eastAsia="宋体" w:cs="宋体"/>
                <w:spacing w:val="8"/>
                <w:sz w:val="12"/>
                <w:szCs w:val="12"/>
              </w:rPr>
              <w:t>、</w:t>
            </w:r>
            <w:r>
              <w:rPr>
                <w:rFonts w:ascii="宋体" w:hAnsi="宋体" w:eastAsia="宋体" w:cs="宋体"/>
                <w:spacing w:val="7"/>
                <w:sz w:val="12"/>
                <w:szCs w:val="12"/>
              </w:rPr>
              <w:t>就业帮扶措施等信息</w:t>
            </w:r>
            <w:r>
              <w:rPr>
                <w:rFonts w:ascii="宋体" w:hAnsi="宋体" w:eastAsia="宋体" w:cs="宋体"/>
                <w:spacing w:val="8"/>
                <w:sz w:val="12"/>
                <w:szCs w:val="12"/>
              </w:rPr>
              <w:t>。</w:t>
            </w:r>
            <w:r>
              <w:rPr>
                <w:rFonts w:ascii="宋体" w:hAnsi="宋体" w:eastAsia="宋体" w:cs="宋体"/>
                <w:spacing w:val="7"/>
                <w:sz w:val="12"/>
                <w:szCs w:val="12"/>
              </w:rPr>
              <w:t>劳动人事</w:t>
            </w:r>
            <w:r>
              <w:rPr>
                <w:rFonts w:ascii="宋体" w:hAnsi="宋体" w:eastAsia="宋体" w:cs="宋体"/>
                <w:spacing w:val="6"/>
                <w:sz w:val="12"/>
                <w:szCs w:val="12"/>
              </w:rPr>
              <w:t>争</w:t>
            </w:r>
            <w:r>
              <w:rPr>
                <w:rFonts w:ascii="宋体" w:hAnsi="宋体" w:eastAsia="宋体" w:cs="宋体"/>
                <w:sz w:val="12"/>
                <w:szCs w:val="12"/>
              </w:rPr>
              <w:t xml:space="preserve"> </w:t>
            </w:r>
            <w:r>
              <w:rPr>
                <w:rFonts w:ascii="宋体" w:hAnsi="宋体" w:eastAsia="宋体" w:cs="宋体"/>
                <w:spacing w:val="7"/>
                <w:sz w:val="12"/>
                <w:szCs w:val="12"/>
              </w:rPr>
              <w:t>议调解仲裁受理主体</w:t>
            </w:r>
            <w:r>
              <w:rPr>
                <w:rFonts w:ascii="宋体" w:hAnsi="宋体" w:eastAsia="宋体" w:cs="宋体"/>
                <w:spacing w:val="8"/>
                <w:sz w:val="12"/>
                <w:szCs w:val="12"/>
              </w:rPr>
              <w:t>、</w:t>
            </w:r>
            <w:r>
              <w:rPr>
                <w:rFonts w:ascii="宋体" w:hAnsi="宋体" w:eastAsia="宋体" w:cs="宋体"/>
                <w:spacing w:val="7"/>
                <w:sz w:val="12"/>
                <w:szCs w:val="12"/>
              </w:rPr>
              <w:t>办理流程</w:t>
            </w:r>
            <w:r>
              <w:rPr>
                <w:rFonts w:ascii="宋体" w:hAnsi="宋体" w:eastAsia="宋体" w:cs="宋体"/>
                <w:spacing w:val="8"/>
                <w:sz w:val="12"/>
                <w:szCs w:val="12"/>
              </w:rPr>
              <w:t>、</w:t>
            </w:r>
            <w:r>
              <w:rPr>
                <w:rFonts w:ascii="宋体" w:hAnsi="宋体" w:eastAsia="宋体" w:cs="宋体"/>
                <w:spacing w:val="7"/>
                <w:sz w:val="12"/>
                <w:szCs w:val="12"/>
              </w:rPr>
              <w:t>法律援</w:t>
            </w:r>
            <w:r>
              <w:rPr>
                <w:rFonts w:ascii="宋体" w:hAnsi="宋体" w:eastAsia="宋体" w:cs="宋体"/>
                <w:spacing w:val="6"/>
                <w:sz w:val="12"/>
                <w:szCs w:val="12"/>
              </w:rPr>
              <w:t>助</w:t>
            </w:r>
            <w:r>
              <w:rPr>
                <w:rFonts w:ascii="宋体" w:hAnsi="宋体" w:eastAsia="宋体" w:cs="宋体"/>
                <w:sz w:val="12"/>
                <w:szCs w:val="12"/>
              </w:rPr>
              <w:t xml:space="preserve"> </w:t>
            </w:r>
            <w:r>
              <w:rPr>
                <w:rFonts w:ascii="宋体" w:hAnsi="宋体" w:eastAsia="宋体" w:cs="宋体"/>
                <w:spacing w:val="4"/>
                <w:sz w:val="12"/>
                <w:szCs w:val="12"/>
              </w:rPr>
              <w:t>等信息</w:t>
            </w:r>
            <w:r>
              <w:rPr>
                <w:rFonts w:ascii="宋体" w:hAnsi="宋体" w:eastAsia="宋体" w:cs="宋体"/>
                <w:spacing w:val="5"/>
                <w:sz w:val="12"/>
                <w:szCs w:val="12"/>
              </w:rPr>
              <w:t>。</w:t>
            </w:r>
          </w:p>
        </w:tc>
        <w:tc>
          <w:tcPr>
            <w:tcW w:w="1784" w:type="dxa"/>
            <w:tcBorders>
              <w:top w:val="single" w:color="000000" w:sz="2" w:space="0"/>
              <w:bottom w:val="single" w:color="000000" w:sz="2" w:space="0"/>
            </w:tcBorders>
            <w:vAlign w:val="top"/>
          </w:tcPr>
          <w:p>
            <w:pPr>
              <w:spacing w:line="444" w:lineRule="auto"/>
              <w:rPr>
                <w:rFonts w:ascii="Arial"/>
                <w:sz w:val="21"/>
              </w:rPr>
            </w:pPr>
          </w:p>
          <w:p>
            <w:pPr>
              <w:spacing w:before="39" w:line="230" w:lineRule="auto"/>
              <w:ind w:firstLine="262"/>
              <w:rPr>
                <w:rFonts w:hint="eastAsia" w:ascii="宋体" w:hAnsi="宋体" w:eastAsia="宋体" w:cs="宋体"/>
                <w:sz w:val="12"/>
                <w:szCs w:val="12"/>
                <w:lang w:eastAsia="zh-CN"/>
              </w:rPr>
            </w:pPr>
            <w:r>
              <w:rPr>
                <w:rFonts w:hint="eastAsia" w:ascii="宋体" w:hAnsi="宋体" w:eastAsia="宋体" w:cs="宋体"/>
                <w:spacing w:val="6"/>
                <w:sz w:val="12"/>
                <w:szCs w:val="12"/>
                <w:lang w:eastAsia="zh-CN"/>
              </w:rPr>
              <w:t>《中华人民共和国政府信息公开条例》</w:t>
            </w:r>
          </w:p>
        </w:tc>
        <w:tc>
          <w:tcPr>
            <w:tcW w:w="1067" w:type="dxa"/>
            <w:tcBorders>
              <w:top w:val="single" w:color="000000" w:sz="2" w:space="0"/>
              <w:bottom w:val="single" w:color="000000" w:sz="2" w:space="0"/>
            </w:tcBorders>
            <w:vAlign w:val="top"/>
          </w:tcPr>
          <w:p>
            <w:pPr>
              <w:spacing w:line="366" w:lineRule="auto"/>
              <w:rPr>
                <w:rFonts w:ascii="Arial"/>
                <w:sz w:val="21"/>
              </w:rPr>
            </w:pPr>
          </w:p>
          <w:p>
            <w:pPr>
              <w:spacing w:before="39" w:line="255" w:lineRule="auto"/>
              <w:ind w:left="26" w:right="18" w:firstLine="19"/>
              <w:rPr>
                <w:rFonts w:ascii="宋体" w:hAnsi="宋体" w:eastAsia="宋体" w:cs="宋体"/>
                <w:sz w:val="12"/>
                <w:szCs w:val="12"/>
              </w:rPr>
            </w:pPr>
            <w:r>
              <w:rPr>
                <w:rFonts w:ascii="宋体" w:hAnsi="宋体" w:eastAsia="宋体" w:cs="宋体"/>
                <w:spacing w:val="4"/>
                <w:sz w:val="12"/>
                <w:szCs w:val="12"/>
              </w:rPr>
              <w:t>自信息形成之日起</w:t>
            </w:r>
            <w:r>
              <w:rPr>
                <w:rFonts w:ascii="宋体" w:hAnsi="宋体" w:eastAsia="宋体" w:cs="宋体"/>
                <w:sz w:val="12"/>
                <w:szCs w:val="12"/>
              </w:rPr>
              <w:t xml:space="preserve"> </w:t>
            </w:r>
            <w:r>
              <w:rPr>
                <w:rFonts w:ascii="宋体" w:hAnsi="宋体" w:eastAsia="宋体" w:cs="宋体"/>
                <w:spacing w:val="4"/>
                <w:sz w:val="12"/>
                <w:szCs w:val="12"/>
              </w:rPr>
              <w:t>20</w:t>
            </w:r>
            <w:r>
              <w:rPr>
                <w:rFonts w:ascii="宋体" w:hAnsi="宋体" w:eastAsia="宋体" w:cs="宋体"/>
                <w:spacing w:val="6"/>
                <w:sz w:val="12"/>
                <w:szCs w:val="12"/>
              </w:rPr>
              <w:t>个工作日内</w:t>
            </w:r>
          </w:p>
        </w:tc>
        <w:tc>
          <w:tcPr>
            <w:tcW w:w="971" w:type="dxa"/>
            <w:tcBorders>
              <w:top w:val="single" w:color="000000" w:sz="2" w:space="0"/>
              <w:bottom w:val="single" w:color="000000" w:sz="2" w:space="0"/>
            </w:tcBorders>
            <w:vAlign w:val="center"/>
          </w:tcPr>
          <w:p>
            <w:pPr>
              <w:spacing w:before="39" w:line="254"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华溪镇华溪居民委员会</w:t>
            </w:r>
          </w:p>
        </w:tc>
        <w:tc>
          <w:tcPr>
            <w:tcW w:w="2144" w:type="dxa"/>
            <w:tcBorders>
              <w:top w:val="single" w:color="000000" w:sz="2" w:space="0"/>
              <w:bottom w:val="single" w:color="000000" w:sz="2" w:space="0"/>
            </w:tcBorders>
            <w:vAlign w:val="top"/>
          </w:tcPr>
          <w:p>
            <w:pPr>
              <w:spacing w:before="23" w:line="230" w:lineRule="auto"/>
              <w:ind w:firstLine="935"/>
              <w:rPr>
                <w:rFonts w:ascii="宋体" w:hAnsi="宋体" w:eastAsia="宋体" w:cs="宋体"/>
                <w:sz w:val="12"/>
                <w:szCs w:val="12"/>
              </w:rPr>
            </w:pPr>
            <w:r>
              <w:pict>
                <v:shape id="_x0000_s1042" o:spid="_x0000_s1042" o:spt="202" type="#_x0000_t202" style="position:absolute;left:0pt;margin-left:1.25pt;margin-top:0.4pt;height:41.2pt;width:39.3pt;mso-position-horizontal-relative:page;mso-position-vertical-relative:page;z-index:251673600;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8"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8"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9"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9"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4" w:line="215" w:lineRule="auto"/>
              <w:ind w:left="27" w:right="72" w:firstLine="11"/>
              <w:rPr>
                <w:rFonts w:ascii="宋体" w:hAnsi="宋体" w:eastAsia="宋体" w:cs="宋体"/>
                <w:sz w:val="12"/>
                <w:szCs w:val="12"/>
              </w:rPr>
            </w:pPr>
            <w:r>
              <w:rPr>
                <w:rFonts w:ascii="宋体" w:hAnsi="宋体" w:eastAsia="宋体" w:cs="宋体"/>
                <w:spacing w:val="7"/>
                <w:sz w:val="12"/>
                <w:szCs w:val="12"/>
              </w:rPr>
              <w:t>■</w:t>
            </w:r>
            <w:r>
              <w:rPr>
                <w:rFonts w:ascii="宋体" w:hAnsi="宋体" w:eastAsia="宋体" w:cs="宋体"/>
                <w:spacing w:val="6"/>
                <w:sz w:val="12"/>
                <w:szCs w:val="12"/>
              </w:rPr>
              <w:t>村公示栏（电子</w:t>
            </w:r>
            <w:r>
              <w:rPr>
                <w:rFonts w:ascii="宋体" w:hAnsi="宋体" w:eastAsia="宋体" w:cs="宋体"/>
                <w:sz w:val="12"/>
                <w:szCs w:val="12"/>
              </w:rPr>
              <w:t xml:space="preserve"> 屏）</w:t>
            </w:r>
          </w:p>
        </w:tc>
        <w:tc>
          <w:tcPr>
            <w:tcW w:w="672" w:type="dxa"/>
            <w:tcBorders>
              <w:top w:val="single" w:color="000000" w:sz="2" w:space="0"/>
              <w:bottom w:val="single" w:color="000000" w:sz="2" w:space="0"/>
            </w:tcBorders>
            <w:vAlign w:val="top"/>
          </w:tcPr>
          <w:p>
            <w:pPr>
              <w:spacing w:line="431" w:lineRule="auto"/>
              <w:rPr>
                <w:rFonts w:ascii="Arial"/>
                <w:sz w:val="21"/>
              </w:rPr>
            </w:pPr>
          </w:p>
          <w:p>
            <w:pPr>
              <w:spacing w:before="46"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top w:val="single" w:color="000000" w:sz="2" w:space="0"/>
              <w:bottom w:val="single" w:color="000000" w:sz="2" w:space="0"/>
            </w:tcBorders>
            <w:vAlign w:val="top"/>
          </w:tcPr>
          <w:p>
            <w:pPr>
              <w:rPr>
                <w:rFonts w:ascii="Arial"/>
                <w:sz w:val="21"/>
              </w:rPr>
            </w:pPr>
          </w:p>
        </w:tc>
        <w:tc>
          <w:tcPr>
            <w:tcW w:w="731" w:type="dxa"/>
            <w:tcBorders>
              <w:top w:val="single" w:color="000000" w:sz="2" w:space="0"/>
              <w:bottom w:val="single" w:color="000000" w:sz="2" w:space="0"/>
            </w:tcBorders>
            <w:vAlign w:val="top"/>
          </w:tcPr>
          <w:p>
            <w:pPr>
              <w:spacing w:line="431" w:lineRule="auto"/>
              <w:rPr>
                <w:rFonts w:ascii="Arial"/>
                <w:sz w:val="21"/>
              </w:rPr>
            </w:pPr>
          </w:p>
          <w:p>
            <w:pPr>
              <w:spacing w:before="46" w:line="239" w:lineRule="auto"/>
              <w:ind w:firstLine="318"/>
              <w:rPr>
                <w:rFonts w:ascii="仿宋" w:hAnsi="仿宋" w:eastAsia="仿宋" w:cs="仿宋"/>
                <w:sz w:val="14"/>
                <w:szCs w:val="14"/>
              </w:rPr>
            </w:pPr>
            <w:r>
              <w:rPr>
                <w:rFonts w:ascii="仿宋" w:hAnsi="仿宋" w:eastAsia="仿宋" w:cs="仿宋"/>
                <w:sz w:val="14"/>
                <w:szCs w:val="14"/>
              </w:rPr>
              <w:t>√</w:t>
            </w:r>
          </w:p>
        </w:tc>
        <w:tc>
          <w:tcPr>
            <w:tcW w:w="836" w:type="dxa"/>
            <w:tcBorders>
              <w:top w:val="single" w:color="000000" w:sz="2" w:space="0"/>
              <w:bottom w:val="single" w:color="000000" w:sz="2" w:space="0"/>
            </w:tcBorders>
            <w:vAlign w:val="top"/>
          </w:tcPr>
          <w:p>
            <w:pPr>
              <w:rPr>
                <w:rFonts w:ascii="Arial"/>
                <w:sz w:val="21"/>
              </w:rPr>
            </w:pPr>
          </w:p>
        </w:tc>
      </w:tr>
    </w:tbl>
    <w:p>
      <w:pPr>
        <w:spacing w:line="14" w:lineRule="auto"/>
        <w:rPr>
          <w:rFonts w:ascii="Arial"/>
          <w:sz w:val="2"/>
        </w:rPr>
      </w:pPr>
    </w:p>
    <w:p>
      <w:pPr>
        <w:sectPr>
          <w:type w:val="continuous"/>
          <w:pgSz w:w="16837" w:h="11905"/>
          <w:pgMar w:top="1011" w:right="1181" w:bottom="0" w:left="1077" w:header="0" w:footer="0" w:gutter="0"/>
          <w:cols w:equalWidth="0" w:num="2">
            <w:col w:w="1433" w:space="50"/>
            <w:col w:w="13095"/>
          </w:cols>
        </w:sectPr>
      </w:pPr>
    </w:p>
    <w:p/>
    <w:p/>
    <w:p/>
    <w:p/>
    <w:p/>
    <w:p>
      <w:pPr>
        <w:spacing w:line="230" w:lineRule="exact"/>
      </w:pPr>
    </w:p>
    <w:tbl>
      <w:tblPr>
        <w:tblStyle w:val="4"/>
        <w:tblW w:w="145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2"/>
        <w:gridCol w:w="847"/>
        <w:gridCol w:w="1669"/>
        <w:gridCol w:w="2480"/>
        <w:gridCol w:w="1784"/>
        <w:gridCol w:w="1067"/>
        <w:gridCol w:w="971"/>
        <w:gridCol w:w="2144"/>
        <w:gridCol w:w="672"/>
        <w:gridCol w:w="724"/>
        <w:gridCol w:w="731"/>
        <w:gridCol w:w="8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642" w:type="dxa"/>
            <w:vMerge w:val="restart"/>
            <w:tcBorders>
              <w:top w:val="nil"/>
              <w:bottom w:val="nil"/>
            </w:tcBorders>
            <w:vAlign w:val="top"/>
          </w:tcPr>
          <w:p>
            <w:pPr>
              <w:rPr>
                <w:rFonts w:ascii="Arial"/>
                <w:sz w:val="21"/>
              </w:rPr>
            </w:pPr>
          </w:p>
        </w:tc>
        <w:tc>
          <w:tcPr>
            <w:tcW w:w="847" w:type="dxa"/>
            <w:vMerge w:val="restart"/>
            <w:tcBorders>
              <w:top w:val="nil"/>
              <w:bottom w:val="nil"/>
            </w:tcBorders>
            <w:vAlign w:val="top"/>
          </w:tcPr>
          <w:p>
            <w:pPr>
              <w:rPr>
                <w:rFonts w:ascii="Arial"/>
                <w:sz w:val="21"/>
              </w:rPr>
            </w:pPr>
          </w:p>
        </w:tc>
        <w:tc>
          <w:tcPr>
            <w:tcW w:w="1669" w:type="dxa"/>
            <w:tcBorders>
              <w:top w:val="single" w:color="000000" w:sz="2" w:space="0"/>
              <w:bottom w:val="single" w:color="000000" w:sz="2" w:space="0"/>
            </w:tcBorders>
            <w:vAlign w:val="top"/>
          </w:tcPr>
          <w:p>
            <w:pPr>
              <w:spacing w:line="445" w:lineRule="auto"/>
              <w:rPr>
                <w:rFonts w:ascii="Arial"/>
                <w:sz w:val="21"/>
              </w:rPr>
            </w:pPr>
          </w:p>
          <w:p>
            <w:pPr>
              <w:spacing w:before="39" w:line="230" w:lineRule="auto"/>
              <w:ind w:firstLine="136"/>
              <w:rPr>
                <w:rFonts w:ascii="宋体" w:hAnsi="宋体" w:eastAsia="宋体" w:cs="宋体"/>
                <w:sz w:val="12"/>
                <w:szCs w:val="12"/>
              </w:rPr>
            </w:pPr>
            <w:r>
              <w:rPr>
                <w:rFonts w:ascii="宋体" w:hAnsi="宋体" w:eastAsia="宋体" w:cs="宋体"/>
                <w:spacing w:val="7"/>
                <w:sz w:val="12"/>
                <w:szCs w:val="12"/>
              </w:rPr>
              <w:t>党</w:t>
            </w:r>
            <w:r>
              <w:rPr>
                <w:rFonts w:ascii="宋体" w:hAnsi="宋体" w:eastAsia="宋体" w:cs="宋体"/>
                <w:spacing w:val="8"/>
                <w:sz w:val="12"/>
                <w:szCs w:val="12"/>
              </w:rPr>
              <w:t>、</w:t>
            </w:r>
            <w:r>
              <w:rPr>
                <w:rFonts w:ascii="宋体" w:hAnsi="宋体" w:eastAsia="宋体" w:cs="宋体"/>
                <w:spacing w:val="7"/>
                <w:sz w:val="12"/>
                <w:szCs w:val="12"/>
              </w:rPr>
              <w:t>团组织关系</w:t>
            </w:r>
            <w:r>
              <w:rPr>
                <w:rFonts w:ascii="宋体" w:hAnsi="宋体" w:eastAsia="宋体" w:cs="宋体"/>
                <w:spacing w:val="6"/>
                <w:sz w:val="12"/>
                <w:szCs w:val="12"/>
              </w:rPr>
              <w:t>接转服务</w:t>
            </w:r>
          </w:p>
        </w:tc>
        <w:tc>
          <w:tcPr>
            <w:tcW w:w="2480" w:type="dxa"/>
            <w:tcBorders>
              <w:top w:val="single" w:color="000000" w:sz="2" w:space="0"/>
              <w:bottom w:val="single" w:color="000000" w:sz="2" w:space="0"/>
            </w:tcBorders>
            <w:vAlign w:val="top"/>
          </w:tcPr>
          <w:p>
            <w:pPr>
              <w:spacing w:line="363" w:lineRule="auto"/>
              <w:rPr>
                <w:rFonts w:ascii="Arial"/>
                <w:sz w:val="21"/>
              </w:rPr>
            </w:pPr>
          </w:p>
          <w:p>
            <w:pPr>
              <w:spacing w:before="39" w:line="260" w:lineRule="auto"/>
              <w:ind w:left="24" w:right="33" w:firstLine="1"/>
              <w:rPr>
                <w:rFonts w:ascii="宋体" w:hAnsi="宋体" w:eastAsia="宋体" w:cs="宋体"/>
                <w:sz w:val="12"/>
                <w:szCs w:val="12"/>
              </w:rPr>
            </w:pPr>
            <w:r>
              <w:rPr>
                <w:rFonts w:ascii="宋体" w:hAnsi="宋体" w:eastAsia="宋体" w:cs="宋体"/>
                <w:spacing w:val="7"/>
                <w:sz w:val="12"/>
                <w:szCs w:val="12"/>
              </w:rPr>
              <w:t>公布党员</w:t>
            </w:r>
            <w:r>
              <w:rPr>
                <w:rFonts w:ascii="宋体" w:hAnsi="宋体" w:eastAsia="宋体" w:cs="宋体"/>
                <w:spacing w:val="8"/>
                <w:sz w:val="12"/>
                <w:szCs w:val="12"/>
              </w:rPr>
              <w:t>、</w:t>
            </w:r>
            <w:r>
              <w:rPr>
                <w:rFonts w:ascii="宋体" w:hAnsi="宋体" w:eastAsia="宋体" w:cs="宋体"/>
                <w:spacing w:val="7"/>
                <w:sz w:val="12"/>
                <w:szCs w:val="12"/>
              </w:rPr>
              <w:t>团员组织关系接收</w:t>
            </w:r>
            <w:r>
              <w:rPr>
                <w:rFonts w:ascii="宋体" w:hAnsi="宋体" w:eastAsia="宋体" w:cs="宋体"/>
                <w:spacing w:val="8"/>
                <w:sz w:val="12"/>
                <w:szCs w:val="12"/>
              </w:rPr>
              <w:t>、</w:t>
            </w:r>
            <w:r>
              <w:rPr>
                <w:rFonts w:ascii="宋体" w:hAnsi="宋体" w:eastAsia="宋体" w:cs="宋体"/>
                <w:spacing w:val="6"/>
                <w:sz w:val="12"/>
                <w:szCs w:val="12"/>
              </w:rPr>
              <w:t>转移等事项</w:t>
            </w:r>
            <w:r>
              <w:rPr>
                <w:rFonts w:ascii="宋体" w:hAnsi="宋体" w:eastAsia="宋体" w:cs="宋体"/>
                <w:spacing w:val="7"/>
                <w:sz w:val="12"/>
                <w:szCs w:val="12"/>
              </w:rPr>
              <w:t>受理主体</w:t>
            </w:r>
            <w:r>
              <w:rPr>
                <w:rFonts w:ascii="宋体" w:hAnsi="宋体" w:eastAsia="宋体" w:cs="宋体"/>
                <w:spacing w:val="8"/>
                <w:sz w:val="12"/>
                <w:szCs w:val="12"/>
              </w:rPr>
              <w:t>、</w:t>
            </w:r>
            <w:r>
              <w:rPr>
                <w:rFonts w:ascii="宋体" w:hAnsi="宋体" w:eastAsia="宋体" w:cs="宋体"/>
                <w:spacing w:val="6"/>
                <w:sz w:val="12"/>
                <w:szCs w:val="12"/>
              </w:rPr>
              <w:t>办理流程</w:t>
            </w:r>
            <w:r>
              <w:rPr>
                <w:rFonts w:ascii="宋体" w:hAnsi="宋体" w:eastAsia="宋体" w:cs="宋体"/>
                <w:spacing w:val="8"/>
                <w:sz w:val="12"/>
                <w:szCs w:val="12"/>
              </w:rPr>
              <w:t>、</w:t>
            </w:r>
            <w:r>
              <w:rPr>
                <w:rFonts w:ascii="宋体" w:hAnsi="宋体" w:eastAsia="宋体" w:cs="宋体"/>
                <w:spacing w:val="6"/>
                <w:sz w:val="12"/>
                <w:szCs w:val="12"/>
              </w:rPr>
              <w:t>所需材料等信息</w:t>
            </w:r>
            <w:r>
              <w:rPr>
                <w:rFonts w:ascii="宋体" w:hAnsi="宋体" w:eastAsia="宋体" w:cs="宋体"/>
                <w:spacing w:val="8"/>
                <w:sz w:val="12"/>
                <w:szCs w:val="12"/>
              </w:rPr>
              <w:t>。</w:t>
            </w:r>
          </w:p>
        </w:tc>
        <w:tc>
          <w:tcPr>
            <w:tcW w:w="1784" w:type="dxa"/>
            <w:tcBorders>
              <w:top w:val="single" w:color="000000" w:sz="2" w:space="0"/>
              <w:bottom w:val="single" w:color="000000" w:sz="2" w:space="0"/>
            </w:tcBorders>
            <w:vAlign w:val="top"/>
          </w:tcPr>
          <w:p>
            <w:pPr>
              <w:spacing w:line="445" w:lineRule="auto"/>
              <w:rPr>
                <w:rFonts w:ascii="Arial"/>
                <w:sz w:val="21"/>
              </w:rPr>
            </w:pPr>
          </w:p>
          <w:p>
            <w:pPr>
              <w:spacing w:before="39" w:line="230" w:lineRule="auto"/>
              <w:ind w:firstLine="262"/>
              <w:rPr>
                <w:rFonts w:hint="eastAsia" w:ascii="宋体" w:hAnsi="宋体" w:eastAsia="宋体" w:cs="宋体"/>
                <w:sz w:val="12"/>
                <w:szCs w:val="12"/>
                <w:lang w:eastAsia="zh-CN"/>
              </w:rPr>
            </w:pPr>
            <w:r>
              <w:rPr>
                <w:rFonts w:hint="eastAsia" w:ascii="宋体" w:hAnsi="宋体" w:eastAsia="宋体" w:cs="宋体"/>
                <w:spacing w:val="6"/>
                <w:sz w:val="12"/>
                <w:szCs w:val="12"/>
                <w:lang w:eastAsia="zh-CN"/>
              </w:rPr>
              <w:t>《中华人民共和国政府信息公开条例》</w:t>
            </w:r>
          </w:p>
        </w:tc>
        <w:tc>
          <w:tcPr>
            <w:tcW w:w="1067" w:type="dxa"/>
            <w:tcBorders>
              <w:top w:val="single" w:color="000000" w:sz="2" w:space="0"/>
              <w:bottom w:val="single" w:color="000000" w:sz="2" w:space="0"/>
            </w:tcBorders>
            <w:vAlign w:val="top"/>
          </w:tcPr>
          <w:p>
            <w:pPr>
              <w:spacing w:line="364" w:lineRule="auto"/>
              <w:rPr>
                <w:rFonts w:ascii="Arial"/>
                <w:sz w:val="21"/>
              </w:rPr>
            </w:pPr>
          </w:p>
          <w:p>
            <w:pPr>
              <w:spacing w:before="39" w:line="259" w:lineRule="auto"/>
              <w:ind w:left="26" w:right="18" w:firstLine="19"/>
              <w:rPr>
                <w:rFonts w:ascii="宋体" w:hAnsi="宋体" w:eastAsia="宋体" w:cs="宋体"/>
                <w:sz w:val="12"/>
                <w:szCs w:val="12"/>
              </w:rPr>
            </w:pPr>
            <w:r>
              <w:rPr>
                <w:rFonts w:ascii="宋体" w:hAnsi="宋体" w:eastAsia="宋体" w:cs="宋体"/>
                <w:spacing w:val="4"/>
                <w:sz w:val="12"/>
                <w:szCs w:val="12"/>
              </w:rPr>
              <w:t>自信息形成之日起</w:t>
            </w:r>
            <w:r>
              <w:rPr>
                <w:rFonts w:ascii="宋体" w:hAnsi="宋体" w:eastAsia="宋体" w:cs="宋体"/>
                <w:sz w:val="12"/>
                <w:szCs w:val="12"/>
              </w:rPr>
              <w:t xml:space="preserve"> </w:t>
            </w:r>
            <w:r>
              <w:rPr>
                <w:rFonts w:ascii="宋体" w:hAnsi="宋体" w:eastAsia="宋体" w:cs="宋体"/>
                <w:spacing w:val="4"/>
                <w:sz w:val="12"/>
                <w:szCs w:val="12"/>
              </w:rPr>
              <w:t>20</w:t>
            </w:r>
            <w:r>
              <w:rPr>
                <w:rFonts w:ascii="宋体" w:hAnsi="宋体" w:eastAsia="宋体" w:cs="宋体"/>
                <w:spacing w:val="6"/>
                <w:sz w:val="12"/>
                <w:szCs w:val="12"/>
              </w:rPr>
              <w:t>个工作日内</w:t>
            </w:r>
          </w:p>
        </w:tc>
        <w:tc>
          <w:tcPr>
            <w:tcW w:w="971" w:type="dxa"/>
            <w:tcBorders>
              <w:top w:val="single" w:color="000000" w:sz="2" w:space="0"/>
              <w:bottom w:val="single" w:color="000000" w:sz="2" w:space="0"/>
            </w:tcBorders>
            <w:vAlign w:val="center"/>
          </w:tcPr>
          <w:p>
            <w:pPr>
              <w:spacing w:before="39" w:line="259"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华溪镇华溪居民委员会</w:t>
            </w:r>
          </w:p>
        </w:tc>
        <w:tc>
          <w:tcPr>
            <w:tcW w:w="2144" w:type="dxa"/>
            <w:tcBorders>
              <w:top w:val="single" w:color="000000" w:sz="2" w:space="0"/>
              <w:bottom w:val="single" w:color="000000" w:sz="2" w:space="0"/>
            </w:tcBorders>
            <w:vAlign w:val="top"/>
          </w:tcPr>
          <w:p>
            <w:pPr>
              <w:spacing w:before="23" w:line="230" w:lineRule="auto"/>
              <w:ind w:firstLine="935"/>
              <w:rPr>
                <w:rFonts w:ascii="宋体" w:hAnsi="宋体" w:eastAsia="宋体" w:cs="宋体"/>
                <w:sz w:val="12"/>
                <w:szCs w:val="12"/>
              </w:rPr>
            </w:pPr>
            <w:r>
              <w:pict>
                <v:shape id="_x0000_s1043" o:spid="_x0000_s1043" o:spt="202" type="#_x0000_t202" style="position:absolute;left:0pt;margin-left:1.25pt;margin-top:0.4pt;height:41.05pt;width:39.3pt;mso-position-horizontal-relative:page;mso-position-vertical-relative:page;z-index:251677696;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8"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6"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9"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8"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5"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8" w:line="224" w:lineRule="auto"/>
              <w:ind w:left="27" w:right="72" w:firstLine="11"/>
              <w:rPr>
                <w:rFonts w:ascii="宋体" w:hAnsi="宋体" w:eastAsia="宋体" w:cs="宋体"/>
                <w:sz w:val="11"/>
                <w:szCs w:val="11"/>
              </w:rPr>
            </w:pPr>
            <w:r>
              <w:rPr>
                <w:rFonts w:ascii="宋体" w:hAnsi="宋体" w:eastAsia="宋体" w:cs="宋体"/>
                <w:spacing w:val="17"/>
                <w:sz w:val="11"/>
                <w:szCs w:val="11"/>
              </w:rPr>
              <w:t>■</w:t>
            </w:r>
            <w:r>
              <w:rPr>
                <w:rFonts w:ascii="宋体" w:hAnsi="宋体" w:eastAsia="宋体" w:cs="宋体"/>
                <w:spacing w:val="16"/>
                <w:sz w:val="11"/>
                <w:szCs w:val="11"/>
              </w:rPr>
              <w:t>村公示栏（电子</w:t>
            </w:r>
            <w:r>
              <w:rPr>
                <w:rFonts w:ascii="宋体" w:hAnsi="宋体" w:eastAsia="宋体" w:cs="宋体"/>
                <w:sz w:val="11"/>
                <w:szCs w:val="11"/>
              </w:rPr>
              <w:t xml:space="preserve"> </w:t>
            </w:r>
            <w:r>
              <w:rPr>
                <w:rFonts w:ascii="宋体" w:hAnsi="宋体" w:eastAsia="宋体" w:cs="宋体"/>
                <w:spacing w:val="4"/>
                <w:sz w:val="11"/>
                <w:szCs w:val="11"/>
              </w:rPr>
              <w:t>屏</w:t>
            </w:r>
            <w:r>
              <w:rPr>
                <w:rFonts w:ascii="宋体" w:hAnsi="宋体" w:eastAsia="宋体" w:cs="宋体"/>
                <w:spacing w:val="7"/>
                <w:sz w:val="11"/>
                <w:szCs w:val="11"/>
              </w:rPr>
              <w:t>）</w:t>
            </w:r>
          </w:p>
        </w:tc>
        <w:tc>
          <w:tcPr>
            <w:tcW w:w="672" w:type="dxa"/>
            <w:tcBorders>
              <w:top w:val="single" w:color="000000" w:sz="2" w:space="0"/>
              <w:bottom w:val="single" w:color="000000" w:sz="2" w:space="0"/>
            </w:tcBorders>
            <w:vAlign w:val="top"/>
          </w:tcPr>
          <w:p>
            <w:pPr>
              <w:spacing w:line="431" w:lineRule="auto"/>
              <w:rPr>
                <w:rFonts w:ascii="Arial"/>
                <w:sz w:val="21"/>
              </w:rPr>
            </w:pPr>
          </w:p>
          <w:p>
            <w:pPr>
              <w:spacing w:before="45"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top w:val="single" w:color="000000" w:sz="2" w:space="0"/>
              <w:bottom w:val="single" w:color="000000" w:sz="2" w:space="0"/>
            </w:tcBorders>
            <w:vAlign w:val="top"/>
          </w:tcPr>
          <w:p>
            <w:pPr>
              <w:rPr>
                <w:rFonts w:ascii="Arial"/>
                <w:sz w:val="21"/>
              </w:rPr>
            </w:pPr>
          </w:p>
        </w:tc>
        <w:tc>
          <w:tcPr>
            <w:tcW w:w="731" w:type="dxa"/>
            <w:tcBorders>
              <w:top w:val="single" w:color="000000" w:sz="2" w:space="0"/>
              <w:bottom w:val="single" w:color="000000" w:sz="2" w:space="0"/>
            </w:tcBorders>
            <w:vAlign w:val="top"/>
          </w:tcPr>
          <w:p>
            <w:pPr>
              <w:spacing w:line="431" w:lineRule="auto"/>
              <w:rPr>
                <w:rFonts w:ascii="Arial"/>
                <w:sz w:val="21"/>
              </w:rPr>
            </w:pPr>
          </w:p>
          <w:p>
            <w:pPr>
              <w:spacing w:before="45" w:line="239" w:lineRule="auto"/>
              <w:ind w:firstLine="319"/>
              <w:rPr>
                <w:rFonts w:ascii="仿宋" w:hAnsi="仿宋" w:eastAsia="仿宋" w:cs="仿宋"/>
                <w:sz w:val="14"/>
                <w:szCs w:val="14"/>
              </w:rPr>
            </w:pPr>
            <w:r>
              <w:rPr>
                <w:rFonts w:ascii="仿宋" w:hAnsi="仿宋" w:eastAsia="仿宋" w:cs="仿宋"/>
                <w:sz w:val="14"/>
                <w:szCs w:val="14"/>
              </w:rPr>
              <w:t>√</w:t>
            </w:r>
          </w:p>
        </w:tc>
        <w:tc>
          <w:tcPr>
            <w:tcW w:w="83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642" w:type="dxa"/>
            <w:vMerge w:val="continue"/>
            <w:tcBorders>
              <w:top w:val="nil"/>
              <w:bottom w:val="single" w:color="000000" w:sz="2" w:space="0"/>
            </w:tcBorders>
            <w:vAlign w:val="top"/>
          </w:tcPr>
          <w:p>
            <w:pPr>
              <w:rPr>
                <w:rFonts w:ascii="Arial"/>
                <w:sz w:val="21"/>
              </w:rPr>
            </w:pPr>
          </w:p>
        </w:tc>
        <w:tc>
          <w:tcPr>
            <w:tcW w:w="847" w:type="dxa"/>
            <w:vMerge w:val="continue"/>
            <w:tcBorders>
              <w:top w:val="nil"/>
              <w:bottom w:val="single" w:color="000000" w:sz="2" w:space="0"/>
            </w:tcBorders>
            <w:vAlign w:val="top"/>
          </w:tcPr>
          <w:p>
            <w:pPr>
              <w:rPr>
                <w:rFonts w:ascii="Arial"/>
                <w:sz w:val="21"/>
              </w:rPr>
            </w:pPr>
          </w:p>
        </w:tc>
        <w:tc>
          <w:tcPr>
            <w:tcW w:w="1669" w:type="dxa"/>
            <w:tcBorders>
              <w:top w:val="single" w:color="000000" w:sz="2" w:space="0"/>
              <w:bottom w:val="single" w:color="000000" w:sz="2" w:space="0"/>
            </w:tcBorders>
            <w:vAlign w:val="top"/>
          </w:tcPr>
          <w:p>
            <w:pPr>
              <w:spacing w:line="439" w:lineRule="auto"/>
              <w:rPr>
                <w:rFonts w:ascii="Arial"/>
                <w:sz w:val="21"/>
              </w:rPr>
            </w:pPr>
          </w:p>
          <w:p>
            <w:pPr>
              <w:spacing w:before="39" w:line="230" w:lineRule="auto"/>
              <w:ind w:firstLine="389"/>
              <w:rPr>
                <w:rFonts w:ascii="宋体" w:hAnsi="宋体" w:eastAsia="宋体" w:cs="宋体"/>
                <w:sz w:val="12"/>
                <w:szCs w:val="12"/>
              </w:rPr>
            </w:pPr>
            <w:r>
              <w:rPr>
                <w:rFonts w:ascii="宋体" w:hAnsi="宋体" w:eastAsia="宋体" w:cs="宋体"/>
                <w:spacing w:val="7"/>
                <w:sz w:val="12"/>
                <w:szCs w:val="12"/>
              </w:rPr>
              <w:t>业主委员</w:t>
            </w:r>
            <w:r>
              <w:rPr>
                <w:rFonts w:ascii="宋体" w:hAnsi="宋体" w:eastAsia="宋体" w:cs="宋体"/>
                <w:spacing w:val="6"/>
                <w:sz w:val="12"/>
                <w:szCs w:val="12"/>
              </w:rPr>
              <w:t>会选举</w:t>
            </w:r>
          </w:p>
        </w:tc>
        <w:tc>
          <w:tcPr>
            <w:tcW w:w="2480" w:type="dxa"/>
            <w:tcBorders>
              <w:top w:val="single" w:color="000000" w:sz="2" w:space="0"/>
              <w:bottom w:val="single" w:color="000000" w:sz="2" w:space="0"/>
            </w:tcBorders>
            <w:vAlign w:val="top"/>
          </w:tcPr>
          <w:p>
            <w:pPr>
              <w:spacing w:line="439" w:lineRule="auto"/>
              <w:rPr>
                <w:rFonts w:ascii="Arial"/>
                <w:sz w:val="21"/>
              </w:rPr>
            </w:pPr>
          </w:p>
          <w:p>
            <w:pPr>
              <w:spacing w:before="39" w:line="230" w:lineRule="auto"/>
              <w:ind w:firstLine="25"/>
              <w:rPr>
                <w:rFonts w:ascii="宋体" w:hAnsi="宋体" w:eastAsia="宋体" w:cs="宋体"/>
                <w:sz w:val="12"/>
                <w:szCs w:val="12"/>
              </w:rPr>
            </w:pPr>
            <w:r>
              <w:rPr>
                <w:rFonts w:ascii="宋体" w:hAnsi="宋体" w:eastAsia="宋体" w:cs="宋体"/>
                <w:spacing w:val="7"/>
                <w:sz w:val="12"/>
                <w:szCs w:val="12"/>
              </w:rPr>
              <w:t>公布业主</w:t>
            </w:r>
            <w:r>
              <w:rPr>
                <w:rFonts w:ascii="宋体" w:hAnsi="宋体" w:eastAsia="宋体" w:cs="宋体"/>
                <w:spacing w:val="6"/>
                <w:sz w:val="12"/>
                <w:szCs w:val="12"/>
              </w:rPr>
              <w:t>委员会选举结果等信息</w:t>
            </w:r>
            <w:r>
              <w:rPr>
                <w:rFonts w:ascii="宋体" w:hAnsi="宋体" w:eastAsia="宋体" w:cs="宋体"/>
                <w:spacing w:val="7"/>
                <w:sz w:val="12"/>
                <w:szCs w:val="12"/>
              </w:rPr>
              <w:t>。</w:t>
            </w:r>
          </w:p>
        </w:tc>
        <w:tc>
          <w:tcPr>
            <w:tcW w:w="1784" w:type="dxa"/>
            <w:tcBorders>
              <w:top w:val="single" w:color="000000" w:sz="2" w:space="0"/>
              <w:bottom w:val="single" w:color="000000" w:sz="2" w:space="0"/>
            </w:tcBorders>
            <w:vAlign w:val="top"/>
          </w:tcPr>
          <w:p>
            <w:pPr>
              <w:spacing w:line="439" w:lineRule="auto"/>
              <w:rPr>
                <w:rFonts w:ascii="Arial"/>
                <w:sz w:val="21"/>
              </w:rPr>
            </w:pPr>
          </w:p>
          <w:p>
            <w:pPr>
              <w:spacing w:before="39" w:line="230" w:lineRule="auto"/>
              <w:ind w:firstLine="262"/>
              <w:rPr>
                <w:rFonts w:hint="eastAsia" w:ascii="宋体" w:hAnsi="宋体" w:eastAsia="宋体" w:cs="宋体"/>
                <w:sz w:val="12"/>
                <w:szCs w:val="12"/>
                <w:lang w:eastAsia="zh-CN"/>
              </w:rPr>
            </w:pPr>
            <w:r>
              <w:rPr>
                <w:rFonts w:hint="eastAsia" w:ascii="宋体" w:hAnsi="宋体" w:eastAsia="宋体" w:cs="宋体"/>
                <w:spacing w:val="6"/>
                <w:sz w:val="12"/>
                <w:szCs w:val="12"/>
                <w:lang w:eastAsia="zh-CN"/>
              </w:rPr>
              <w:t>《中华人民共和国政府信息公开条例》</w:t>
            </w:r>
          </w:p>
        </w:tc>
        <w:tc>
          <w:tcPr>
            <w:tcW w:w="1067" w:type="dxa"/>
            <w:tcBorders>
              <w:top w:val="single" w:color="000000" w:sz="2" w:space="0"/>
              <w:bottom w:val="single" w:color="000000" w:sz="2" w:space="0"/>
            </w:tcBorders>
            <w:vAlign w:val="top"/>
          </w:tcPr>
          <w:p>
            <w:pPr>
              <w:spacing w:line="361" w:lineRule="auto"/>
              <w:rPr>
                <w:rFonts w:ascii="Arial"/>
                <w:sz w:val="21"/>
              </w:rPr>
            </w:pPr>
          </w:p>
          <w:p>
            <w:pPr>
              <w:spacing w:before="39" w:line="255" w:lineRule="auto"/>
              <w:ind w:left="26" w:right="18" w:firstLine="19"/>
              <w:rPr>
                <w:rFonts w:ascii="宋体" w:hAnsi="宋体" w:eastAsia="宋体" w:cs="宋体"/>
                <w:sz w:val="12"/>
                <w:szCs w:val="12"/>
              </w:rPr>
            </w:pPr>
            <w:r>
              <w:rPr>
                <w:rFonts w:ascii="宋体" w:hAnsi="宋体" w:eastAsia="宋体" w:cs="宋体"/>
                <w:spacing w:val="4"/>
                <w:sz w:val="12"/>
                <w:szCs w:val="12"/>
              </w:rPr>
              <w:t>自信息形成之日起</w:t>
            </w:r>
            <w:r>
              <w:rPr>
                <w:rFonts w:ascii="宋体" w:hAnsi="宋体" w:eastAsia="宋体" w:cs="宋体"/>
                <w:sz w:val="12"/>
                <w:szCs w:val="12"/>
              </w:rPr>
              <w:t xml:space="preserve"> </w:t>
            </w:r>
            <w:r>
              <w:rPr>
                <w:rFonts w:ascii="宋体" w:hAnsi="宋体" w:eastAsia="宋体" w:cs="宋体"/>
                <w:spacing w:val="4"/>
                <w:sz w:val="12"/>
                <w:szCs w:val="12"/>
              </w:rPr>
              <w:t>20</w:t>
            </w:r>
            <w:r>
              <w:rPr>
                <w:rFonts w:ascii="宋体" w:hAnsi="宋体" w:eastAsia="宋体" w:cs="宋体"/>
                <w:spacing w:val="6"/>
                <w:sz w:val="12"/>
                <w:szCs w:val="12"/>
              </w:rPr>
              <w:t>个工作日内</w:t>
            </w:r>
          </w:p>
        </w:tc>
        <w:tc>
          <w:tcPr>
            <w:tcW w:w="971" w:type="dxa"/>
            <w:tcBorders>
              <w:top w:val="single" w:color="000000" w:sz="2" w:space="0"/>
              <w:bottom w:val="single" w:color="000000" w:sz="2" w:space="0"/>
            </w:tcBorders>
            <w:vAlign w:val="center"/>
          </w:tcPr>
          <w:p>
            <w:pPr>
              <w:spacing w:before="39" w:line="254"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华溪镇华溪居民委员会</w:t>
            </w:r>
          </w:p>
        </w:tc>
        <w:tc>
          <w:tcPr>
            <w:tcW w:w="2144" w:type="dxa"/>
            <w:tcBorders>
              <w:top w:val="single" w:color="000000" w:sz="2" w:space="0"/>
              <w:bottom w:val="single" w:color="000000" w:sz="2" w:space="0"/>
            </w:tcBorders>
            <w:vAlign w:val="top"/>
          </w:tcPr>
          <w:p>
            <w:pPr>
              <w:spacing w:before="18" w:line="230" w:lineRule="auto"/>
              <w:ind w:firstLine="935"/>
              <w:rPr>
                <w:rFonts w:ascii="宋体" w:hAnsi="宋体" w:eastAsia="宋体" w:cs="宋体"/>
                <w:sz w:val="12"/>
                <w:szCs w:val="12"/>
              </w:rPr>
            </w:pPr>
            <w:r>
              <w:pict>
                <v:shape id="_x0000_s1044" o:spid="_x0000_s1044" o:spt="202" type="#_x0000_t202" style="position:absolute;left:0pt;margin-left:1.25pt;margin-top:0.2pt;height:41.2pt;width:39.3pt;mso-position-horizontal-relative:page;mso-position-vertical-relative:page;z-index:251678720;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8"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8"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9"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9"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5" w:line="223" w:lineRule="auto"/>
              <w:ind w:left="27" w:right="72" w:firstLine="11"/>
              <w:rPr>
                <w:rFonts w:ascii="宋体" w:hAnsi="宋体" w:eastAsia="宋体" w:cs="宋体"/>
                <w:sz w:val="11"/>
                <w:szCs w:val="11"/>
              </w:rPr>
            </w:pPr>
            <w:r>
              <w:rPr>
                <w:rFonts w:ascii="宋体" w:hAnsi="宋体" w:eastAsia="宋体" w:cs="宋体"/>
                <w:spacing w:val="17"/>
                <w:sz w:val="11"/>
                <w:szCs w:val="11"/>
              </w:rPr>
              <w:t>■</w:t>
            </w:r>
            <w:r>
              <w:rPr>
                <w:rFonts w:ascii="宋体" w:hAnsi="宋体" w:eastAsia="宋体" w:cs="宋体"/>
                <w:spacing w:val="16"/>
                <w:sz w:val="11"/>
                <w:szCs w:val="11"/>
              </w:rPr>
              <w:t>村公示栏（电子</w:t>
            </w:r>
            <w:r>
              <w:rPr>
                <w:rFonts w:ascii="宋体" w:hAnsi="宋体" w:eastAsia="宋体" w:cs="宋体"/>
                <w:sz w:val="11"/>
                <w:szCs w:val="11"/>
              </w:rPr>
              <w:t xml:space="preserve"> </w:t>
            </w:r>
            <w:r>
              <w:rPr>
                <w:rFonts w:ascii="宋体" w:hAnsi="宋体" w:eastAsia="宋体" w:cs="宋体"/>
                <w:spacing w:val="4"/>
                <w:sz w:val="11"/>
                <w:szCs w:val="11"/>
              </w:rPr>
              <w:t>屏</w:t>
            </w:r>
            <w:r>
              <w:rPr>
                <w:rFonts w:ascii="宋体" w:hAnsi="宋体" w:eastAsia="宋体" w:cs="宋体"/>
                <w:spacing w:val="7"/>
                <w:sz w:val="11"/>
                <w:szCs w:val="11"/>
              </w:rPr>
              <w:t>）</w:t>
            </w:r>
          </w:p>
        </w:tc>
        <w:tc>
          <w:tcPr>
            <w:tcW w:w="672" w:type="dxa"/>
            <w:tcBorders>
              <w:top w:val="single" w:color="000000" w:sz="2" w:space="0"/>
              <w:bottom w:val="single" w:color="000000" w:sz="2" w:space="0"/>
            </w:tcBorders>
            <w:vAlign w:val="top"/>
          </w:tcPr>
          <w:p>
            <w:pPr>
              <w:spacing w:line="426" w:lineRule="auto"/>
              <w:rPr>
                <w:rFonts w:ascii="Arial"/>
                <w:sz w:val="21"/>
              </w:rPr>
            </w:pPr>
          </w:p>
          <w:p>
            <w:pPr>
              <w:spacing w:before="46"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top w:val="single" w:color="000000" w:sz="2" w:space="0"/>
              <w:bottom w:val="single" w:color="000000" w:sz="2" w:space="0"/>
            </w:tcBorders>
            <w:vAlign w:val="top"/>
          </w:tcPr>
          <w:p>
            <w:pPr>
              <w:rPr>
                <w:rFonts w:ascii="Arial"/>
                <w:sz w:val="21"/>
              </w:rPr>
            </w:pPr>
          </w:p>
        </w:tc>
        <w:tc>
          <w:tcPr>
            <w:tcW w:w="731" w:type="dxa"/>
            <w:tcBorders>
              <w:top w:val="single" w:color="000000" w:sz="2" w:space="0"/>
              <w:bottom w:val="single" w:color="000000" w:sz="2" w:space="0"/>
            </w:tcBorders>
            <w:vAlign w:val="top"/>
          </w:tcPr>
          <w:p>
            <w:pPr>
              <w:spacing w:line="426" w:lineRule="auto"/>
              <w:rPr>
                <w:rFonts w:ascii="Arial"/>
                <w:sz w:val="21"/>
              </w:rPr>
            </w:pPr>
          </w:p>
          <w:p>
            <w:pPr>
              <w:spacing w:before="46" w:line="239" w:lineRule="auto"/>
              <w:ind w:firstLine="319"/>
              <w:rPr>
                <w:rFonts w:ascii="仿宋" w:hAnsi="仿宋" w:eastAsia="仿宋" w:cs="仿宋"/>
                <w:sz w:val="14"/>
                <w:szCs w:val="14"/>
              </w:rPr>
            </w:pPr>
            <w:r>
              <w:rPr>
                <w:rFonts w:ascii="仿宋" w:hAnsi="仿宋" w:eastAsia="仿宋" w:cs="仿宋"/>
                <w:sz w:val="14"/>
                <w:szCs w:val="14"/>
              </w:rPr>
              <w:t>√</w:t>
            </w:r>
          </w:p>
        </w:tc>
        <w:tc>
          <w:tcPr>
            <w:tcW w:w="83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642" w:type="dxa"/>
            <w:vMerge w:val="restart"/>
            <w:tcBorders>
              <w:top w:val="single" w:color="000000" w:sz="2" w:space="0"/>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46" w:line="189" w:lineRule="auto"/>
              <w:ind w:firstLine="295"/>
              <w:rPr>
                <w:rFonts w:ascii="仿宋" w:hAnsi="仿宋" w:eastAsia="仿宋" w:cs="仿宋"/>
                <w:sz w:val="14"/>
                <w:szCs w:val="14"/>
              </w:rPr>
            </w:pPr>
            <w:r>
              <w:rPr>
                <w:rFonts w:ascii="仿宋" w:hAnsi="仿宋" w:eastAsia="仿宋" w:cs="仿宋"/>
                <w:sz w:val="14"/>
                <w:szCs w:val="14"/>
              </w:rPr>
              <w:t>4</w:t>
            </w:r>
          </w:p>
        </w:tc>
        <w:tc>
          <w:tcPr>
            <w:tcW w:w="847" w:type="dxa"/>
            <w:vMerge w:val="restart"/>
            <w:tcBorders>
              <w:top w:val="single" w:color="000000" w:sz="2"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55" w:line="249" w:lineRule="auto"/>
              <w:ind w:left="337" w:right="61" w:hanging="279"/>
              <w:rPr>
                <w:rFonts w:ascii="仿宋" w:hAnsi="仿宋" w:eastAsia="仿宋" w:cs="仿宋"/>
                <w:sz w:val="17"/>
                <w:szCs w:val="17"/>
              </w:rPr>
            </w:pPr>
            <w:r>
              <w:rPr>
                <w:rFonts w:ascii="仿宋" w:hAnsi="仿宋" w:eastAsia="仿宋" w:cs="仿宋"/>
                <w:spacing w:val="9"/>
                <w:sz w:val="17"/>
                <w:szCs w:val="17"/>
                <w14:textOutline w14:w="3266" w14:cap="sq" w14:cmpd="sng">
                  <w14:solidFill>
                    <w14:srgbClr w14:val="000000"/>
                  </w14:solidFill>
                  <w14:prstDash w14:val="solid"/>
                  <w14:bevel/>
                </w14:textOutline>
              </w:rPr>
              <w:t>村（</w:t>
            </w:r>
            <w:r>
              <w:rPr>
                <w:rFonts w:ascii="仿宋" w:hAnsi="仿宋" w:eastAsia="仿宋" w:cs="仿宋"/>
                <w:spacing w:val="8"/>
                <w:sz w:val="17"/>
                <w:szCs w:val="17"/>
                <w14:textOutline w14:w="3266" w14:cap="sq" w14:cmpd="sng">
                  <w14:solidFill>
                    <w14:srgbClr w14:val="000000"/>
                  </w14:solidFill>
                  <w14:prstDash w14:val="solid"/>
                  <w14:bevel/>
                </w14:textOutline>
              </w:rPr>
              <w:t>居</w:t>
            </w:r>
            <w:r>
              <w:rPr>
                <w:rFonts w:ascii="仿宋" w:hAnsi="仿宋" w:eastAsia="仿宋" w:cs="仿宋"/>
                <w:spacing w:val="11"/>
                <w:sz w:val="17"/>
                <w:szCs w:val="17"/>
                <w14:textOutline w14:w="3266" w14:cap="sq" w14:cmpd="sng">
                  <w14:solidFill>
                    <w14:srgbClr w14:val="000000"/>
                  </w14:solidFill>
                  <w14:prstDash w14:val="solid"/>
                  <w14:bevel/>
                </w14:textOutline>
              </w:rPr>
              <w:t>）</w:t>
            </w:r>
            <w:r>
              <w:rPr>
                <w:rFonts w:ascii="仿宋" w:hAnsi="仿宋" w:eastAsia="仿宋" w:cs="仿宋"/>
                <w:sz w:val="17"/>
                <w:szCs w:val="17"/>
              </w:rPr>
              <w:t xml:space="preserve"> </w:t>
            </w:r>
            <w:r>
              <w:rPr>
                <w:rFonts w:ascii="仿宋" w:hAnsi="仿宋" w:eastAsia="仿宋" w:cs="仿宋"/>
                <w:sz w:val="17"/>
                <w:szCs w:val="17"/>
                <w14:textOutline w14:w="3266" w14:cap="sq" w14:cmpd="sng">
                  <w14:solidFill>
                    <w14:srgbClr w14:val="000000"/>
                  </w14:solidFill>
                  <w14:prstDash w14:val="solid"/>
                  <w14:bevel/>
                </w14:textOutline>
              </w:rPr>
              <w:t>务</w:t>
            </w:r>
          </w:p>
        </w:tc>
        <w:tc>
          <w:tcPr>
            <w:tcW w:w="1669" w:type="dxa"/>
            <w:tcBorders>
              <w:top w:val="single" w:color="000000" w:sz="2" w:space="0"/>
              <w:bottom w:val="single" w:color="000000" w:sz="2" w:space="0"/>
            </w:tcBorders>
            <w:vAlign w:val="top"/>
          </w:tcPr>
          <w:p>
            <w:pPr>
              <w:spacing w:line="441" w:lineRule="auto"/>
              <w:rPr>
                <w:rFonts w:ascii="Arial"/>
                <w:sz w:val="21"/>
              </w:rPr>
            </w:pPr>
          </w:p>
          <w:p>
            <w:pPr>
              <w:spacing w:before="39" w:line="230" w:lineRule="auto"/>
              <w:ind w:firstLine="580"/>
              <w:rPr>
                <w:rFonts w:ascii="宋体" w:hAnsi="宋体" w:eastAsia="宋体" w:cs="宋体"/>
                <w:sz w:val="12"/>
                <w:szCs w:val="12"/>
              </w:rPr>
            </w:pPr>
            <w:r>
              <w:rPr>
                <w:rFonts w:ascii="宋体" w:hAnsi="宋体" w:eastAsia="宋体" w:cs="宋体"/>
                <w:spacing w:val="6"/>
                <w:sz w:val="12"/>
                <w:szCs w:val="12"/>
              </w:rPr>
              <w:t>制度文</w:t>
            </w:r>
            <w:r>
              <w:rPr>
                <w:rFonts w:ascii="宋体" w:hAnsi="宋体" w:eastAsia="宋体" w:cs="宋体"/>
                <w:spacing w:val="5"/>
                <w:sz w:val="12"/>
                <w:szCs w:val="12"/>
              </w:rPr>
              <w:t>件</w:t>
            </w:r>
          </w:p>
        </w:tc>
        <w:tc>
          <w:tcPr>
            <w:tcW w:w="2480" w:type="dxa"/>
            <w:tcBorders>
              <w:top w:val="single" w:color="000000" w:sz="2" w:space="0"/>
              <w:bottom w:val="single" w:color="000000" w:sz="2" w:space="0"/>
            </w:tcBorders>
            <w:vAlign w:val="top"/>
          </w:tcPr>
          <w:p>
            <w:pPr>
              <w:spacing w:line="359" w:lineRule="auto"/>
              <w:rPr>
                <w:rFonts w:ascii="Arial"/>
                <w:sz w:val="21"/>
              </w:rPr>
            </w:pPr>
          </w:p>
          <w:p>
            <w:pPr>
              <w:spacing w:before="39" w:line="259" w:lineRule="auto"/>
              <w:ind w:left="22" w:right="65" w:firstLine="3"/>
              <w:rPr>
                <w:rFonts w:ascii="宋体" w:hAnsi="宋体" w:eastAsia="宋体" w:cs="宋体"/>
                <w:sz w:val="12"/>
                <w:szCs w:val="12"/>
              </w:rPr>
            </w:pPr>
            <w:r>
              <w:rPr>
                <w:rFonts w:ascii="宋体" w:hAnsi="宋体" w:eastAsia="宋体" w:cs="宋体"/>
                <w:spacing w:val="5"/>
                <w:sz w:val="12"/>
                <w:szCs w:val="12"/>
              </w:rPr>
              <w:t>公布村（居</w:t>
            </w:r>
            <w:r>
              <w:rPr>
                <w:rFonts w:ascii="宋体" w:hAnsi="宋体" w:eastAsia="宋体" w:cs="宋体"/>
                <w:spacing w:val="7"/>
                <w:sz w:val="12"/>
                <w:szCs w:val="12"/>
              </w:rPr>
              <w:t>）</w:t>
            </w:r>
            <w:r>
              <w:rPr>
                <w:rFonts w:ascii="宋体" w:hAnsi="宋体" w:eastAsia="宋体" w:cs="宋体"/>
                <w:spacing w:val="5"/>
                <w:sz w:val="12"/>
                <w:szCs w:val="12"/>
              </w:rPr>
              <w:t>委会制定的管理规定及办法</w:t>
            </w:r>
            <w:r>
              <w:rPr>
                <w:rFonts w:ascii="宋体" w:hAnsi="宋体" w:eastAsia="宋体" w:cs="宋体"/>
                <w:spacing w:val="7"/>
                <w:sz w:val="12"/>
                <w:szCs w:val="12"/>
              </w:rPr>
              <w:t>，</w:t>
            </w:r>
            <w:r>
              <w:rPr>
                <w:rFonts w:ascii="宋体" w:hAnsi="宋体" w:eastAsia="宋体" w:cs="宋体"/>
                <w:spacing w:val="5"/>
                <w:sz w:val="12"/>
                <w:szCs w:val="12"/>
              </w:rPr>
              <w:t>村规民约等</w:t>
            </w:r>
            <w:r>
              <w:rPr>
                <w:rFonts w:ascii="宋体" w:hAnsi="宋体" w:eastAsia="宋体" w:cs="宋体"/>
                <w:spacing w:val="6"/>
                <w:sz w:val="12"/>
                <w:szCs w:val="12"/>
              </w:rPr>
              <w:t>。</w:t>
            </w:r>
          </w:p>
        </w:tc>
        <w:tc>
          <w:tcPr>
            <w:tcW w:w="1784" w:type="dxa"/>
            <w:tcBorders>
              <w:top w:val="single" w:color="000000" w:sz="2" w:space="0"/>
              <w:bottom w:val="single" w:color="000000" w:sz="2" w:space="0"/>
            </w:tcBorders>
            <w:vAlign w:val="top"/>
          </w:tcPr>
          <w:p>
            <w:pPr>
              <w:spacing w:line="441" w:lineRule="auto"/>
              <w:rPr>
                <w:rFonts w:ascii="Arial"/>
                <w:sz w:val="21"/>
              </w:rPr>
            </w:pPr>
          </w:p>
          <w:p>
            <w:pPr>
              <w:spacing w:before="39" w:line="230" w:lineRule="auto"/>
              <w:ind w:firstLine="639"/>
              <w:rPr>
                <w:rFonts w:ascii="宋体" w:hAnsi="宋体" w:eastAsia="宋体" w:cs="宋体"/>
                <w:sz w:val="12"/>
                <w:szCs w:val="12"/>
              </w:rPr>
            </w:pPr>
            <w:r>
              <w:rPr>
                <w:rFonts w:ascii="宋体" w:hAnsi="宋体" w:eastAsia="宋体" w:cs="宋体"/>
                <w:spacing w:val="6"/>
                <w:sz w:val="12"/>
                <w:szCs w:val="12"/>
              </w:rPr>
              <w:t>基层自</w:t>
            </w:r>
            <w:r>
              <w:rPr>
                <w:rFonts w:ascii="宋体" w:hAnsi="宋体" w:eastAsia="宋体" w:cs="宋体"/>
                <w:spacing w:val="5"/>
                <w:sz w:val="12"/>
                <w:szCs w:val="12"/>
              </w:rPr>
              <w:t>治</w:t>
            </w:r>
          </w:p>
        </w:tc>
        <w:tc>
          <w:tcPr>
            <w:tcW w:w="1067" w:type="dxa"/>
            <w:tcBorders>
              <w:top w:val="single" w:color="000000" w:sz="2" w:space="0"/>
              <w:bottom w:val="single" w:color="000000" w:sz="2" w:space="0"/>
            </w:tcBorders>
            <w:vAlign w:val="top"/>
          </w:tcPr>
          <w:p>
            <w:pPr>
              <w:spacing w:line="441" w:lineRule="auto"/>
              <w:rPr>
                <w:rFonts w:ascii="Arial"/>
                <w:sz w:val="21"/>
              </w:rPr>
            </w:pPr>
          </w:p>
          <w:p>
            <w:pPr>
              <w:spacing w:before="39" w:line="230" w:lineRule="auto"/>
              <w:ind w:firstLine="26"/>
              <w:rPr>
                <w:rFonts w:ascii="宋体" w:hAnsi="宋体" w:eastAsia="宋体" w:cs="宋体"/>
                <w:sz w:val="12"/>
                <w:szCs w:val="12"/>
              </w:rPr>
            </w:pPr>
            <w:r>
              <w:rPr>
                <w:rFonts w:ascii="宋体" w:hAnsi="宋体" w:eastAsia="宋体" w:cs="宋体"/>
                <w:spacing w:val="6"/>
                <w:sz w:val="12"/>
                <w:szCs w:val="12"/>
              </w:rPr>
              <w:t>按程序公开</w:t>
            </w:r>
          </w:p>
        </w:tc>
        <w:tc>
          <w:tcPr>
            <w:tcW w:w="971" w:type="dxa"/>
            <w:tcBorders>
              <w:top w:val="single" w:color="000000" w:sz="2" w:space="0"/>
              <w:bottom w:val="single" w:color="000000" w:sz="2" w:space="0"/>
            </w:tcBorders>
            <w:vAlign w:val="center"/>
          </w:tcPr>
          <w:p>
            <w:pPr>
              <w:spacing w:before="39" w:line="259"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华溪镇华溪居民委员会</w:t>
            </w:r>
          </w:p>
        </w:tc>
        <w:tc>
          <w:tcPr>
            <w:tcW w:w="2144" w:type="dxa"/>
            <w:tcBorders>
              <w:top w:val="single" w:color="000000" w:sz="2" w:space="0"/>
              <w:bottom w:val="single" w:color="000000" w:sz="2" w:space="0"/>
            </w:tcBorders>
            <w:vAlign w:val="top"/>
          </w:tcPr>
          <w:p>
            <w:pPr>
              <w:spacing w:before="19" w:line="230" w:lineRule="auto"/>
              <w:ind w:firstLine="935"/>
              <w:rPr>
                <w:rFonts w:ascii="宋体" w:hAnsi="宋体" w:eastAsia="宋体" w:cs="宋体"/>
                <w:sz w:val="12"/>
                <w:szCs w:val="12"/>
              </w:rPr>
            </w:pPr>
            <w:r>
              <w:pict>
                <v:shape id="_x0000_s1045" o:spid="_x0000_s1045" o:spt="202" type="#_x0000_t202" style="position:absolute;left:0pt;margin-left:1.25pt;margin-top:0.25pt;height:41.05pt;width:39.3pt;mso-position-horizontal-relative:page;mso-position-vertical-relative:page;z-index:251676672;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8"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6"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9"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8"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5"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9" w:line="222" w:lineRule="auto"/>
              <w:ind w:left="27" w:right="72" w:firstLine="11"/>
              <w:rPr>
                <w:rFonts w:ascii="宋体" w:hAnsi="宋体" w:eastAsia="宋体" w:cs="宋体"/>
                <w:sz w:val="11"/>
                <w:szCs w:val="11"/>
              </w:rPr>
            </w:pPr>
            <w:r>
              <w:rPr>
                <w:rFonts w:ascii="宋体" w:hAnsi="宋体" w:eastAsia="宋体" w:cs="宋体"/>
                <w:spacing w:val="17"/>
                <w:sz w:val="11"/>
                <w:szCs w:val="11"/>
              </w:rPr>
              <w:t>■</w:t>
            </w:r>
            <w:r>
              <w:rPr>
                <w:rFonts w:ascii="宋体" w:hAnsi="宋体" w:eastAsia="宋体" w:cs="宋体"/>
                <w:spacing w:val="16"/>
                <w:sz w:val="11"/>
                <w:szCs w:val="11"/>
              </w:rPr>
              <w:t>村公示栏（电子</w:t>
            </w:r>
            <w:r>
              <w:rPr>
                <w:rFonts w:ascii="宋体" w:hAnsi="宋体" w:eastAsia="宋体" w:cs="宋体"/>
                <w:sz w:val="11"/>
                <w:szCs w:val="11"/>
              </w:rPr>
              <w:t xml:space="preserve"> </w:t>
            </w:r>
            <w:r>
              <w:rPr>
                <w:rFonts w:ascii="宋体" w:hAnsi="宋体" w:eastAsia="宋体" w:cs="宋体"/>
                <w:spacing w:val="4"/>
                <w:sz w:val="11"/>
                <w:szCs w:val="11"/>
              </w:rPr>
              <w:t>屏</w:t>
            </w:r>
            <w:r>
              <w:rPr>
                <w:rFonts w:ascii="宋体" w:hAnsi="宋体" w:eastAsia="宋体" w:cs="宋体"/>
                <w:spacing w:val="7"/>
                <w:sz w:val="11"/>
                <w:szCs w:val="11"/>
              </w:rPr>
              <w:t>）</w:t>
            </w:r>
          </w:p>
        </w:tc>
        <w:tc>
          <w:tcPr>
            <w:tcW w:w="672" w:type="dxa"/>
            <w:tcBorders>
              <w:top w:val="single" w:color="000000" w:sz="2" w:space="0"/>
              <w:bottom w:val="single" w:color="000000" w:sz="2" w:space="0"/>
            </w:tcBorders>
            <w:vAlign w:val="top"/>
          </w:tcPr>
          <w:p>
            <w:pPr>
              <w:spacing w:line="427" w:lineRule="auto"/>
              <w:rPr>
                <w:rFonts w:ascii="Arial"/>
                <w:sz w:val="21"/>
              </w:rPr>
            </w:pPr>
          </w:p>
          <w:p>
            <w:pPr>
              <w:spacing w:before="45"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top w:val="single" w:color="000000" w:sz="2" w:space="0"/>
              <w:bottom w:val="single" w:color="000000" w:sz="2" w:space="0"/>
            </w:tcBorders>
            <w:vAlign w:val="top"/>
          </w:tcPr>
          <w:p>
            <w:pPr>
              <w:rPr>
                <w:rFonts w:ascii="Arial"/>
                <w:sz w:val="21"/>
              </w:rPr>
            </w:pPr>
          </w:p>
        </w:tc>
        <w:tc>
          <w:tcPr>
            <w:tcW w:w="731" w:type="dxa"/>
            <w:tcBorders>
              <w:top w:val="single" w:color="000000" w:sz="2" w:space="0"/>
              <w:bottom w:val="single" w:color="000000" w:sz="2" w:space="0"/>
            </w:tcBorders>
            <w:vAlign w:val="top"/>
          </w:tcPr>
          <w:p>
            <w:pPr>
              <w:spacing w:line="427" w:lineRule="auto"/>
              <w:rPr>
                <w:rFonts w:ascii="Arial"/>
                <w:sz w:val="21"/>
              </w:rPr>
            </w:pPr>
          </w:p>
          <w:p>
            <w:pPr>
              <w:spacing w:before="45" w:line="239" w:lineRule="auto"/>
              <w:ind w:firstLine="319"/>
              <w:rPr>
                <w:rFonts w:ascii="仿宋" w:hAnsi="仿宋" w:eastAsia="仿宋" w:cs="仿宋"/>
                <w:sz w:val="14"/>
                <w:szCs w:val="14"/>
              </w:rPr>
            </w:pPr>
            <w:r>
              <w:rPr>
                <w:rFonts w:ascii="仿宋" w:hAnsi="仿宋" w:eastAsia="仿宋" w:cs="仿宋"/>
                <w:sz w:val="14"/>
                <w:szCs w:val="14"/>
              </w:rPr>
              <w:t>√</w:t>
            </w:r>
          </w:p>
        </w:tc>
        <w:tc>
          <w:tcPr>
            <w:tcW w:w="83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642" w:type="dxa"/>
            <w:vMerge w:val="continue"/>
            <w:tcBorders>
              <w:top w:val="nil"/>
              <w:bottom w:val="nil"/>
            </w:tcBorders>
            <w:vAlign w:val="top"/>
          </w:tcPr>
          <w:p>
            <w:pPr>
              <w:rPr>
                <w:rFonts w:ascii="Arial"/>
                <w:sz w:val="21"/>
              </w:rPr>
            </w:pPr>
          </w:p>
        </w:tc>
        <w:tc>
          <w:tcPr>
            <w:tcW w:w="847" w:type="dxa"/>
            <w:vMerge w:val="continue"/>
            <w:tcBorders>
              <w:top w:val="nil"/>
              <w:bottom w:val="nil"/>
            </w:tcBorders>
            <w:vAlign w:val="top"/>
          </w:tcPr>
          <w:p>
            <w:pPr>
              <w:rPr>
                <w:rFonts w:ascii="Arial"/>
                <w:sz w:val="21"/>
              </w:rPr>
            </w:pPr>
          </w:p>
        </w:tc>
        <w:tc>
          <w:tcPr>
            <w:tcW w:w="1669" w:type="dxa"/>
            <w:tcBorders>
              <w:top w:val="single" w:color="000000" w:sz="2" w:space="0"/>
              <w:bottom w:val="single" w:color="000000" w:sz="2" w:space="0"/>
            </w:tcBorders>
            <w:vAlign w:val="top"/>
          </w:tcPr>
          <w:p>
            <w:pPr>
              <w:spacing w:line="442" w:lineRule="auto"/>
              <w:rPr>
                <w:rFonts w:ascii="Arial"/>
                <w:sz w:val="21"/>
              </w:rPr>
            </w:pPr>
          </w:p>
          <w:p>
            <w:pPr>
              <w:spacing w:before="39" w:line="230" w:lineRule="auto"/>
              <w:ind w:firstLine="324"/>
              <w:rPr>
                <w:rFonts w:ascii="宋体" w:hAnsi="宋体" w:eastAsia="宋体" w:cs="宋体"/>
                <w:sz w:val="12"/>
                <w:szCs w:val="12"/>
              </w:rPr>
            </w:pPr>
            <w:r>
              <w:rPr>
                <w:rFonts w:ascii="宋体" w:hAnsi="宋体" w:eastAsia="宋体" w:cs="宋体"/>
                <w:spacing w:val="7"/>
                <w:sz w:val="12"/>
                <w:szCs w:val="12"/>
              </w:rPr>
              <w:t>集体资金使</w:t>
            </w:r>
            <w:r>
              <w:rPr>
                <w:rFonts w:ascii="宋体" w:hAnsi="宋体" w:eastAsia="宋体" w:cs="宋体"/>
                <w:spacing w:val="6"/>
                <w:sz w:val="12"/>
                <w:szCs w:val="12"/>
              </w:rPr>
              <w:t>用情况</w:t>
            </w:r>
          </w:p>
        </w:tc>
        <w:tc>
          <w:tcPr>
            <w:tcW w:w="2480" w:type="dxa"/>
            <w:tcBorders>
              <w:top w:val="single" w:color="000000" w:sz="2" w:space="0"/>
              <w:bottom w:val="single" w:color="000000" w:sz="2" w:space="0"/>
            </w:tcBorders>
            <w:vAlign w:val="top"/>
          </w:tcPr>
          <w:p>
            <w:pPr>
              <w:spacing w:line="363" w:lineRule="auto"/>
              <w:rPr>
                <w:rFonts w:ascii="Arial"/>
                <w:sz w:val="21"/>
              </w:rPr>
            </w:pPr>
          </w:p>
          <w:p>
            <w:pPr>
              <w:spacing w:before="39" w:line="255" w:lineRule="auto"/>
              <w:ind w:left="24" w:right="56" w:firstLine="1"/>
              <w:rPr>
                <w:rFonts w:ascii="宋体" w:hAnsi="宋体" w:eastAsia="宋体" w:cs="宋体"/>
                <w:sz w:val="12"/>
                <w:szCs w:val="12"/>
              </w:rPr>
            </w:pPr>
            <w:r>
              <w:rPr>
                <w:rFonts w:ascii="宋体" w:hAnsi="宋体" w:eastAsia="宋体" w:cs="宋体"/>
                <w:spacing w:val="6"/>
                <w:sz w:val="12"/>
                <w:szCs w:val="12"/>
              </w:rPr>
              <w:t>公布集体资金使用管理</w:t>
            </w:r>
            <w:r>
              <w:rPr>
                <w:rFonts w:ascii="宋体" w:hAnsi="宋体" w:eastAsia="宋体" w:cs="宋体"/>
                <w:spacing w:val="5"/>
                <w:sz w:val="12"/>
                <w:szCs w:val="12"/>
              </w:rPr>
              <w:t>情况</w:t>
            </w:r>
            <w:r>
              <w:rPr>
                <w:rFonts w:ascii="宋体" w:hAnsi="宋体" w:eastAsia="宋体" w:cs="宋体"/>
                <w:spacing w:val="6"/>
                <w:sz w:val="12"/>
                <w:szCs w:val="12"/>
              </w:rPr>
              <w:t>，</w:t>
            </w:r>
            <w:r>
              <w:rPr>
                <w:rFonts w:ascii="宋体" w:hAnsi="宋体" w:eastAsia="宋体" w:cs="宋体"/>
                <w:spacing w:val="5"/>
                <w:sz w:val="12"/>
                <w:szCs w:val="12"/>
              </w:rPr>
              <w:t>对财务收支</w:t>
            </w:r>
            <w:r>
              <w:rPr>
                <w:rFonts w:ascii="宋体" w:hAnsi="宋体" w:eastAsia="宋体" w:cs="宋体"/>
                <w:spacing w:val="6"/>
                <w:sz w:val="12"/>
                <w:szCs w:val="12"/>
              </w:rPr>
              <w:t>、</w:t>
            </w:r>
            <w:r>
              <w:rPr>
                <w:rFonts w:ascii="宋体" w:hAnsi="宋体" w:eastAsia="宋体" w:cs="宋体"/>
                <w:spacing w:val="7"/>
                <w:sz w:val="12"/>
                <w:szCs w:val="12"/>
              </w:rPr>
              <w:t>具体用途、使用金</w:t>
            </w:r>
            <w:r>
              <w:rPr>
                <w:rFonts w:ascii="宋体" w:hAnsi="宋体" w:eastAsia="宋体" w:cs="宋体"/>
                <w:spacing w:val="6"/>
                <w:sz w:val="12"/>
                <w:szCs w:val="12"/>
              </w:rPr>
              <w:t>额等情况进行通报</w:t>
            </w:r>
            <w:r>
              <w:rPr>
                <w:rFonts w:ascii="宋体" w:hAnsi="宋体" w:eastAsia="宋体" w:cs="宋体"/>
                <w:spacing w:val="7"/>
                <w:sz w:val="12"/>
                <w:szCs w:val="12"/>
              </w:rPr>
              <w:t>。</w:t>
            </w:r>
          </w:p>
        </w:tc>
        <w:tc>
          <w:tcPr>
            <w:tcW w:w="1784" w:type="dxa"/>
            <w:tcBorders>
              <w:top w:val="single" w:color="000000" w:sz="2" w:space="0"/>
              <w:bottom w:val="single" w:color="000000" w:sz="2" w:space="0"/>
            </w:tcBorders>
            <w:vAlign w:val="top"/>
          </w:tcPr>
          <w:p>
            <w:pPr>
              <w:spacing w:line="284" w:lineRule="auto"/>
              <w:rPr>
                <w:rFonts w:ascii="Arial"/>
                <w:sz w:val="21"/>
              </w:rPr>
            </w:pPr>
          </w:p>
          <w:p>
            <w:pPr>
              <w:spacing w:before="39" w:line="244" w:lineRule="auto"/>
              <w:ind w:left="69" w:right="54" w:firstLine="3"/>
              <w:rPr>
                <w:rFonts w:hint="eastAsia" w:ascii="宋体" w:hAnsi="宋体" w:eastAsia="宋体" w:cs="宋体"/>
                <w:sz w:val="12"/>
                <w:szCs w:val="12"/>
                <w:lang w:eastAsia="zh-CN"/>
              </w:rPr>
            </w:pPr>
            <w:r>
              <w:rPr>
                <w:rFonts w:hint="eastAsia" w:ascii="宋体" w:hAnsi="宋体" w:eastAsia="宋体" w:cs="宋体"/>
                <w:spacing w:val="7"/>
                <w:sz w:val="12"/>
                <w:szCs w:val="12"/>
                <w:lang w:eastAsia="zh-CN"/>
              </w:rPr>
              <w:t>关于印发</w:t>
            </w:r>
            <w:r>
              <w:rPr>
                <w:rFonts w:ascii="宋体" w:hAnsi="宋体" w:eastAsia="宋体" w:cs="宋体"/>
                <w:spacing w:val="7"/>
                <w:sz w:val="12"/>
                <w:szCs w:val="12"/>
              </w:rPr>
              <w:t>《</w:t>
            </w:r>
            <w:r>
              <w:rPr>
                <w:rFonts w:hint="eastAsia" w:ascii="宋体" w:hAnsi="宋体" w:eastAsia="宋体" w:cs="宋体"/>
                <w:spacing w:val="7"/>
                <w:sz w:val="12"/>
                <w:szCs w:val="12"/>
                <w:lang w:eastAsia="zh-CN"/>
              </w:rPr>
              <w:t>华溪镇</w:t>
            </w:r>
            <w:r>
              <w:rPr>
                <w:rFonts w:hint="eastAsia" w:ascii="宋体" w:hAnsi="宋体" w:eastAsia="宋体" w:cs="宋体"/>
                <w:spacing w:val="6"/>
                <w:sz w:val="12"/>
                <w:szCs w:val="12"/>
                <w:lang w:eastAsia="zh-CN"/>
              </w:rPr>
              <w:t>农</w:t>
            </w:r>
            <w:r>
              <w:rPr>
                <w:rFonts w:ascii="宋体" w:hAnsi="宋体" w:eastAsia="宋体" w:cs="宋体"/>
                <w:spacing w:val="6"/>
                <w:sz w:val="12"/>
                <w:szCs w:val="12"/>
              </w:rPr>
              <w:t>村</w:t>
            </w:r>
            <w:r>
              <w:rPr>
                <w:rFonts w:ascii="宋体" w:hAnsi="宋体" w:eastAsia="宋体" w:cs="宋体"/>
                <w:spacing w:val="7"/>
                <w:sz w:val="12"/>
                <w:szCs w:val="12"/>
              </w:rPr>
              <w:t>集体资金资产资源管理</w:t>
            </w:r>
            <w:r>
              <w:rPr>
                <w:rFonts w:hint="eastAsia" w:ascii="宋体" w:hAnsi="宋体" w:eastAsia="宋体" w:cs="宋体"/>
                <w:spacing w:val="7"/>
                <w:sz w:val="12"/>
                <w:szCs w:val="12"/>
                <w:lang w:eastAsia="zh-CN"/>
              </w:rPr>
              <w:t>制度</w:t>
            </w:r>
            <w:r>
              <w:rPr>
                <w:rFonts w:ascii="宋体" w:hAnsi="宋体" w:eastAsia="宋体" w:cs="宋体"/>
                <w:spacing w:val="5"/>
                <w:sz w:val="12"/>
                <w:szCs w:val="12"/>
              </w:rPr>
              <w:t>》</w:t>
            </w:r>
            <w:r>
              <w:rPr>
                <w:rFonts w:hint="eastAsia" w:ascii="宋体" w:hAnsi="宋体" w:eastAsia="宋体" w:cs="宋体"/>
                <w:spacing w:val="5"/>
                <w:sz w:val="12"/>
                <w:szCs w:val="12"/>
                <w:lang w:eastAsia="zh-CN"/>
              </w:rPr>
              <w:t>的通知</w:t>
            </w:r>
          </w:p>
        </w:tc>
        <w:tc>
          <w:tcPr>
            <w:tcW w:w="1067" w:type="dxa"/>
            <w:tcBorders>
              <w:top w:val="single" w:color="000000" w:sz="2" w:space="0"/>
              <w:bottom w:val="single" w:color="000000" w:sz="2" w:space="0"/>
            </w:tcBorders>
            <w:vAlign w:val="top"/>
          </w:tcPr>
          <w:p>
            <w:pPr>
              <w:spacing w:line="363" w:lineRule="auto"/>
              <w:rPr>
                <w:rFonts w:ascii="Arial"/>
                <w:sz w:val="21"/>
              </w:rPr>
            </w:pPr>
          </w:p>
          <w:p>
            <w:pPr>
              <w:spacing w:before="39" w:line="254" w:lineRule="auto"/>
              <w:ind w:left="25" w:right="17"/>
              <w:rPr>
                <w:rFonts w:ascii="宋体" w:hAnsi="宋体" w:eastAsia="宋体" w:cs="宋体"/>
                <w:sz w:val="12"/>
                <w:szCs w:val="12"/>
              </w:rPr>
            </w:pPr>
            <w:r>
              <w:rPr>
                <w:rFonts w:ascii="宋体" w:hAnsi="宋体" w:eastAsia="宋体" w:cs="宋体"/>
                <w:spacing w:val="7"/>
                <w:sz w:val="12"/>
                <w:szCs w:val="12"/>
              </w:rPr>
              <w:t>每月（或</w:t>
            </w:r>
            <w:r>
              <w:rPr>
                <w:rFonts w:ascii="宋体" w:hAnsi="宋体" w:eastAsia="宋体" w:cs="宋体"/>
                <w:spacing w:val="6"/>
                <w:sz w:val="12"/>
                <w:szCs w:val="12"/>
              </w:rPr>
              <w:t>每季</w:t>
            </w:r>
            <w:r>
              <w:rPr>
                <w:rFonts w:ascii="宋体" w:hAnsi="宋体" w:eastAsia="宋体" w:cs="宋体"/>
                <w:spacing w:val="8"/>
                <w:sz w:val="12"/>
                <w:szCs w:val="12"/>
              </w:rPr>
              <w:t>）</w:t>
            </w:r>
            <w:r>
              <w:rPr>
                <w:rFonts w:ascii="宋体" w:hAnsi="宋体" w:eastAsia="宋体" w:cs="宋体"/>
                <w:spacing w:val="6"/>
                <w:sz w:val="12"/>
                <w:szCs w:val="12"/>
              </w:rPr>
              <w:t>公</w:t>
            </w:r>
            <w:r>
              <w:rPr>
                <w:rFonts w:ascii="宋体" w:hAnsi="宋体" w:eastAsia="宋体" w:cs="宋体"/>
                <w:sz w:val="12"/>
                <w:szCs w:val="12"/>
              </w:rPr>
              <w:t xml:space="preserve"> </w:t>
            </w:r>
            <w:r>
              <w:rPr>
                <w:rFonts w:ascii="宋体" w:hAnsi="宋体" w:eastAsia="宋体" w:cs="宋体"/>
                <w:spacing w:val="1"/>
                <w:sz w:val="12"/>
                <w:szCs w:val="12"/>
              </w:rPr>
              <w:t>布</w:t>
            </w:r>
          </w:p>
        </w:tc>
        <w:tc>
          <w:tcPr>
            <w:tcW w:w="971" w:type="dxa"/>
            <w:tcBorders>
              <w:top w:val="single" w:color="000000" w:sz="2" w:space="0"/>
              <w:bottom w:val="single" w:color="000000" w:sz="2" w:space="0"/>
            </w:tcBorders>
            <w:vAlign w:val="center"/>
          </w:tcPr>
          <w:p>
            <w:pPr>
              <w:spacing w:before="39" w:line="254"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华溪镇华溪居民委员会</w:t>
            </w:r>
          </w:p>
        </w:tc>
        <w:tc>
          <w:tcPr>
            <w:tcW w:w="2144" w:type="dxa"/>
            <w:tcBorders>
              <w:top w:val="single" w:color="000000" w:sz="2" w:space="0"/>
              <w:bottom w:val="single" w:color="000000" w:sz="2" w:space="0"/>
            </w:tcBorders>
            <w:vAlign w:val="top"/>
          </w:tcPr>
          <w:p>
            <w:pPr>
              <w:spacing w:before="20" w:line="230" w:lineRule="auto"/>
              <w:ind w:firstLine="935"/>
              <w:rPr>
                <w:rFonts w:ascii="宋体" w:hAnsi="宋体" w:eastAsia="宋体" w:cs="宋体"/>
                <w:sz w:val="12"/>
                <w:szCs w:val="12"/>
              </w:rPr>
            </w:pPr>
            <w:r>
              <w:pict>
                <v:shape id="_x0000_s1046" o:spid="_x0000_s1046" o:spt="202" type="#_x0000_t202" style="position:absolute;left:0pt;margin-left:1.25pt;margin-top:0.25pt;height:41.2pt;width:39.3pt;mso-position-horizontal-relative:page;mso-position-vertical-relative:page;z-index:251682816;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8"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8"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9"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9"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4" w:line="222" w:lineRule="auto"/>
              <w:ind w:left="27" w:right="72" w:firstLine="11"/>
              <w:rPr>
                <w:rFonts w:ascii="宋体" w:hAnsi="宋体" w:eastAsia="宋体" w:cs="宋体"/>
                <w:sz w:val="11"/>
                <w:szCs w:val="11"/>
              </w:rPr>
            </w:pPr>
            <w:r>
              <w:rPr>
                <w:rFonts w:ascii="宋体" w:hAnsi="宋体" w:eastAsia="宋体" w:cs="宋体"/>
                <w:spacing w:val="17"/>
                <w:sz w:val="11"/>
                <w:szCs w:val="11"/>
              </w:rPr>
              <w:t>■</w:t>
            </w:r>
            <w:r>
              <w:rPr>
                <w:rFonts w:ascii="宋体" w:hAnsi="宋体" w:eastAsia="宋体" w:cs="宋体"/>
                <w:spacing w:val="16"/>
                <w:sz w:val="11"/>
                <w:szCs w:val="11"/>
              </w:rPr>
              <w:t>村公示栏（电子</w:t>
            </w:r>
            <w:r>
              <w:rPr>
                <w:rFonts w:ascii="宋体" w:hAnsi="宋体" w:eastAsia="宋体" w:cs="宋体"/>
                <w:sz w:val="11"/>
                <w:szCs w:val="11"/>
              </w:rPr>
              <w:t xml:space="preserve"> </w:t>
            </w:r>
            <w:r>
              <w:rPr>
                <w:rFonts w:ascii="宋体" w:hAnsi="宋体" w:eastAsia="宋体" w:cs="宋体"/>
                <w:spacing w:val="4"/>
                <w:sz w:val="11"/>
                <w:szCs w:val="11"/>
              </w:rPr>
              <w:t>屏</w:t>
            </w:r>
            <w:r>
              <w:rPr>
                <w:rFonts w:ascii="宋体" w:hAnsi="宋体" w:eastAsia="宋体" w:cs="宋体"/>
                <w:spacing w:val="7"/>
                <w:sz w:val="11"/>
                <w:szCs w:val="11"/>
              </w:rPr>
              <w:t>）</w:t>
            </w:r>
          </w:p>
        </w:tc>
        <w:tc>
          <w:tcPr>
            <w:tcW w:w="672" w:type="dxa"/>
            <w:tcBorders>
              <w:top w:val="single" w:color="000000" w:sz="2" w:space="0"/>
              <w:bottom w:val="single" w:color="000000" w:sz="2" w:space="0"/>
            </w:tcBorders>
            <w:vAlign w:val="top"/>
          </w:tcPr>
          <w:p>
            <w:pPr>
              <w:spacing w:line="428" w:lineRule="auto"/>
              <w:rPr>
                <w:rFonts w:ascii="Arial"/>
                <w:sz w:val="21"/>
              </w:rPr>
            </w:pPr>
          </w:p>
          <w:p>
            <w:pPr>
              <w:spacing w:before="46"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top w:val="single" w:color="000000" w:sz="2" w:space="0"/>
              <w:bottom w:val="single" w:color="000000" w:sz="2" w:space="0"/>
            </w:tcBorders>
            <w:vAlign w:val="top"/>
          </w:tcPr>
          <w:p>
            <w:pPr>
              <w:rPr>
                <w:rFonts w:ascii="Arial"/>
                <w:sz w:val="21"/>
              </w:rPr>
            </w:pPr>
          </w:p>
        </w:tc>
        <w:tc>
          <w:tcPr>
            <w:tcW w:w="731" w:type="dxa"/>
            <w:tcBorders>
              <w:top w:val="single" w:color="000000" w:sz="2" w:space="0"/>
              <w:bottom w:val="single" w:color="000000" w:sz="2" w:space="0"/>
            </w:tcBorders>
            <w:vAlign w:val="top"/>
          </w:tcPr>
          <w:p>
            <w:pPr>
              <w:spacing w:line="428" w:lineRule="auto"/>
              <w:rPr>
                <w:rFonts w:ascii="Arial"/>
                <w:sz w:val="21"/>
              </w:rPr>
            </w:pPr>
          </w:p>
          <w:p>
            <w:pPr>
              <w:spacing w:before="46" w:line="239" w:lineRule="auto"/>
              <w:ind w:firstLine="319"/>
              <w:rPr>
                <w:rFonts w:ascii="仿宋" w:hAnsi="仿宋" w:eastAsia="仿宋" w:cs="仿宋"/>
                <w:sz w:val="14"/>
                <w:szCs w:val="14"/>
              </w:rPr>
            </w:pPr>
            <w:r>
              <w:rPr>
                <w:rFonts w:ascii="仿宋" w:hAnsi="仿宋" w:eastAsia="仿宋" w:cs="仿宋"/>
                <w:sz w:val="14"/>
                <w:szCs w:val="14"/>
              </w:rPr>
              <w:t>√</w:t>
            </w:r>
          </w:p>
        </w:tc>
        <w:tc>
          <w:tcPr>
            <w:tcW w:w="83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642" w:type="dxa"/>
            <w:vMerge w:val="continue"/>
            <w:tcBorders>
              <w:top w:val="nil"/>
              <w:bottom w:val="nil"/>
            </w:tcBorders>
            <w:vAlign w:val="top"/>
          </w:tcPr>
          <w:p>
            <w:pPr>
              <w:rPr>
                <w:rFonts w:ascii="Arial"/>
                <w:sz w:val="21"/>
              </w:rPr>
            </w:pPr>
          </w:p>
        </w:tc>
        <w:tc>
          <w:tcPr>
            <w:tcW w:w="847" w:type="dxa"/>
            <w:vMerge w:val="continue"/>
            <w:tcBorders>
              <w:top w:val="nil"/>
              <w:bottom w:val="nil"/>
            </w:tcBorders>
            <w:vAlign w:val="top"/>
          </w:tcPr>
          <w:p>
            <w:pPr>
              <w:rPr>
                <w:rFonts w:ascii="Arial"/>
                <w:sz w:val="21"/>
              </w:rPr>
            </w:pPr>
          </w:p>
        </w:tc>
        <w:tc>
          <w:tcPr>
            <w:tcW w:w="1669" w:type="dxa"/>
            <w:tcBorders>
              <w:top w:val="single" w:color="000000" w:sz="2" w:space="0"/>
              <w:bottom w:val="single" w:color="000000" w:sz="2" w:space="0"/>
            </w:tcBorders>
            <w:vAlign w:val="top"/>
          </w:tcPr>
          <w:p>
            <w:pPr>
              <w:spacing w:line="443" w:lineRule="auto"/>
              <w:rPr>
                <w:rFonts w:ascii="Arial"/>
                <w:sz w:val="21"/>
              </w:rPr>
            </w:pPr>
          </w:p>
          <w:p>
            <w:pPr>
              <w:spacing w:before="39" w:line="230" w:lineRule="auto"/>
              <w:ind w:firstLine="453"/>
              <w:rPr>
                <w:rFonts w:ascii="宋体" w:hAnsi="宋体" w:eastAsia="宋体" w:cs="宋体"/>
                <w:sz w:val="12"/>
                <w:szCs w:val="12"/>
              </w:rPr>
            </w:pPr>
            <w:r>
              <w:rPr>
                <w:rFonts w:ascii="宋体" w:hAnsi="宋体" w:eastAsia="宋体" w:cs="宋体"/>
                <w:spacing w:val="7"/>
                <w:sz w:val="12"/>
                <w:szCs w:val="12"/>
              </w:rPr>
              <w:t>各</w:t>
            </w:r>
            <w:r>
              <w:rPr>
                <w:rFonts w:ascii="宋体" w:hAnsi="宋体" w:eastAsia="宋体" w:cs="宋体"/>
                <w:spacing w:val="6"/>
                <w:sz w:val="12"/>
                <w:szCs w:val="12"/>
              </w:rPr>
              <w:t>类经费补助</w:t>
            </w:r>
          </w:p>
        </w:tc>
        <w:tc>
          <w:tcPr>
            <w:tcW w:w="2480" w:type="dxa"/>
            <w:tcBorders>
              <w:top w:val="single" w:color="000000" w:sz="2" w:space="0"/>
              <w:bottom w:val="single" w:color="000000" w:sz="2" w:space="0"/>
            </w:tcBorders>
            <w:vAlign w:val="top"/>
          </w:tcPr>
          <w:p>
            <w:pPr>
              <w:spacing w:line="285" w:lineRule="auto"/>
              <w:rPr>
                <w:rFonts w:ascii="Arial"/>
                <w:sz w:val="21"/>
              </w:rPr>
            </w:pPr>
          </w:p>
          <w:p>
            <w:pPr>
              <w:spacing w:before="39" w:line="252" w:lineRule="auto"/>
              <w:ind w:left="21" w:right="33" w:firstLine="3"/>
              <w:rPr>
                <w:rFonts w:ascii="宋体" w:hAnsi="宋体" w:eastAsia="宋体" w:cs="宋体"/>
                <w:sz w:val="12"/>
                <w:szCs w:val="12"/>
              </w:rPr>
            </w:pPr>
            <w:r>
              <w:rPr>
                <w:rFonts w:ascii="宋体" w:hAnsi="宋体" w:eastAsia="宋体" w:cs="宋体"/>
                <w:spacing w:val="4"/>
                <w:sz w:val="12"/>
                <w:szCs w:val="12"/>
              </w:rPr>
              <w:t>公布政府对村（居）民的征</w:t>
            </w:r>
            <w:r>
              <w:rPr>
                <w:rFonts w:ascii="宋体" w:hAnsi="宋体" w:eastAsia="宋体" w:cs="宋体"/>
                <w:spacing w:val="3"/>
                <w:sz w:val="12"/>
                <w:szCs w:val="12"/>
              </w:rPr>
              <w:t>地补偿费</w:t>
            </w:r>
            <w:r>
              <w:rPr>
                <w:rFonts w:ascii="宋体" w:hAnsi="宋体" w:eastAsia="宋体" w:cs="宋体"/>
                <w:spacing w:val="4"/>
                <w:sz w:val="12"/>
                <w:szCs w:val="12"/>
              </w:rPr>
              <w:t>、</w:t>
            </w:r>
            <w:r>
              <w:rPr>
                <w:rFonts w:ascii="宋体" w:hAnsi="宋体" w:eastAsia="宋体" w:cs="宋体"/>
                <w:spacing w:val="3"/>
                <w:sz w:val="12"/>
                <w:szCs w:val="12"/>
              </w:rPr>
              <w:t>青苗</w:t>
            </w:r>
            <w:r>
              <w:rPr>
                <w:rFonts w:ascii="宋体" w:hAnsi="宋体" w:eastAsia="宋体" w:cs="宋体"/>
                <w:sz w:val="12"/>
                <w:szCs w:val="12"/>
              </w:rPr>
              <w:t xml:space="preserve"> </w:t>
            </w:r>
            <w:r>
              <w:rPr>
                <w:rFonts w:ascii="宋体" w:hAnsi="宋体" w:eastAsia="宋体" w:cs="宋体"/>
                <w:spacing w:val="7"/>
                <w:sz w:val="12"/>
                <w:szCs w:val="12"/>
              </w:rPr>
              <w:t>损失</w:t>
            </w:r>
            <w:r>
              <w:rPr>
                <w:rFonts w:ascii="宋体" w:hAnsi="宋体" w:eastAsia="宋体" w:cs="宋体"/>
                <w:spacing w:val="8"/>
                <w:sz w:val="12"/>
                <w:szCs w:val="12"/>
              </w:rPr>
              <w:t>、</w:t>
            </w:r>
            <w:r>
              <w:rPr>
                <w:rFonts w:ascii="宋体" w:hAnsi="宋体" w:eastAsia="宋体" w:cs="宋体"/>
                <w:spacing w:val="7"/>
                <w:sz w:val="12"/>
                <w:szCs w:val="12"/>
              </w:rPr>
              <w:t>地上附着物补助</w:t>
            </w:r>
            <w:r>
              <w:rPr>
                <w:rFonts w:ascii="宋体" w:hAnsi="宋体" w:eastAsia="宋体" w:cs="宋体"/>
                <w:spacing w:val="8"/>
                <w:sz w:val="12"/>
                <w:szCs w:val="12"/>
              </w:rPr>
              <w:t>、</w:t>
            </w:r>
            <w:r>
              <w:rPr>
                <w:rFonts w:ascii="宋体" w:hAnsi="宋体" w:eastAsia="宋体" w:cs="宋体"/>
                <w:spacing w:val="7"/>
                <w:sz w:val="12"/>
                <w:szCs w:val="12"/>
              </w:rPr>
              <w:t>大小春分配</w:t>
            </w:r>
            <w:r>
              <w:rPr>
                <w:rFonts w:ascii="宋体" w:hAnsi="宋体" w:eastAsia="宋体" w:cs="宋体"/>
                <w:spacing w:val="8"/>
                <w:sz w:val="12"/>
                <w:szCs w:val="12"/>
              </w:rPr>
              <w:t>、</w:t>
            </w:r>
            <w:r>
              <w:rPr>
                <w:rFonts w:ascii="宋体" w:hAnsi="宋体" w:eastAsia="宋体" w:cs="宋体"/>
                <w:spacing w:val="6"/>
                <w:sz w:val="12"/>
                <w:szCs w:val="12"/>
              </w:rPr>
              <w:t>烤烟</w:t>
            </w:r>
            <w:r>
              <w:rPr>
                <w:rFonts w:ascii="宋体" w:hAnsi="宋体" w:eastAsia="宋体" w:cs="宋体"/>
                <w:sz w:val="12"/>
                <w:szCs w:val="12"/>
              </w:rPr>
              <w:t xml:space="preserve"> </w:t>
            </w:r>
            <w:r>
              <w:rPr>
                <w:rFonts w:ascii="宋体" w:hAnsi="宋体" w:eastAsia="宋体" w:cs="宋体"/>
                <w:spacing w:val="2"/>
                <w:sz w:val="12"/>
                <w:szCs w:val="12"/>
              </w:rPr>
              <w:t>种植</w:t>
            </w:r>
            <w:r>
              <w:rPr>
                <w:rFonts w:ascii="宋体" w:hAnsi="宋体" w:eastAsia="宋体" w:cs="宋体"/>
                <w:spacing w:val="3"/>
                <w:sz w:val="12"/>
                <w:szCs w:val="12"/>
              </w:rPr>
              <w:t>、</w:t>
            </w:r>
            <w:r>
              <w:rPr>
                <w:rFonts w:ascii="宋体" w:hAnsi="宋体" w:eastAsia="宋体" w:cs="宋体"/>
                <w:sz w:val="12"/>
                <w:szCs w:val="12"/>
              </w:rPr>
              <w:t xml:space="preserve"> </w:t>
            </w:r>
            <w:r>
              <w:rPr>
                <w:rFonts w:ascii="宋体" w:hAnsi="宋体" w:eastAsia="宋体" w:cs="宋体"/>
                <w:spacing w:val="2"/>
                <w:sz w:val="12"/>
                <w:szCs w:val="12"/>
              </w:rPr>
              <w:t>口粮资金等</w:t>
            </w:r>
            <w:r>
              <w:rPr>
                <w:rFonts w:ascii="宋体" w:hAnsi="宋体" w:eastAsia="宋体" w:cs="宋体"/>
                <w:spacing w:val="1"/>
                <w:sz w:val="12"/>
                <w:szCs w:val="12"/>
              </w:rPr>
              <w:t>资金补助</w:t>
            </w:r>
            <w:r>
              <w:rPr>
                <w:rFonts w:ascii="宋体" w:hAnsi="宋体" w:eastAsia="宋体" w:cs="宋体"/>
                <w:spacing w:val="3"/>
                <w:sz w:val="12"/>
                <w:szCs w:val="12"/>
              </w:rPr>
              <w:t>。</w:t>
            </w:r>
          </w:p>
        </w:tc>
        <w:tc>
          <w:tcPr>
            <w:tcW w:w="1784" w:type="dxa"/>
            <w:tcBorders>
              <w:top w:val="single" w:color="000000" w:sz="2" w:space="0"/>
              <w:bottom w:val="single" w:color="000000" w:sz="2" w:space="0"/>
            </w:tcBorders>
            <w:vAlign w:val="top"/>
          </w:tcPr>
          <w:p>
            <w:pPr>
              <w:spacing w:line="285" w:lineRule="auto"/>
              <w:rPr>
                <w:rFonts w:ascii="Arial"/>
                <w:sz w:val="21"/>
              </w:rPr>
            </w:pPr>
          </w:p>
          <w:p>
            <w:pPr>
              <w:spacing w:line="231" w:lineRule="auto"/>
              <w:rPr>
                <w:rFonts w:ascii="宋体" w:hAnsi="宋体" w:eastAsia="宋体" w:cs="宋体"/>
                <w:sz w:val="12"/>
                <w:szCs w:val="12"/>
              </w:rPr>
            </w:pPr>
            <w:r>
              <w:rPr>
                <w:rFonts w:hint="eastAsia" w:ascii="宋体" w:hAnsi="宋体" w:eastAsia="宋体" w:cs="宋体"/>
                <w:spacing w:val="7"/>
                <w:sz w:val="12"/>
                <w:szCs w:val="12"/>
                <w:lang w:eastAsia="zh-CN"/>
              </w:rPr>
              <w:t>关于印发</w:t>
            </w:r>
            <w:r>
              <w:rPr>
                <w:rFonts w:ascii="宋体" w:hAnsi="宋体" w:eastAsia="宋体" w:cs="宋体"/>
                <w:spacing w:val="7"/>
                <w:sz w:val="12"/>
                <w:szCs w:val="12"/>
              </w:rPr>
              <w:t>《</w:t>
            </w:r>
            <w:r>
              <w:rPr>
                <w:rFonts w:hint="eastAsia" w:ascii="宋体" w:hAnsi="宋体" w:eastAsia="宋体" w:cs="宋体"/>
                <w:spacing w:val="7"/>
                <w:sz w:val="12"/>
                <w:szCs w:val="12"/>
                <w:lang w:eastAsia="zh-CN"/>
              </w:rPr>
              <w:t>华溪镇</w:t>
            </w:r>
            <w:r>
              <w:rPr>
                <w:rFonts w:hint="eastAsia" w:ascii="宋体" w:hAnsi="宋体" w:eastAsia="宋体" w:cs="宋体"/>
                <w:spacing w:val="6"/>
                <w:sz w:val="12"/>
                <w:szCs w:val="12"/>
                <w:lang w:eastAsia="zh-CN"/>
              </w:rPr>
              <w:t>农</w:t>
            </w:r>
            <w:r>
              <w:rPr>
                <w:rFonts w:ascii="宋体" w:hAnsi="宋体" w:eastAsia="宋体" w:cs="宋体"/>
                <w:spacing w:val="6"/>
                <w:sz w:val="12"/>
                <w:szCs w:val="12"/>
              </w:rPr>
              <w:t>村</w:t>
            </w:r>
            <w:r>
              <w:rPr>
                <w:rFonts w:ascii="宋体" w:hAnsi="宋体" w:eastAsia="宋体" w:cs="宋体"/>
                <w:spacing w:val="7"/>
                <w:sz w:val="12"/>
                <w:szCs w:val="12"/>
              </w:rPr>
              <w:t>集体资金资产资源管理</w:t>
            </w:r>
            <w:r>
              <w:rPr>
                <w:rFonts w:hint="eastAsia" w:ascii="宋体" w:hAnsi="宋体" w:eastAsia="宋体" w:cs="宋体"/>
                <w:spacing w:val="7"/>
                <w:sz w:val="12"/>
                <w:szCs w:val="12"/>
                <w:lang w:eastAsia="zh-CN"/>
              </w:rPr>
              <w:t>制度</w:t>
            </w:r>
            <w:r>
              <w:rPr>
                <w:rFonts w:ascii="宋体" w:hAnsi="宋体" w:eastAsia="宋体" w:cs="宋体"/>
                <w:spacing w:val="5"/>
                <w:sz w:val="12"/>
                <w:szCs w:val="12"/>
              </w:rPr>
              <w:t>》</w:t>
            </w:r>
            <w:r>
              <w:rPr>
                <w:rFonts w:hint="eastAsia" w:ascii="宋体" w:hAnsi="宋体" w:eastAsia="宋体" w:cs="宋体"/>
                <w:spacing w:val="5"/>
                <w:sz w:val="12"/>
                <w:szCs w:val="12"/>
                <w:lang w:eastAsia="zh-CN"/>
              </w:rPr>
              <w:t>的通知</w:t>
            </w:r>
          </w:p>
        </w:tc>
        <w:tc>
          <w:tcPr>
            <w:tcW w:w="1067" w:type="dxa"/>
            <w:tcBorders>
              <w:top w:val="single" w:color="000000" w:sz="2" w:space="0"/>
              <w:bottom w:val="single" w:color="000000" w:sz="2" w:space="0"/>
            </w:tcBorders>
            <w:vAlign w:val="top"/>
          </w:tcPr>
          <w:p>
            <w:pPr>
              <w:spacing w:line="443" w:lineRule="auto"/>
              <w:rPr>
                <w:rFonts w:ascii="Arial"/>
                <w:sz w:val="21"/>
              </w:rPr>
            </w:pPr>
          </w:p>
          <w:p>
            <w:pPr>
              <w:spacing w:before="39" w:line="230" w:lineRule="auto"/>
              <w:ind w:firstLine="26"/>
              <w:rPr>
                <w:rFonts w:ascii="宋体" w:hAnsi="宋体" w:eastAsia="宋体" w:cs="宋体"/>
                <w:sz w:val="12"/>
                <w:szCs w:val="12"/>
              </w:rPr>
            </w:pPr>
            <w:r>
              <w:rPr>
                <w:rFonts w:ascii="宋体" w:hAnsi="宋体" w:eastAsia="宋体" w:cs="宋体"/>
                <w:spacing w:val="6"/>
                <w:sz w:val="12"/>
                <w:szCs w:val="12"/>
              </w:rPr>
              <w:t>按程序公开</w:t>
            </w:r>
          </w:p>
        </w:tc>
        <w:tc>
          <w:tcPr>
            <w:tcW w:w="971" w:type="dxa"/>
            <w:tcBorders>
              <w:top w:val="single" w:color="000000" w:sz="2" w:space="0"/>
              <w:bottom w:val="single" w:color="000000" w:sz="2" w:space="0"/>
            </w:tcBorders>
            <w:vAlign w:val="center"/>
          </w:tcPr>
          <w:p>
            <w:pPr>
              <w:spacing w:before="39" w:line="259"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华溪镇华溪居民委员会</w:t>
            </w:r>
          </w:p>
        </w:tc>
        <w:tc>
          <w:tcPr>
            <w:tcW w:w="2144" w:type="dxa"/>
            <w:tcBorders>
              <w:top w:val="single" w:color="000000" w:sz="2" w:space="0"/>
              <w:bottom w:val="single" w:color="000000" w:sz="2" w:space="0"/>
            </w:tcBorders>
            <w:vAlign w:val="top"/>
          </w:tcPr>
          <w:p>
            <w:pPr>
              <w:spacing w:before="21" w:line="230" w:lineRule="auto"/>
              <w:ind w:firstLine="935"/>
              <w:rPr>
                <w:rFonts w:ascii="宋体" w:hAnsi="宋体" w:eastAsia="宋体" w:cs="宋体"/>
                <w:sz w:val="12"/>
                <w:szCs w:val="12"/>
              </w:rPr>
            </w:pPr>
            <w:r>
              <w:pict>
                <v:shape id="_x0000_s1047" o:spid="_x0000_s1047" o:spt="202" type="#_x0000_t202" style="position:absolute;left:0pt;margin-left:1.25pt;margin-top:0.3pt;height:41.05pt;width:39.3pt;mso-position-horizontal-relative:page;mso-position-vertical-relative:page;z-index:251681792;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8"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6"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9"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8"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5"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9" w:line="220" w:lineRule="auto"/>
              <w:ind w:left="27" w:right="72" w:firstLine="11"/>
              <w:rPr>
                <w:rFonts w:ascii="宋体" w:hAnsi="宋体" w:eastAsia="宋体" w:cs="宋体"/>
                <w:sz w:val="11"/>
                <w:szCs w:val="11"/>
              </w:rPr>
            </w:pPr>
            <w:r>
              <w:rPr>
                <w:rFonts w:ascii="宋体" w:hAnsi="宋体" w:eastAsia="宋体" w:cs="宋体"/>
                <w:spacing w:val="17"/>
                <w:sz w:val="11"/>
                <w:szCs w:val="11"/>
              </w:rPr>
              <w:t>■</w:t>
            </w:r>
            <w:r>
              <w:rPr>
                <w:rFonts w:ascii="宋体" w:hAnsi="宋体" w:eastAsia="宋体" w:cs="宋体"/>
                <w:spacing w:val="16"/>
                <w:sz w:val="11"/>
                <w:szCs w:val="11"/>
              </w:rPr>
              <w:t>村公示栏（电子</w:t>
            </w:r>
            <w:r>
              <w:rPr>
                <w:rFonts w:ascii="宋体" w:hAnsi="宋体" w:eastAsia="宋体" w:cs="宋体"/>
                <w:sz w:val="11"/>
                <w:szCs w:val="11"/>
              </w:rPr>
              <w:t xml:space="preserve"> </w:t>
            </w:r>
            <w:r>
              <w:rPr>
                <w:rFonts w:ascii="宋体" w:hAnsi="宋体" w:eastAsia="宋体" w:cs="宋体"/>
                <w:spacing w:val="4"/>
                <w:sz w:val="11"/>
                <w:szCs w:val="11"/>
              </w:rPr>
              <w:t>屏</w:t>
            </w:r>
            <w:r>
              <w:rPr>
                <w:rFonts w:ascii="宋体" w:hAnsi="宋体" w:eastAsia="宋体" w:cs="宋体"/>
                <w:spacing w:val="7"/>
                <w:sz w:val="11"/>
                <w:szCs w:val="11"/>
              </w:rPr>
              <w:t>）</w:t>
            </w:r>
          </w:p>
        </w:tc>
        <w:tc>
          <w:tcPr>
            <w:tcW w:w="672" w:type="dxa"/>
            <w:tcBorders>
              <w:top w:val="single" w:color="000000" w:sz="2" w:space="0"/>
              <w:bottom w:val="single" w:color="000000" w:sz="2" w:space="0"/>
            </w:tcBorders>
            <w:vAlign w:val="top"/>
          </w:tcPr>
          <w:p>
            <w:pPr>
              <w:spacing w:line="429" w:lineRule="auto"/>
              <w:rPr>
                <w:rFonts w:ascii="Arial"/>
                <w:sz w:val="21"/>
              </w:rPr>
            </w:pPr>
          </w:p>
          <w:p>
            <w:pPr>
              <w:spacing w:before="45"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top w:val="single" w:color="000000" w:sz="2" w:space="0"/>
              <w:bottom w:val="single" w:color="000000" w:sz="2" w:space="0"/>
            </w:tcBorders>
            <w:vAlign w:val="top"/>
          </w:tcPr>
          <w:p>
            <w:pPr>
              <w:rPr>
                <w:rFonts w:ascii="Arial"/>
                <w:sz w:val="21"/>
              </w:rPr>
            </w:pPr>
          </w:p>
        </w:tc>
        <w:tc>
          <w:tcPr>
            <w:tcW w:w="731" w:type="dxa"/>
            <w:tcBorders>
              <w:top w:val="single" w:color="000000" w:sz="2" w:space="0"/>
              <w:bottom w:val="single" w:color="000000" w:sz="2" w:space="0"/>
            </w:tcBorders>
            <w:vAlign w:val="top"/>
          </w:tcPr>
          <w:p>
            <w:pPr>
              <w:spacing w:line="429" w:lineRule="auto"/>
              <w:rPr>
                <w:rFonts w:ascii="Arial"/>
                <w:sz w:val="21"/>
              </w:rPr>
            </w:pPr>
          </w:p>
          <w:p>
            <w:pPr>
              <w:spacing w:before="45" w:line="239" w:lineRule="auto"/>
              <w:ind w:firstLine="319"/>
              <w:rPr>
                <w:rFonts w:ascii="仿宋" w:hAnsi="仿宋" w:eastAsia="仿宋" w:cs="仿宋"/>
                <w:sz w:val="14"/>
                <w:szCs w:val="14"/>
              </w:rPr>
            </w:pPr>
            <w:r>
              <w:rPr>
                <w:rFonts w:ascii="仿宋" w:hAnsi="仿宋" w:eastAsia="仿宋" w:cs="仿宋"/>
                <w:sz w:val="14"/>
                <w:szCs w:val="14"/>
              </w:rPr>
              <w:t>√</w:t>
            </w:r>
          </w:p>
        </w:tc>
        <w:tc>
          <w:tcPr>
            <w:tcW w:w="83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5" w:hRule="atLeast"/>
        </w:trPr>
        <w:tc>
          <w:tcPr>
            <w:tcW w:w="642" w:type="dxa"/>
            <w:vMerge w:val="continue"/>
            <w:tcBorders>
              <w:top w:val="nil"/>
              <w:bottom w:val="nil"/>
            </w:tcBorders>
            <w:vAlign w:val="top"/>
          </w:tcPr>
          <w:p>
            <w:pPr>
              <w:rPr>
                <w:rFonts w:ascii="Arial"/>
                <w:sz w:val="21"/>
              </w:rPr>
            </w:pPr>
          </w:p>
        </w:tc>
        <w:tc>
          <w:tcPr>
            <w:tcW w:w="847" w:type="dxa"/>
            <w:vMerge w:val="continue"/>
            <w:tcBorders>
              <w:top w:val="nil"/>
              <w:bottom w:val="nil"/>
            </w:tcBorders>
            <w:vAlign w:val="top"/>
          </w:tcPr>
          <w:p>
            <w:pPr>
              <w:rPr>
                <w:rFonts w:ascii="Arial"/>
                <w:sz w:val="21"/>
              </w:rPr>
            </w:pPr>
          </w:p>
        </w:tc>
        <w:tc>
          <w:tcPr>
            <w:tcW w:w="1669" w:type="dxa"/>
            <w:tcBorders>
              <w:top w:val="single" w:color="000000" w:sz="2" w:space="0"/>
              <w:bottom w:val="single" w:color="000000" w:sz="2" w:space="0"/>
            </w:tcBorders>
            <w:vAlign w:val="top"/>
          </w:tcPr>
          <w:p>
            <w:pPr>
              <w:spacing w:line="444" w:lineRule="auto"/>
              <w:rPr>
                <w:rFonts w:ascii="Arial"/>
                <w:sz w:val="21"/>
              </w:rPr>
            </w:pPr>
          </w:p>
          <w:p>
            <w:pPr>
              <w:spacing w:before="39" w:line="230" w:lineRule="auto"/>
              <w:ind w:firstLine="455"/>
              <w:rPr>
                <w:rFonts w:ascii="宋体" w:hAnsi="宋体" w:eastAsia="宋体" w:cs="宋体"/>
                <w:sz w:val="12"/>
                <w:szCs w:val="12"/>
              </w:rPr>
            </w:pPr>
            <w:r>
              <w:rPr>
                <w:rFonts w:ascii="宋体" w:hAnsi="宋体" w:eastAsia="宋体" w:cs="宋体"/>
                <w:spacing w:val="7"/>
                <w:sz w:val="12"/>
                <w:szCs w:val="12"/>
              </w:rPr>
              <w:t>党费</w:t>
            </w:r>
            <w:r>
              <w:rPr>
                <w:rFonts w:ascii="宋体" w:hAnsi="宋体" w:eastAsia="宋体" w:cs="宋体"/>
                <w:spacing w:val="6"/>
                <w:sz w:val="12"/>
                <w:szCs w:val="12"/>
              </w:rPr>
              <w:t>收缴情况</w:t>
            </w:r>
          </w:p>
        </w:tc>
        <w:tc>
          <w:tcPr>
            <w:tcW w:w="2480" w:type="dxa"/>
            <w:tcBorders>
              <w:top w:val="single" w:color="000000" w:sz="2" w:space="0"/>
              <w:bottom w:val="single" w:color="000000" w:sz="2" w:space="0"/>
            </w:tcBorders>
            <w:vAlign w:val="top"/>
          </w:tcPr>
          <w:p>
            <w:pPr>
              <w:spacing w:line="365" w:lineRule="auto"/>
              <w:rPr>
                <w:rFonts w:ascii="Arial"/>
                <w:sz w:val="21"/>
              </w:rPr>
            </w:pPr>
          </w:p>
          <w:p>
            <w:pPr>
              <w:spacing w:before="39" w:line="255" w:lineRule="auto"/>
              <w:ind w:left="28" w:right="33" w:hanging="3"/>
              <w:rPr>
                <w:rFonts w:ascii="宋体" w:hAnsi="宋体" w:eastAsia="宋体" w:cs="宋体"/>
                <w:sz w:val="12"/>
                <w:szCs w:val="12"/>
              </w:rPr>
            </w:pPr>
            <w:r>
              <w:rPr>
                <w:rFonts w:ascii="宋体" w:hAnsi="宋体" w:eastAsia="宋体" w:cs="宋体"/>
                <w:spacing w:val="7"/>
                <w:sz w:val="12"/>
                <w:szCs w:val="12"/>
              </w:rPr>
              <w:t>公布党员</w:t>
            </w:r>
            <w:r>
              <w:rPr>
                <w:rFonts w:hint="eastAsia" w:ascii="宋体" w:hAnsi="宋体" w:eastAsia="宋体" w:cs="宋体"/>
                <w:spacing w:val="7"/>
                <w:sz w:val="12"/>
                <w:szCs w:val="12"/>
                <w:lang w:eastAsia="zh-CN"/>
              </w:rPr>
              <w:t>交纳</w:t>
            </w:r>
            <w:r>
              <w:rPr>
                <w:rFonts w:ascii="宋体" w:hAnsi="宋体" w:eastAsia="宋体" w:cs="宋体"/>
                <w:spacing w:val="7"/>
                <w:sz w:val="12"/>
                <w:szCs w:val="12"/>
              </w:rPr>
              <w:t>党费情况</w:t>
            </w:r>
            <w:r>
              <w:rPr>
                <w:rFonts w:ascii="宋体" w:hAnsi="宋体" w:eastAsia="宋体" w:cs="宋体"/>
                <w:spacing w:val="8"/>
                <w:sz w:val="12"/>
                <w:szCs w:val="12"/>
              </w:rPr>
              <w:t>，</w:t>
            </w:r>
            <w:r>
              <w:rPr>
                <w:rFonts w:ascii="宋体" w:hAnsi="宋体" w:eastAsia="宋体" w:cs="宋体"/>
                <w:spacing w:val="7"/>
                <w:sz w:val="12"/>
                <w:szCs w:val="12"/>
              </w:rPr>
              <w:t>党费和党</w:t>
            </w:r>
            <w:r>
              <w:rPr>
                <w:rFonts w:ascii="宋体" w:hAnsi="宋体" w:eastAsia="宋体" w:cs="宋体"/>
                <w:spacing w:val="6"/>
                <w:sz w:val="12"/>
                <w:szCs w:val="12"/>
              </w:rPr>
              <w:t>员工作经</w:t>
            </w:r>
            <w:r>
              <w:rPr>
                <w:rFonts w:ascii="宋体" w:hAnsi="宋体" w:eastAsia="宋体" w:cs="宋体"/>
                <w:sz w:val="12"/>
                <w:szCs w:val="12"/>
              </w:rPr>
              <w:t xml:space="preserve"> </w:t>
            </w:r>
            <w:r>
              <w:rPr>
                <w:rFonts w:ascii="宋体" w:hAnsi="宋体" w:eastAsia="宋体" w:cs="宋体"/>
                <w:spacing w:val="6"/>
                <w:sz w:val="12"/>
                <w:szCs w:val="12"/>
              </w:rPr>
              <w:t>费支出</w:t>
            </w:r>
            <w:r>
              <w:rPr>
                <w:rFonts w:ascii="宋体" w:hAnsi="宋体" w:eastAsia="宋体" w:cs="宋体"/>
                <w:spacing w:val="5"/>
                <w:sz w:val="12"/>
                <w:szCs w:val="12"/>
              </w:rPr>
              <w:t>使用情况等</w:t>
            </w:r>
            <w:r>
              <w:rPr>
                <w:rFonts w:ascii="宋体" w:hAnsi="宋体" w:eastAsia="宋体" w:cs="宋体"/>
                <w:spacing w:val="6"/>
                <w:sz w:val="12"/>
                <w:szCs w:val="12"/>
              </w:rPr>
              <w:t>。</w:t>
            </w:r>
          </w:p>
        </w:tc>
        <w:tc>
          <w:tcPr>
            <w:tcW w:w="1784" w:type="dxa"/>
            <w:tcBorders>
              <w:top w:val="single" w:color="000000" w:sz="2" w:space="0"/>
              <w:bottom w:val="single" w:color="000000" w:sz="2" w:space="0"/>
            </w:tcBorders>
            <w:vAlign w:val="top"/>
          </w:tcPr>
          <w:p>
            <w:pPr>
              <w:spacing w:line="365" w:lineRule="auto"/>
              <w:rPr>
                <w:rFonts w:ascii="Arial"/>
                <w:sz w:val="21"/>
              </w:rPr>
            </w:pPr>
          </w:p>
          <w:p>
            <w:pPr>
              <w:spacing w:before="39" w:line="255" w:lineRule="auto"/>
              <w:ind w:left="322" w:right="75" w:hanging="250"/>
              <w:rPr>
                <w:rFonts w:hint="eastAsia" w:ascii="宋体" w:hAnsi="宋体" w:eastAsia="宋体" w:cs="宋体"/>
                <w:sz w:val="12"/>
                <w:szCs w:val="12"/>
                <w:lang w:eastAsia="zh-CN"/>
              </w:rPr>
            </w:pPr>
            <w:r>
              <w:rPr>
                <w:rFonts w:ascii="宋体" w:hAnsi="宋体" w:eastAsia="宋体" w:cs="宋体"/>
                <w:spacing w:val="5"/>
                <w:sz w:val="12"/>
                <w:szCs w:val="12"/>
              </w:rPr>
              <w:t>《</w:t>
            </w:r>
            <w:r>
              <w:rPr>
                <w:rFonts w:hint="eastAsia" w:ascii="宋体" w:hAnsi="宋体" w:eastAsia="宋体" w:cs="宋体"/>
                <w:spacing w:val="5"/>
                <w:sz w:val="12"/>
                <w:szCs w:val="12"/>
                <w:lang w:eastAsia="zh-CN"/>
              </w:rPr>
              <w:t>华溪镇党费管理和使用审批制度的通知</w:t>
            </w:r>
            <w:r>
              <w:rPr>
                <w:rFonts w:ascii="宋体" w:hAnsi="宋体" w:eastAsia="宋体" w:cs="宋体"/>
                <w:spacing w:val="4"/>
                <w:sz w:val="12"/>
                <w:szCs w:val="12"/>
              </w:rPr>
              <w:t>》</w:t>
            </w:r>
          </w:p>
        </w:tc>
        <w:tc>
          <w:tcPr>
            <w:tcW w:w="1067" w:type="dxa"/>
            <w:tcBorders>
              <w:top w:val="single" w:color="000000" w:sz="2" w:space="0"/>
              <w:bottom w:val="single" w:color="000000" w:sz="2" w:space="0"/>
            </w:tcBorders>
            <w:vAlign w:val="top"/>
          </w:tcPr>
          <w:p>
            <w:pPr>
              <w:spacing w:line="444" w:lineRule="auto"/>
              <w:rPr>
                <w:rFonts w:ascii="Arial"/>
                <w:sz w:val="21"/>
              </w:rPr>
            </w:pPr>
          </w:p>
          <w:p>
            <w:pPr>
              <w:spacing w:before="39" w:line="230" w:lineRule="auto"/>
              <w:ind w:firstLine="26"/>
              <w:rPr>
                <w:rFonts w:ascii="宋体" w:hAnsi="宋体" w:eastAsia="宋体" w:cs="宋体"/>
                <w:sz w:val="12"/>
                <w:szCs w:val="12"/>
              </w:rPr>
            </w:pPr>
            <w:r>
              <w:rPr>
                <w:rFonts w:ascii="宋体" w:hAnsi="宋体" w:eastAsia="宋体" w:cs="宋体"/>
                <w:spacing w:val="6"/>
                <w:sz w:val="12"/>
                <w:szCs w:val="12"/>
              </w:rPr>
              <w:t>按程序公开</w:t>
            </w:r>
          </w:p>
        </w:tc>
        <w:tc>
          <w:tcPr>
            <w:tcW w:w="971" w:type="dxa"/>
            <w:tcBorders>
              <w:top w:val="single" w:color="000000" w:sz="2" w:space="0"/>
              <w:bottom w:val="single" w:color="000000" w:sz="2" w:space="0"/>
            </w:tcBorders>
            <w:vAlign w:val="center"/>
          </w:tcPr>
          <w:p>
            <w:pPr>
              <w:spacing w:before="39" w:line="254"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华溪镇华溪居民委员会</w:t>
            </w:r>
          </w:p>
        </w:tc>
        <w:tc>
          <w:tcPr>
            <w:tcW w:w="2144" w:type="dxa"/>
            <w:tcBorders>
              <w:top w:val="single" w:color="000000" w:sz="2" w:space="0"/>
              <w:bottom w:val="single" w:color="000000" w:sz="2" w:space="0"/>
            </w:tcBorders>
            <w:vAlign w:val="top"/>
          </w:tcPr>
          <w:p>
            <w:pPr>
              <w:spacing w:before="22" w:line="230" w:lineRule="auto"/>
              <w:ind w:firstLine="935"/>
              <w:rPr>
                <w:rFonts w:ascii="宋体" w:hAnsi="宋体" w:eastAsia="宋体" w:cs="宋体"/>
                <w:sz w:val="12"/>
                <w:szCs w:val="12"/>
              </w:rPr>
            </w:pPr>
            <w:r>
              <w:pict>
                <v:shape id="_x0000_s1048" o:spid="_x0000_s1048" o:spt="202" type="#_x0000_t202" style="position:absolute;left:0pt;margin-left:1.25pt;margin-top:0.35pt;height:41.2pt;width:39.3pt;mso-position-horizontal-relative:page;mso-position-vertical-relative:page;z-index:251679744;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8"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8"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9"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9"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4" w:line="221" w:lineRule="auto"/>
              <w:ind w:left="27" w:right="72" w:firstLine="11"/>
              <w:rPr>
                <w:rFonts w:ascii="宋体" w:hAnsi="宋体" w:eastAsia="宋体" w:cs="宋体"/>
                <w:sz w:val="11"/>
                <w:szCs w:val="11"/>
              </w:rPr>
            </w:pPr>
            <w:r>
              <w:rPr>
                <w:rFonts w:ascii="宋体" w:hAnsi="宋体" w:eastAsia="宋体" w:cs="宋体"/>
                <w:spacing w:val="17"/>
                <w:sz w:val="11"/>
                <w:szCs w:val="11"/>
              </w:rPr>
              <w:t>■</w:t>
            </w:r>
            <w:r>
              <w:rPr>
                <w:rFonts w:ascii="宋体" w:hAnsi="宋体" w:eastAsia="宋体" w:cs="宋体"/>
                <w:spacing w:val="16"/>
                <w:sz w:val="11"/>
                <w:szCs w:val="11"/>
              </w:rPr>
              <w:t>村公示栏（电子</w:t>
            </w:r>
            <w:r>
              <w:rPr>
                <w:rFonts w:ascii="宋体" w:hAnsi="宋体" w:eastAsia="宋体" w:cs="宋体"/>
                <w:sz w:val="11"/>
                <w:szCs w:val="11"/>
              </w:rPr>
              <w:t xml:space="preserve"> </w:t>
            </w:r>
            <w:r>
              <w:rPr>
                <w:rFonts w:ascii="宋体" w:hAnsi="宋体" w:eastAsia="宋体" w:cs="宋体"/>
                <w:spacing w:val="4"/>
                <w:sz w:val="11"/>
                <w:szCs w:val="11"/>
              </w:rPr>
              <w:t>屏</w:t>
            </w:r>
            <w:r>
              <w:rPr>
                <w:rFonts w:ascii="宋体" w:hAnsi="宋体" w:eastAsia="宋体" w:cs="宋体"/>
                <w:spacing w:val="7"/>
                <w:sz w:val="11"/>
                <w:szCs w:val="11"/>
              </w:rPr>
              <w:t>）</w:t>
            </w:r>
          </w:p>
        </w:tc>
        <w:tc>
          <w:tcPr>
            <w:tcW w:w="672" w:type="dxa"/>
            <w:tcBorders>
              <w:top w:val="single" w:color="000000" w:sz="2" w:space="0"/>
              <w:bottom w:val="single" w:color="000000" w:sz="2" w:space="0"/>
            </w:tcBorders>
            <w:vAlign w:val="top"/>
          </w:tcPr>
          <w:p>
            <w:pPr>
              <w:spacing w:line="430" w:lineRule="auto"/>
              <w:rPr>
                <w:rFonts w:ascii="Arial"/>
                <w:sz w:val="21"/>
              </w:rPr>
            </w:pPr>
          </w:p>
          <w:p>
            <w:pPr>
              <w:spacing w:before="46"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top w:val="single" w:color="000000" w:sz="2" w:space="0"/>
              <w:bottom w:val="single" w:color="000000" w:sz="2" w:space="0"/>
            </w:tcBorders>
            <w:vAlign w:val="top"/>
          </w:tcPr>
          <w:p>
            <w:pPr>
              <w:rPr>
                <w:rFonts w:ascii="Arial"/>
                <w:sz w:val="21"/>
              </w:rPr>
            </w:pPr>
          </w:p>
        </w:tc>
        <w:tc>
          <w:tcPr>
            <w:tcW w:w="731" w:type="dxa"/>
            <w:tcBorders>
              <w:top w:val="single" w:color="000000" w:sz="2" w:space="0"/>
              <w:bottom w:val="single" w:color="000000" w:sz="2" w:space="0"/>
            </w:tcBorders>
            <w:vAlign w:val="top"/>
          </w:tcPr>
          <w:p>
            <w:pPr>
              <w:spacing w:line="430" w:lineRule="auto"/>
              <w:rPr>
                <w:rFonts w:ascii="Arial"/>
                <w:sz w:val="21"/>
              </w:rPr>
            </w:pPr>
          </w:p>
          <w:p>
            <w:pPr>
              <w:spacing w:before="46" w:line="239" w:lineRule="auto"/>
              <w:ind w:firstLine="319"/>
              <w:rPr>
                <w:rFonts w:ascii="仿宋" w:hAnsi="仿宋" w:eastAsia="仿宋" w:cs="仿宋"/>
                <w:sz w:val="14"/>
                <w:szCs w:val="14"/>
              </w:rPr>
            </w:pPr>
            <w:r>
              <w:rPr>
                <w:rFonts w:ascii="仿宋" w:hAnsi="仿宋" w:eastAsia="仿宋" w:cs="仿宋"/>
                <w:sz w:val="14"/>
                <w:szCs w:val="14"/>
              </w:rPr>
              <w:t>√</w:t>
            </w:r>
          </w:p>
        </w:tc>
        <w:tc>
          <w:tcPr>
            <w:tcW w:w="83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atLeast"/>
        </w:trPr>
        <w:tc>
          <w:tcPr>
            <w:tcW w:w="642" w:type="dxa"/>
            <w:vMerge w:val="continue"/>
            <w:tcBorders>
              <w:top w:val="nil"/>
              <w:bottom w:val="nil"/>
            </w:tcBorders>
            <w:vAlign w:val="top"/>
          </w:tcPr>
          <w:p>
            <w:pPr>
              <w:rPr>
                <w:rFonts w:ascii="Arial"/>
                <w:sz w:val="21"/>
              </w:rPr>
            </w:pPr>
          </w:p>
        </w:tc>
        <w:tc>
          <w:tcPr>
            <w:tcW w:w="847" w:type="dxa"/>
            <w:vMerge w:val="continue"/>
            <w:tcBorders>
              <w:top w:val="nil"/>
              <w:bottom w:val="nil"/>
            </w:tcBorders>
            <w:vAlign w:val="top"/>
          </w:tcPr>
          <w:p>
            <w:pPr>
              <w:rPr>
                <w:rFonts w:ascii="Arial"/>
                <w:sz w:val="21"/>
              </w:rPr>
            </w:pPr>
          </w:p>
        </w:tc>
        <w:tc>
          <w:tcPr>
            <w:tcW w:w="1669" w:type="dxa"/>
            <w:tcBorders>
              <w:top w:val="single" w:color="000000" w:sz="2" w:space="0"/>
              <w:bottom w:val="single" w:color="000000" w:sz="2" w:space="0"/>
            </w:tcBorders>
            <w:vAlign w:val="top"/>
          </w:tcPr>
          <w:p>
            <w:pPr>
              <w:spacing w:line="444" w:lineRule="auto"/>
              <w:rPr>
                <w:rFonts w:ascii="Arial"/>
                <w:sz w:val="21"/>
              </w:rPr>
            </w:pPr>
          </w:p>
          <w:p>
            <w:pPr>
              <w:spacing w:before="39" w:line="230" w:lineRule="auto"/>
              <w:ind w:firstLine="324"/>
              <w:rPr>
                <w:rFonts w:ascii="宋体" w:hAnsi="宋体" w:eastAsia="宋体" w:cs="宋体"/>
                <w:sz w:val="12"/>
                <w:szCs w:val="12"/>
              </w:rPr>
            </w:pPr>
            <w:r>
              <w:rPr>
                <w:rFonts w:ascii="宋体" w:hAnsi="宋体" w:eastAsia="宋体" w:cs="宋体"/>
                <w:spacing w:val="7"/>
                <w:sz w:val="12"/>
                <w:szCs w:val="12"/>
              </w:rPr>
              <w:t>集体资产租</w:t>
            </w:r>
            <w:r>
              <w:rPr>
                <w:rFonts w:ascii="宋体" w:hAnsi="宋体" w:eastAsia="宋体" w:cs="宋体"/>
                <w:spacing w:val="6"/>
                <w:sz w:val="12"/>
                <w:szCs w:val="12"/>
              </w:rPr>
              <w:t>赁事项</w:t>
            </w:r>
          </w:p>
        </w:tc>
        <w:tc>
          <w:tcPr>
            <w:tcW w:w="2480" w:type="dxa"/>
            <w:tcBorders>
              <w:top w:val="single" w:color="000000" w:sz="2" w:space="0"/>
              <w:bottom w:val="single" w:color="000000" w:sz="2" w:space="0"/>
            </w:tcBorders>
            <w:vAlign w:val="top"/>
          </w:tcPr>
          <w:p>
            <w:pPr>
              <w:spacing w:line="286" w:lineRule="auto"/>
              <w:rPr>
                <w:rFonts w:ascii="Arial"/>
                <w:sz w:val="21"/>
              </w:rPr>
            </w:pPr>
          </w:p>
          <w:p>
            <w:pPr>
              <w:spacing w:before="39" w:line="254" w:lineRule="auto"/>
              <w:ind w:left="21" w:right="33" w:firstLine="3"/>
              <w:rPr>
                <w:rFonts w:ascii="宋体" w:hAnsi="宋体" w:eastAsia="宋体" w:cs="宋体"/>
                <w:sz w:val="12"/>
                <w:szCs w:val="12"/>
              </w:rPr>
            </w:pPr>
            <w:r>
              <w:rPr>
                <w:rFonts w:ascii="宋体" w:hAnsi="宋体" w:eastAsia="宋体" w:cs="宋体"/>
                <w:spacing w:val="7"/>
                <w:sz w:val="12"/>
                <w:szCs w:val="12"/>
              </w:rPr>
              <w:t>公布集体铺面</w:t>
            </w:r>
            <w:r>
              <w:rPr>
                <w:rFonts w:ascii="宋体" w:hAnsi="宋体" w:eastAsia="宋体" w:cs="宋体"/>
                <w:spacing w:val="9"/>
                <w:sz w:val="12"/>
                <w:szCs w:val="12"/>
              </w:rPr>
              <w:t>、</w:t>
            </w:r>
            <w:r>
              <w:rPr>
                <w:rFonts w:ascii="宋体" w:hAnsi="宋体" w:eastAsia="宋体" w:cs="宋体"/>
                <w:spacing w:val="7"/>
                <w:sz w:val="12"/>
                <w:szCs w:val="12"/>
              </w:rPr>
              <w:t>公</w:t>
            </w:r>
            <w:r>
              <w:rPr>
                <w:rFonts w:ascii="宋体" w:hAnsi="宋体" w:eastAsia="宋体" w:cs="宋体"/>
                <w:spacing w:val="6"/>
                <w:sz w:val="12"/>
                <w:szCs w:val="12"/>
              </w:rPr>
              <w:t>房</w:t>
            </w:r>
            <w:r>
              <w:rPr>
                <w:rFonts w:ascii="宋体" w:hAnsi="宋体" w:eastAsia="宋体" w:cs="宋体"/>
                <w:spacing w:val="9"/>
                <w:sz w:val="12"/>
                <w:szCs w:val="12"/>
              </w:rPr>
              <w:t>、</w:t>
            </w:r>
            <w:r>
              <w:rPr>
                <w:rFonts w:ascii="宋体" w:hAnsi="宋体" w:eastAsia="宋体" w:cs="宋体"/>
                <w:spacing w:val="6"/>
                <w:sz w:val="12"/>
                <w:szCs w:val="12"/>
              </w:rPr>
              <w:t>场地</w:t>
            </w:r>
            <w:r>
              <w:rPr>
                <w:rFonts w:ascii="宋体" w:hAnsi="宋体" w:eastAsia="宋体" w:cs="宋体"/>
                <w:spacing w:val="9"/>
                <w:sz w:val="12"/>
                <w:szCs w:val="12"/>
              </w:rPr>
              <w:t>、</w:t>
            </w:r>
            <w:r>
              <w:rPr>
                <w:rFonts w:ascii="宋体" w:hAnsi="宋体" w:eastAsia="宋体" w:cs="宋体"/>
                <w:spacing w:val="6"/>
                <w:sz w:val="12"/>
                <w:szCs w:val="12"/>
              </w:rPr>
              <w:t>山地等资产租</w:t>
            </w:r>
            <w:r>
              <w:rPr>
                <w:rFonts w:ascii="宋体" w:hAnsi="宋体" w:eastAsia="宋体" w:cs="宋体"/>
                <w:sz w:val="12"/>
                <w:szCs w:val="12"/>
              </w:rPr>
              <w:t xml:space="preserve"> </w:t>
            </w:r>
            <w:r>
              <w:rPr>
                <w:rFonts w:ascii="宋体" w:hAnsi="宋体" w:eastAsia="宋体" w:cs="宋体"/>
                <w:spacing w:val="7"/>
                <w:sz w:val="12"/>
                <w:szCs w:val="12"/>
              </w:rPr>
              <w:t>赁事项</w:t>
            </w:r>
            <w:r>
              <w:rPr>
                <w:rFonts w:ascii="宋体" w:hAnsi="宋体" w:eastAsia="宋体" w:cs="宋体"/>
                <w:spacing w:val="9"/>
                <w:sz w:val="12"/>
                <w:szCs w:val="12"/>
              </w:rPr>
              <w:t>，</w:t>
            </w:r>
            <w:r>
              <w:rPr>
                <w:rFonts w:ascii="宋体" w:hAnsi="宋体" w:eastAsia="宋体" w:cs="宋体"/>
                <w:spacing w:val="7"/>
                <w:sz w:val="12"/>
                <w:szCs w:val="12"/>
              </w:rPr>
              <w:t>包括租赁主</w:t>
            </w:r>
            <w:r>
              <w:rPr>
                <w:rFonts w:ascii="宋体" w:hAnsi="宋体" w:eastAsia="宋体" w:cs="宋体"/>
                <w:spacing w:val="6"/>
                <w:sz w:val="12"/>
                <w:szCs w:val="12"/>
              </w:rPr>
              <w:t>体</w:t>
            </w:r>
            <w:r>
              <w:rPr>
                <w:rFonts w:ascii="宋体" w:hAnsi="宋体" w:eastAsia="宋体" w:cs="宋体"/>
                <w:spacing w:val="9"/>
                <w:sz w:val="12"/>
                <w:szCs w:val="12"/>
              </w:rPr>
              <w:t>、</w:t>
            </w:r>
            <w:r>
              <w:rPr>
                <w:rFonts w:ascii="宋体" w:hAnsi="宋体" w:eastAsia="宋体" w:cs="宋体"/>
                <w:spacing w:val="6"/>
                <w:sz w:val="12"/>
                <w:szCs w:val="12"/>
              </w:rPr>
              <w:t>年限</w:t>
            </w:r>
            <w:r>
              <w:rPr>
                <w:rFonts w:ascii="宋体" w:hAnsi="宋体" w:eastAsia="宋体" w:cs="宋体"/>
                <w:spacing w:val="9"/>
                <w:sz w:val="12"/>
                <w:szCs w:val="12"/>
              </w:rPr>
              <w:t>、</w:t>
            </w:r>
            <w:r>
              <w:rPr>
                <w:rFonts w:ascii="宋体" w:hAnsi="宋体" w:eastAsia="宋体" w:cs="宋体"/>
                <w:spacing w:val="6"/>
                <w:sz w:val="12"/>
                <w:szCs w:val="12"/>
              </w:rPr>
              <w:t>金额</w:t>
            </w:r>
            <w:r>
              <w:rPr>
                <w:rFonts w:ascii="宋体" w:hAnsi="宋体" w:eastAsia="宋体" w:cs="宋体"/>
                <w:spacing w:val="9"/>
                <w:sz w:val="12"/>
                <w:szCs w:val="12"/>
              </w:rPr>
              <w:t>、</w:t>
            </w:r>
            <w:r>
              <w:rPr>
                <w:rFonts w:ascii="宋体" w:hAnsi="宋体" w:eastAsia="宋体" w:cs="宋体"/>
                <w:spacing w:val="6"/>
                <w:sz w:val="12"/>
                <w:szCs w:val="12"/>
              </w:rPr>
              <w:t>招投</w:t>
            </w:r>
            <w:r>
              <w:rPr>
                <w:rFonts w:ascii="宋体" w:hAnsi="宋体" w:eastAsia="宋体" w:cs="宋体"/>
                <w:sz w:val="12"/>
                <w:szCs w:val="12"/>
              </w:rPr>
              <w:t xml:space="preserve"> </w:t>
            </w:r>
            <w:r>
              <w:rPr>
                <w:rFonts w:ascii="宋体" w:hAnsi="宋体" w:eastAsia="宋体" w:cs="宋体"/>
                <w:spacing w:val="5"/>
                <w:sz w:val="12"/>
                <w:szCs w:val="12"/>
              </w:rPr>
              <w:t>标等</w:t>
            </w:r>
            <w:r>
              <w:rPr>
                <w:rFonts w:ascii="宋体" w:hAnsi="宋体" w:eastAsia="宋体" w:cs="宋体"/>
                <w:spacing w:val="4"/>
                <w:sz w:val="12"/>
                <w:szCs w:val="12"/>
              </w:rPr>
              <w:t>信息</w:t>
            </w:r>
            <w:r>
              <w:rPr>
                <w:rFonts w:ascii="宋体" w:hAnsi="宋体" w:eastAsia="宋体" w:cs="宋体"/>
                <w:spacing w:val="6"/>
                <w:sz w:val="12"/>
                <w:szCs w:val="12"/>
              </w:rPr>
              <w:t>。</w:t>
            </w:r>
          </w:p>
        </w:tc>
        <w:tc>
          <w:tcPr>
            <w:tcW w:w="1784" w:type="dxa"/>
            <w:tcBorders>
              <w:top w:val="single" w:color="000000" w:sz="2" w:space="0"/>
              <w:bottom w:val="single" w:color="000000" w:sz="2" w:space="0"/>
            </w:tcBorders>
            <w:vAlign w:val="top"/>
          </w:tcPr>
          <w:p>
            <w:pPr>
              <w:spacing w:line="286" w:lineRule="auto"/>
              <w:rPr>
                <w:rFonts w:ascii="Arial"/>
                <w:sz w:val="21"/>
              </w:rPr>
            </w:pPr>
          </w:p>
          <w:p>
            <w:pPr>
              <w:spacing w:line="231" w:lineRule="auto"/>
              <w:rPr>
                <w:rFonts w:ascii="宋体" w:hAnsi="宋体" w:eastAsia="宋体" w:cs="宋体"/>
                <w:sz w:val="12"/>
                <w:szCs w:val="12"/>
              </w:rPr>
            </w:pPr>
            <w:r>
              <w:rPr>
                <w:rFonts w:hint="eastAsia" w:ascii="宋体" w:hAnsi="宋体" w:eastAsia="宋体" w:cs="宋体"/>
                <w:spacing w:val="7"/>
                <w:sz w:val="12"/>
                <w:szCs w:val="12"/>
                <w:lang w:eastAsia="zh-CN"/>
              </w:rPr>
              <w:t>关于印发</w:t>
            </w:r>
            <w:r>
              <w:rPr>
                <w:rFonts w:ascii="宋体" w:hAnsi="宋体" w:eastAsia="宋体" w:cs="宋体"/>
                <w:spacing w:val="7"/>
                <w:sz w:val="12"/>
                <w:szCs w:val="12"/>
              </w:rPr>
              <w:t>《</w:t>
            </w:r>
            <w:r>
              <w:rPr>
                <w:rFonts w:hint="eastAsia" w:ascii="宋体" w:hAnsi="宋体" w:eastAsia="宋体" w:cs="宋体"/>
                <w:spacing w:val="7"/>
                <w:sz w:val="12"/>
                <w:szCs w:val="12"/>
                <w:lang w:eastAsia="zh-CN"/>
              </w:rPr>
              <w:t>华溪镇</w:t>
            </w:r>
            <w:r>
              <w:rPr>
                <w:rFonts w:hint="eastAsia" w:ascii="宋体" w:hAnsi="宋体" w:eastAsia="宋体" w:cs="宋体"/>
                <w:spacing w:val="6"/>
                <w:sz w:val="12"/>
                <w:szCs w:val="12"/>
                <w:lang w:eastAsia="zh-CN"/>
              </w:rPr>
              <w:t>农</w:t>
            </w:r>
            <w:r>
              <w:rPr>
                <w:rFonts w:ascii="宋体" w:hAnsi="宋体" w:eastAsia="宋体" w:cs="宋体"/>
                <w:spacing w:val="6"/>
                <w:sz w:val="12"/>
                <w:szCs w:val="12"/>
              </w:rPr>
              <w:t>村</w:t>
            </w:r>
            <w:r>
              <w:rPr>
                <w:rFonts w:ascii="宋体" w:hAnsi="宋体" w:eastAsia="宋体" w:cs="宋体"/>
                <w:spacing w:val="7"/>
                <w:sz w:val="12"/>
                <w:szCs w:val="12"/>
              </w:rPr>
              <w:t>集体资金资产资源管理</w:t>
            </w:r>
            <w:r>
              <w:rPr>
                <w:rFonts w:hint="eastAsia" w:ascii="宋体" w:hAnsi="宋体" w:eastAsia="宋体" w:cs="宋体"/>
                <w:spacing w:val="7"/>
                <w:sz w:val="12"/>
                <w:szCs w:val="12"/>
                <w:lang w:eastAsia="zh-CN"/>
              </w:rPr>
              <w:t>制度</w:t>
            </w:r>
            <w:r>
              <w:rPr>
                <w:rFonts w:ascii="宋体" w:hAnsi="宋体" w:eastAsia="宋体" w:cs="宋体"/>
                <w:spacing w:val="5"/>
                <w:sz w:val="12"/>
                <w:szCs w:val="12"/>
              </w:rPr>
              <w:t>》</w:t>
            </w:r>
            <w:r>
              <w:rPr>
                <w:rFonts w:hint="eastAsia" w:ascii="宋体" w:hAnsi="宋体" w:eastAsia="宋体" w:cs="宋体"/>
                <w:spacing w:val="5"/>
                <w:sz w:val="12"/>
                <w:szCs w:val="12"/>
                <w:lang w:eastAsia="zh-CN"/>
              </w:rPr>
              <w:t>的通知（</w:t>
            </w:r>
          </w:p>
        </w:tc>
        <w:tc>
          <w:tcPr>
            <w:tcW w:w="1067" w:type="dxa"/>
            <w:tcBorders>
              <w:top w:val="single" w:color="000000" w:sz="2" w:space="0"/>
              <w:bottom w:val="single" w:color="000000" w:sz="2" w:space="0"/>
            </w:tcBorders>
            <w:vAlign w:val="top"/>
          </w:tcPr>
          <w:p>
            <w:pPr>
              <w:spacing w:line="444" w:lineRule="auto"/>
              <w:rPr>
                <w:rFonts w:ascii="Arial"/>
                <w:sz w:val="21"/>
              </w:rPr>
            </w:pPr>
          </w:p>
          <w:p>
            <w:pPr>
              <w:spacing w:before="39" w:line="230" w:lineRule="auto"/>
              <w:ind w:firstLine="26"/>
              <w:rPr>
                <w:rFonts w:ascii="宋体" w:hAnsi="宋体" w:eastAsia="宋体" w:cs="宋体"/>
                <w:sz w:val="12"/>
                <w:szCs w:val="12"/>
              </w:rPr>
            </w:pPr>
            <w:r>
              <w:rPr>
                <w:rFonts w:ascii="宋体" w:hAnsi="宋体" w:eastAsia="宋体" w:cs="宋体"/>
                <w:spacing w:val="6"/>
                <w:sz w:val="12"/>
                <w:szCs w:val="12"/>
              </w:rPr>
              <w:t>按程序公开</w:t>
            </w:r>
          </w:p>
        </w:tc>
        <w:tc>
          <w:tcPr>
            <w:tcW w:w="971" w:type="dxa"/>
            <w:tcBorders>
              <w:top w:val="single" w:color="000000" w:sz="2" w:space="0"/>
              <w:bottom w:val="single" w:color="000000" w:sz="2" w:space="0"/>
            </w:tcBorders>
            <w:vAlign w:val="center"/>
          </w:tcPr>
          <w:p>
            <w:pPr>
              <w:spacing w:before="39" w:line="254"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华溪镇华溪居民委员会</w:t>
            </w:r>
          </w:p>
        </w:tc>
        <w:tc>
          <w:tcPr>
            <w:tcW w:w="2144" w:type="dxa"/>
            <w:tcBorders>
              <w:top w:val="single" w:color="000000" w:sz="2" w:space="0"/>
              <w:bottom w:val="single" w:color="000000" w:sz="2" w:space="0"/>
            </w:tcBorders>
            <w:vAlign w:val="top"/>
          </w:tcPr>
          <w:p>
            <w:pPr>
              <w:spacing w:before="22" w:line="230" w:lineRule="auto"/>
              <w:ind w:firstLine="935"/>
              <w:rPr>
                <w:rFonts w:ascii="宋体" w:hAnsi="宋体" w:eastAsia="宋体" w:cs="宋体"/>
                <w:sz w:val="12"/>
                <w:szCs w:val="12"/>
              </w:rPr>
            </w:pPr>
            <w:r>
              <w:pict>
                <v:shape id="_x0000_s1050" o:spid="_x0000_s1050" o:spt="202" type="#_x0000_t202" style="position:absolute;left:0pt;margin-left:1.25pt;margin-top:0.35pt;height:41.2pt;width:39.3pt;mso-position-horizontal-relative:page;mso-position-vertical-relative:page;z-index:251680768;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8"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8"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9"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9"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5" w:line="215" w:lineRule="auto"/>
              <w:ind w:left="27" w:right="72" w:firstLine="11"/>
              <w:rPr>
                <w:rFonts w:ascii="宋体" w:hAnsi="宋体" w:eastAsia="宋体" w:cs="宋体"/>
                <w:sz w:val="12"/>
                <w:szCs w:val="12"/>
              </w:rPr>
            </w:pPr>
            <w:r>
              <w:rPr>
                <w:rFonts w:ascii="宋体" w:hAnsi="宋体" w:eastAsia="宋体" w:cs="宋体"/>
                <w:spacing w:val="7"/>
                <w:sz w:val="12"/>
                <w:szCs w:val="12"/>
              </w:rPr>
              <w:t>■</w:t>
            </w:r>
            <w:r>
              <w:rPr>
                <w:rFonts w:ascii="宋体" w:hAnsi="宋体" w:eastAsia="宋体" w:cs="宋体"/>
                <w:spacing w:val="6"/>
                <w:sz w:val="12"/>
                <w:szCs w:val="12"/>
              </w:rPr>
              <w:t>村公示栏（电子</w:t>
            </w:r>
            <w:r>
              <w:rPr>
                <w:rFonts w:ascii="宋体" w:hAnsi="宋体" w:eastAsia="宋体" w:cs="宋体"/>
                <w:sz w:val="12"/>
                <w:szCs w:val="12"/>
              </w:rPr>
              <w:t xml:space="preserve"> 屏）</w:t>
            </w:r>
          </w:p>
        </w:tc>
        <w:tc>
          <w:tcPr>
            <w:tcW w:w="672" w:type="dxa"/>
            <w:tcBorders>
              <w:top w:val="single" w:color="000000" w:sz="2" w:space="0"/>
              <w:bottom w:val="single" w:color="000000" w:sz="2" w:space="0"/>
            </w:tcBorders>
            <w:vAlign w:val="top"/>
          </w:tcPr>
          <w:p>
            <w:pPr>
              <w:spacing w:line="430" w:lineRule="auto"/>
              <w:rPr>
                <w:rFonts w:ascii="Arial"/>
                <w:sz w:val="21"/>
              </w:rPr>
            </w:pPr>
          </w:p>
          <w:p>
            <w:pPr>
              <w:spacing w:before="46"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top w:val="single" w:color="000000" w:sz="2" w:space="0"/>
              <w:bottom w:val="single" w:color="000000" w:sz="2" w:space="0"/>
            </w:tcBorders>
            <w:vAlign w:val="top"/>
          </w:tcPr>
          <w:p>
            <w:pPr>
              <w:rPr>
                <w:rFonts w:ascii="Arial"/>
                <w:sz w:val="21"/>
              </w:rPr>
            </w:pPr>
          </w:p>
        </w:tc>
        <w:tc>
          <w:tcPr>
            <w:tcW w:w="731" w:type="dxa"/>
            <w:tcBorders>
              <w:top w:val="single" w:color="000000" w:sz="2" w:space="0"/>
              <w:bottom w:val="single" w:color="000000" w:sz="2" w:space="0"/>
            </w:tcBorders>
            <w:vAlign w:val="top"/>
          </w:tcPr>
          <w:p>
            <w:pPr>
              <w:spacing w:line="430" w:lineRule="auto"/>
              <w:rPr>
                <w:rFonts w:ascii="Arial"/>
                <w:sz w:val="21"/>
              </w:rPr>
            </w:pPr>
          </w:p>
          <w:p>
            <w:pPr>
              <w:spacing w:before="46" w:line="239" w:lineRule="auto"/>
              <w:ind w:firstLine="319"/>
              <w:rPr>
                <w:rFonts w:ascii="仿宋" w:hAnsi="仿宋" w:eastAsia="仿宋" w:cs="仿宋"/>
                <w:sz w:val="14"/>
                <w:szCs w:val="14"/>
              </w:rPr>
            </w:pPr>
            <w:r>
              <w:rPr>
                <w:rFonts w:ascii="仿宋" w:hAnsi="仿宋" w:eastAsia="仿宋" w:cs="仿宋"/>
                <w:sz w:val="14"/>
                <w:szCs w:val="14"/>
              </w:rPr>
              <w:t>√</w:t>
            </w:r>
          </w:p>
        </w:tc>
        <w:tc>
          <w:tcPr>
            <w:tcW w:w="836" w:type="dxa"/>
            <w:tcBorders>
              <w:top w:val="single" w:color="000000" w:sz="2" w:space="0"/>
              <w:bottom w:val="single" w:color="000000" w:sz="2" w:space="0"/>
            </w:tcBorders>
            <w:vAlign w:val="top"/>
          </w:tcPr>
          <w:p>
            <w:pPr>
              <w:rPr>
                <w:rFonts w:ascii="Arial"/>
                <w:sz w:val="21"/>
              </w:rPr>
            </w:pPr>
          </w:p>
        </w:tc>
      </w:tr>
    </w:tbl>
    <w:p>
      <w:pPr>
        <w:rPr>
          <w:rFonts w:ascii="Arial"/>
          <w:sz w:val="21"/>
        </w:rPr>
      </w:pPr>
    </w:p>
    <w:p>
      <w:pPr>
        <w:sectPr>
          <w:pgSz w:w="16837" w:h="11905"/>
          <w:pgMar w:top="0" w:right="1181" w:bottom="0" w:left="1077" w:header="0" w:footer="0" w:gutter="0"/>
          <w:cols w:space="720" w:num="1"/>
        </w:sectPr>
      </w:pPr>
    </w:p>
    <w:p/>
    <w:p/>
    <w:p/>
    <w:p/>
    <w:p/>
    <w:p>
      <w:pPr>
        <w:spacing w:line="51" w:lineRule="exact"/>
      </w:pPr>
    </w:p>
    <w:tbl>
      <w:tblPr>
        <w:tblStyle w:val="4"/>
        <w:tblW w:w="145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2"/>
        <w:gridCol w:w="847"/>
        <w:gridCol w:w="1669"/>
        <w:gridCol w:w="2480"/>
        <w:gridCol w:w="1784"/>
        <w:gridCol w:w="1067"/>
        <w:gridCol w:w="971"/>
        <w:gridCol w:w="2144"/>
        <w:gridCol w:w="672"/>
        <w:gridCol w:w="724"/>
        <w:gridCol w:w="731"/>
        <w:gridCol w:w="8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642" w:type="dxa"/>
            <w:vMerge w:val="restart"/>
            <w:tcBorders>
              <w:top w:val="nil"/>
              <w:bottom w:val="nil"/>
            </w:tcBorders>
            <w:vAlign w:val="top"/>
          </w:tcPr>
          <w:p>
            <w:pPr>
              <w:rPr>
                <w:rFonts w:ascii="Arial"/>
                <w:sz w:val="21"/>
              </w:rPr>
            </w:pPr>
          </w:p>
        </w:tc>
        <w:tc>
          <w:tcPr>
            <w:tcW w:w="847" w:type="dxa"/>
            <w:vMerge w:val="restart"/>
            <w:tcBorders>
              <w:top w:val="nil"/>
              <w:bottom w:val="nil"/>
            </w:tcBorders>
            <w:vAlign w:val="top"/>
          </w:tcPr>
          <w:p>
            <w:pPr>
              <w:rPr>
                <w:rFonts w:ascii="Arial"/>
                <w:sz w:val="21"/>
              </w:rPr>
            </w:pPr>
          </w:p>
        </w:tc>
        <w:tc>
          <w:tcPr>
            <w:tcW w:w="1669" w:type="dxa"/>
            <w:tcBorders>
              <w:top w:val="single" w:color="000000" w:sz="2" w:space="0"/>
              <w:bottom w:val="single" w:color="000000" w:sz="2" w:space="0"/>
            </w:tcBorders>
            <w:vAlign w:val="top"/>
          </w:tcPr>
          <w:p>
            <w:pPr>
              <w:spacing w:line="445" w:lineRule="auto"/>
              <w:rPr>
                <w:rFonts w:ascii="Arial"/>
                <w:sz w:val="21"/>
              </w:rPr>
            </w:pPr>
          </w:p>
          <w:p>
            <w:pPr>
              <w:spacing w:before="39" w:line="231" w:lineRule="auto"/>
              <w:ind w:firstLine="137"/>
              <w:rPr>
                <w:rFonts w:ascii="宋体" w:hAnsi="宋体" w:eastAsia="宋体" w:cs="宋体"/>
                <w:sz w:val="12"/>
                <w:szCs w:val="12"/>
              </w:rPr>
            </w:pPr>
            <w:r>
              <w:rPr>
                <w:rFonts w:ascii="宋体" w:hAnsi="宋体" w:eastAsia="宋体" w:cs="宋体"/>
                <w:spacing w:val="7"/>
                <w:sz w:val="12"/>
                <w:szCs w:val="12"/>
              </w:rPr>
              <w:t>建设工程项目招</w:t>
            </w:r>
            <w:r>
              <w:rPr>
                <w:rFonts w:ascii="宋体" w:hAnsi="宋体" w:eastAsia="宋体" w:cs="宋体"/>
                <w:spacing w:val="6"/>
                <w:sz w:val="12"/>
                <w:szCs w:val="12"/>
              </w:rPr>
              <w:t>投标事项</w:t>
            </w:r>
          </w:p>
        </w:tc>
        <w:tc>
          <w:tcPr>
            <w:tcW w:w="2480" w:type="dxa"/>
            <w:tcBorders>
              <w:top w:val="single" w:color="000000" w:sz="2" w:space="0"/>
              <w:bottom w:val="single" w:color="000000" w:sz="2" w:space="0"/>
            </w:tcBorders>
            <w:vAlign w:val="top"/>
          </w:tcPr>
          <w:p>
            <w:pPr>
              <w:spacing w:line="364" w:lineRule="auto"/>
              <w:rPr>
                <w:rFonts w:ascii="Arial"/>
                <w:sz w:val="21"/>
              </w:rPr>
            </w:pPr>
          </w:p>
          <w:p>
            <w:pPr>
              <w:spacing w:before="39" w:line="259" w:lineRule="auto"/>
              <w:ind w:left="21" w:right="33" w:firstLine="3"/>
              <w:rPr>
                <w:rFonts w:ascii="宋体" w:hAnsi="宋体" w:eastAsia="宋体" w:cs="宋体"/>
                <w:sz w:val="12"/>
                <w:szCs w:val="12"/>
              </w:rPr>
            </w:pPr>
            <w:r>
              <w:rPr>
                <w:rFonts w:ascii="宋体" w:hAnsi="宋体" w:eastAsia="宋体" w:cs="宋体"/>
                <w:spacing w:val="7"/>
                <w:sz w:val="12"/>
                <w:szCs w:val="12"/>
              </w:rPr>
              <w:t>公布建设工程项目招投标事项</w:t>
            </w:r>
            <w:r>
              <w:rPr>
                <w:rFonts w:ascii="宋体" w:hAnsi="宋体" w:eastAsia="宋体" w:cs="宋体"/>
                <w:spacing w:val="8"/>
                <w:sz w:val="12"/>
                <w:szCs w:val="12"/>
              </w:rPr>
              <w:t>，</w:t>
            </w:r>
            <w:r>
              <w:rPr>
                <w:rFonts w:ascii="宋体" w:hAnsi="宋体" w:eastAsia="宋体" w:cs="宋体"/>
                <w:spacing w:val="7"/>
                <w:sz w:val="12"/>
                <w:szCs w:val="12"/>
              </w:rPr>
              <w:t>包</w:t>
            </w:r>
            <w:r>
              <w:rPr>
                <w:rFonts w:ascii="宋体" w:hAnsi="宋体" w:eastAsia="宋体" w:cs="宋体"/>
                <w:spacing w:val="6"/>
                <w:sz w:val="12"/>
                <w:szCs w:val="12"/>
              </w:rPr>
              <w:t>括招投标</w:t>
            </w:r>
            <w:r>
              <w:rPr>
                <w:rFonts w:ascii="宋体" w:hAnsi="宋体" w:eastAsia="宋体" w:cs="宋体"/>
                <w:sz w:val="12"/>
                <w:szCs w:val="12"/>
              </w:rPr>
              <w:t xml:space="preserve"> </w:t>
            </w:r>
            <w:r>
              <w:rPr>
                <w:rFonts w:ascii="宋体" w:hAnsi="宋体" w:eastAsia="宋体" w:cs="宋体"/>
                <w:spacing w:val="7"/>
                <w:sz w:val="12"/>
                <w:szCs w:val="12"/>
              </w:rPr>
              <w:t>信息</w:t>
            </w:r>
            <w:r>
              <w:rPr>
                <w:rFonts w:ascii="宋体" w:hAnsi="宋体" w:eastAsia="宋体" w:cs="宋体"/>
                <w:spacing w:val="8"/>
                <w:sz w:val="12"/>
                <w:szCs w:val="12"/>
              </w:rPr>
              <w:t>、</w:t>
            </w:r>
            <w:r>
              <w:rPr>
                <w:rFonts w:ascii="宋体" w:hAnsi="宋体" w:eastAsia="宋体" w:cs="宋体"/>
                <w:spacing w:val="7"/>
                <w:sz w:val="12"/>
                <w:szCs w:val="12"/>
              </w:rPr>
              <w:t>项目</w:t>
            </w:r>
            <w:r>
              <w:rPr>
                <w:rFonts w:ascii="宋体" w:hAnsi="宋体" w:eastAsia="宋体" w:cs="宋体"/>
                <w:spacing w:val="6"/>
                <w:sz w:val="12"/>
                <w:szCs w:val="12"/>
              </w:rPr>
              <w:t>建设</w:t>
            </w:r>
            <w:r>
              <w:rPr>
                <w:rFonts w:ascii="宋体" w:hAnsi="宋体" w:eastAsia="宋体" w:cs="宋体"/>
                <w:spacing w:val="8"/>
                <w:sz w:val="12"/>
                <w:szCs w:val="12"/>
              </w:rPr>
              <w:t>、</w:t>
            </w:r>
            <w:r>
              <w:rPr>
                <w:rFonts w:ascii="宋体" w:hAnsi="宋体" w:eastAsia="宋体" w:cs="宋体"/>
                <w:spacing w:val="6"/>
                <w:sz w:val="12"/>
                <w:szCs w:val="12"/>
              </w:rPr>
              <w:t>竣工验收等信息</w:t>
            </w:r>
            <w:r>
              <w:rPr>
                <w:rFonts w:ascii="宋体" w:hAnsi="宋体" w:eastAsia="宋体" w:cs="宋体"/>
                <w:spacing w:val="8"/>
                <w:sz w:val="12"/>
                <w:szCs w:val="12"/>
              </w:rPr>
              <w:t>。</w:t>
            </w:r>
          </w:p>
        </w:tc>
        <w:tc>
          <w:tcPr>
            <w:tcW w:w="1784" w:type="dxa"/>
            <w:tcBorders>
              <w:top w:val="single" w:color="000000" w:sz="2" w:space="0"/>
              <w:bottom w:val="single" w:color="000000" w:sz="2" w:space="0"/>
            </w:tcBorders>
            <w:vAlign w:val="top"/>
          </w:tcPr>
          <w:p>
            <w:pPr>
              <w:spacing w:line="287" w:lineRule="auto"/>
              <w:rPr>
                <w:rFonts w:ascii="Arial"/>
                <w:sz w:val="21"/>
              </w:rPr>
            </w:pPr>
          </w:p>
          <w:p>
            <w:pPr>
              <w:spacing w:line="231" w:lineRule="auto"/>
              <w:rPr>
                <w:rFonts w:ascii="宋体" w:hAnsi="宋体" w:eastAsia="宋体" w:cs="宋体"/>
                <w:sz w:val="12"/>
                <w:szCs w:val="12"/>
              </w:rPr>
            </w:pPr>
            <w:r>
              <w:rPr>
                <w:rFonts w:hint="eastAsia" w:ascii="宋体" w:hAnsi="宋体" w:eastAsia="宋体" w:cs="宋体"/>
                <w:spacing w:val="7"/>
                <w:sz w:val="12"/>
                <w:szCs w:val="12"/>
                <w:lang w:eastAsia="zh-CN"/>
              </w:rPr>
              <w:t>《华宁县人民政府办公室关于印发华宁县政府投资建设项目全过程管理实施细则（试行）》</w:t>
            </w:r>
          </w:p>
        </w:tc>
        <w:tc>
          <w:tcPr>
            <w:tcW w:w="1067" w:type="dxa"/>
            <w:tcBorders>
              <w:top w:val="single" w:color="000000" w:sz="2" w:space="0"/>
              <w:bottom w:val="single" w:color="000000" w:sz="2" w:space="0"/>
            </w:tcBorders>
            <w:vAlign w:val="top"/>
          </w:tcPr>
          <w:p>
            <w:pPr>
              <w:spacing w:line="445" w:lineRule="auto"/>
              <w:rPr>
                <w:rFonts w:ascii="Arial"/>
                <w:sz w:val="21"/>
              </w:rPr>
            </w:pPr>
          </w:p>
          <w:p>
            <w:pPr>
              <w:spacing w:before="39" w:line="231" w:lineRule="auto"/>
              <w:ind w:firstLine="25"/>
              <w:rPr>
                <w:rFonts w:ascii="宋体" w:hAnsi="宋体" w:eastAsia="宋体" w:cs="宋体"/>
                <w:sz w:val="12"/>
                <w:szCs w:val="12"/>
              </w:rPr>
            </w:pPr>
            <w:r>
              <w:rPr>
                <w:rFonts w:ascii="宋体" w:hAnsi="宋体" w:eastAsia="宋体" w:cs="宋体"/>
                <w:spacing w:val="6"/>
                <w:sz w:val="12"/>
                <w:szCs w:val="12"/>
              </w:rPr>
              <w:t>招标前</w:t>
            </w:r>
            <w:r>
              <w:rPr>
                <w:rFonts w:ascii="宋体" w:hAnsi="宋体" w:eastAsia="宋体" w:cs="宋体"/>
                <w:spacing w:val="3"/>
                <w:sz w:val="12"/>
                <w:szCs w:val="12"/>
              </w:rPr>
              <w:t>7</w:t>
            </w:r>
            <w:r>
              <w:rPr>
                <w:rFonts w:ascii="宋体" w:hAnsi="宋体" w:eastAsia="宋体" w:cs="宋体"/>
                <w:spacing w:val="6"/>
                <w:sz w:val="12"/>
                <w:szCs w:val="12"/>
              </w:rPr>
              <w:t>天</w:t>
            </w:r>
          </w:p>
        </w:tc>
        <w:tc>
          <w:tcPr>
            <w:tcW w:w="971" w:type="dxa"/>
            <w:tcBorders>
              <w:top w:val="single" w:color="000000" w:sz="2" w:space="0"/>
              <w:bottom w:val="single" w:color="000000" w:sz="2" w:space="0"/>
            </w:tcBorders>
            <w:vAlign w:val="center"/>
          </w:tcPr>
          <w:p>
            <w:pPr>
              <w:spacing w:before="39" w:line="259"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华溪镇华溪居民委员会</w:t>
            </w:r>
          </w:p>
        </w:tc>
        <w:tc>
          <w:tcPr>
            <w:tcW w:w="2144" w:type="dxa"/>
            <w:tcBorders>
              <w:top w:val="single" w:color="000000" w:sz="2" w:space="0"/>
              <w:bottom w:val="single" w:color="000000" w:sz="2" w:space="0"/>
            </w:tcBorders>
            <w:vAlign w:val="top"/>
          </w:tcPr>
          <w:p>
            <w:pPr>
              <w:spacing w:before="23" w:line="230" w:lineRule="auto"/>
              <w:ind w:firstLine="935"/>
              <w:rPr>
                <w:rFonts w:ascii="宋体" w:hAnsi="宋体" w:eastAsia="宋体" w:cs="宋体"/>
                <w:sz w:val="12"/>
                <w:szCs w:val="12"/>
              </w:rPr>
            </w:pPr>
            <w:r>
              <w:pict>
                <v:shape id="_x0000_s1051" o:spid="_x0000_s1051" o:spt="202" type="#_x0000_t202" style="position:absolute;left:0pt;margin-left:1.25pt;margin-top:0.4pt;height:41.05pt;width:39.3pt;mso-position-horizontal-relative:page;mso-position-vertical-relative:page;z-index:251684864;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8"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6"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9"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8"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5"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9" w:line="223" w:lineRule="auto"/>
              <w:ind w:left="27" w:right="72" w:firstLine="11"/>
              <w:rPr>
                <w:rFonts w:ascii="宋体" w:hAnsi="宋体" w:eastAsia="宋体" w:cs="宋体"/>
                <w:sz w:val="11"/>
                <w:szCs w:val="11"/>
              </w:rPr>
            </w:pPr>
            <w:r>
              <w:rPr>
                <w:rFonts w:ascii="宋体" w:hAnsi="宋体" w:eastAsia="宋体" w:cs="宋体"/>
                <w:spacing w:val="17"/>
                <w:sz w:val="11"/>
                <w:szCs w:val="11"/>
              </w:rPr>
              <w:t>■</w:t>
            </w:r>
            <w:r>
              <w:rPr>
                <w:rFonts w:ascii="宋体" w:hAnsi="宋体" w:eastAsia="宋体" w:cs="宋体"/>
                <w:spacing w:val="16"/>
                <w:sz w:val="11"/>
                <w:szCs w:val="11"/>
              </w:rPr>
              <w:t>村公示栏（电子</w:t>
            </w:r>
            <w:r>
              <w:rPr>
                <w:rFonts w:ascii="宋体" w:hAnsi="宋体" w:eastAsia="宋体" w:cs="宋体"/>
                <w:sz w:val="11"/>
                <w:szCs w:val="11"/>
              </w:rPr>
              <w:t xml:space="preserve"> </w:t>
            </w:r>
            <w:r>
              <w:rPr>
                <w:rFonts w:ascii="宋体" w:hAnsi="宋体" w:eastAsia="宋体" w:cs="宋体"/>
                <w:spacing w:val="4"/>
                <w:sz w:val="11"/>
                <w:szCs w:val="11"/>
              </w:rPr>
              <w:t>屏</w:t>
            </w:r>
            <w:r>
              <w:rPr>
                <w:rFonts w:ascii="宋体" w:hAnsi="宋体" w:eastAsia="宋体" w:cs="宋体"/>
                <w:spacing w:val="7"/>
                <w:sz w:val="11"/>
                <w:szCs w:val="11"/>
              </w:rPr>
              <w:t>）</w:t>
            </w:r>
          </w:p>
        </w:tc>
        <w:tc>
          <w:tcPr>
            <w:tcW w:w="672" w:type="dxa"/>
            <w:tcBorders>
              <w:top w:val="single" w:color="000000" w:sz="2" w:space="0"/>
              <w:bottom w:val="single" w:color="000000" w:sz="2" w:space="0"/>
            </w:tcBorders>
            <w:vAlign w:val="top"/>
          </w:tcPr>
          <w:p>
            <w:pPr>
              <w:spacing w:line="431" w:lineRule="auto"/>
              <w:rPr>
                <w:rFonts w:ascii="Arial"/>
                <w:sz w:val="21"/>
              </w:rPr>
            </w:pPr>
          </w:p>
          <w:p>
            <w:pPr>
              <w:spacing w:before="45"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top w:val="single" w:color="000000" w:sz="2" w:space="0"/>
              <w:bottom w:val="single" w:color="000000" w:sz="2" w:space="0"/>
            </w:tcBorders>
            <w:vAlign w:val="top"/>
          </w:tcPr>
          <w:p>
            <w:pPr>
              <w:rPr>
                <w:rFonts w:ascii="Arial"/>
                <w:sz w:val="21"/>
              </w:rPr>
            </w:pPr>
          </w:p>
        </w:tc>
        <w:tc>
          <w:tcPr>
            <w:tcW w:w="731" w:type="dxa"/>
            <w:tcBorders>
              <w:top w:val="single" w:color="000000" w:sz="2" w:space="0"/>
              <w:bottom w:val="single" w:color="000000" w:sz="2" w:space="0"/>
            </w:tcBorders>
            <w:vAlign w:val="top"/>
          </w:tcPr>
          <w:p>
            <w:pPr>
              <w:spacing w:line="431" w:lineRule="auto"/>
              <w:rPr>
                <w:rFonts w:ascii="Arial"/>
                <w:sz w:val="21"/>
              </w:rPr>
            </w:pPr>
          </w:p>
          <w:p>
            <w:pPr>
              <w:spacing w:before="45" w:line="239" w:lineRule="auto"/>
              <w:ind w:firstLine="319"/>
              <w:rPr>
                <w:rFonts w:ascii="仿宋" w:hAnsi="仿宋" w:eastAsia="仿宋" w:cs="仿宋"/>
                <w:sz w:val="14"/>
                <w:szCs w:val="14"/>
              </w:rPr>
            </w:pPr>
            <w:r>
              <w:rPr>
                <w:rFonts w:ascii="仿宋" w:hAnsi="仿宋" w:eastAsia="仿宋" w:cs="仿宋"/>
                <w:sz w:val="14"/>
                <w:szCs w:val="14"/>
              </w:rPr>
              <w:t>√</w:t>
            </w:r>
          </w:p>
        </w:tc>
        <w:tc>
          <w:tcPr>
            <w:tcW w:w="83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642" w:type="dxa"/>
            <w:vMerge w:val="continue"/>
            <w:tcBorders>
              <w:top w:val="nil"/>
              <w:bottom w:val="nil"/>
            </w:tcBorders>
            <w:vAlign w:val="top"/>
          </w:tcPr>
          <w:p>
            <w:pPr>
              <w:rPr>
                <w:rFonts w:ascii="Arial"/>
                <w:sz w:val="21"/>
              </w:rPr>
            </w:pPr>
          </w:p>
        </w:tc>
        <w:tc>
          <w:tcPr>
            <w:tcW w:w="847" w:type="dxa"/>
            <w:vMerge w:val="continue"/>
            <w:tcBorders>
              <w:top w:val="nil"/>
              <w:bottom w:val="nil"/>
            </w:tcBorders>
            <w:vAlign w:val="top"/>
          </w:tcPr>
          <w:p>
            <w:pPr>
              <w:rPr>
                <w:rFonts w:ascii="Arial"/>
                <w:sz w:val="21"/>
              </w:rPr>
            </w:pPr>
          </w:p>
        </w:tc>
        <w:tc>
          <w:tcPr>
            <w:tcW w:w="1669" w:type="dxa"/>
            <w:tcBorders>
              <w:top w:val="single" w:color="000000" w:sz="2" w:space="0"/>
              <w:bottom w:val="single" w:color="000000" w:sz="2" w:space="0"/>
            </w:tcBorders>
            <w:vAlign w:val="top"/>
          </w:tcPr>
          <w:p>
            <w:pPr>
              <w:spacing w:line="361" w:lineRule="auto"/>
              <w:rPr>
                <w:rFonts w:ascii="Arial"/>
                <w:sz w:val="21"/>
              </w:rPr>
            </w:pPr>
          </w:p>
          <w:p>
            <w:pPr>
              <w:spacing w:before="39" w:line="259" w:lineRule="auto"/>
              <w:ind w:left="771" w:right="66" w:hanging="699"/>
              <w:rPr>
                <w:rFonts w:ascii="宋体" w:hAnsi="宋体" w:eastAsia="宋体" w:cs="宋体"/>
                <w:sz w:val="12"/>
                <w:szCs w:val="12"/>
              </w:rPr>
            </w:pPr>
            <w:r>
              <w:rPr>
                <w:rFonts w:ascii="宋体" w:hAnsi="宋体" w:eastAsia="宋体" w:cs="宋体"/>
                <w:spacing w:val="7"/>
                <w:sz w:val="12"/>
                <w:szCs w:val="12"/>
              </w:rPr>
              <w:t>志愿者登记、管</w:t>
            </w:r>
            <w:r>
              <w:rPr>
                <w:rFonts w:ascii="宋体" w:hAnsi="宋体" w:eastAsia="宋体" w:cs="宋体"/>
                <w:spacing w:val="6"/>
                <w:sz w:val="12"/>
                <w:szCs w:val="12"/>
              </w:rPr>
              <w:t>理和志愿服</w:t>
            </w:r>
            <w:r>
              <w:rPr>
                <w:rFonts w:ascii="宋体" w:hAnsi="宋体" w:eastAsia="宋体" w:cs="宋体"/>
                <w:sz w:val="12"/>
                <w:szCs w:val="12"/>
              </w:rPr>
              <w:t xml:space="preserve"> 务</w:t>
            </w:r>
          </w:p>
        </w:tc>
        <w:tc>
          <w:tcPr>
            <w:tcW w:w="2480" w:type="dxa"/>
            <w:tcBorders>
              <w:top w:val="single" w:color="000000" w:sz="2" w:space="0"/>
              <w:bottom w:val="single" w:color="000000" w:sz="2" w:space="0"/>
            </w:tcBorders>
            <w:vAlign w:val="top"/>
          </w:tcPr>
          <w:p>
            <w:pPr>
              <w:spacing w:line="360" w:lineRule="auto"/>
              <w:rPr>
                <w:rFonts w:ascii="Arial"/>
                <w:sz w:val="21"/>
              </w:rPr>
            </w:pPr>
          </w:p>
          <w:p>
            <w:pPr>
              <w:spacing w:before="39" w:line="260" w:lineRule="auto"/>
              <w:ind w:left="23" w:right="56" w:firstLine="1"/>
              <w:rPr>
                <w:rFonts w:ascii="宋体" w:hAnsi="宋体" w:eastAsia="宋体" w:cs="宋体"/>
                <w:sz w:val="12"/>
                <w:szCs w:val="12"/>
              </w:rPr>
            </w:pPr>
            <w:r>
              <w:rPr>
                <w:rFonts w:ascii="宋体" w:hAnsi="宋体" w:eastAsia="宋体" w:cs="宋体"/>
                <w:spacing w:val="6"/>
                <w:sz w:val="12"/>
                <w:szCs w:val="12"/>
              </w:rPr>
              <w:t>公布志愿者服务管理事</w:t>
            </w:r>
            <w:r>
              <w:rPr>
                <w:rFonts w:ascii="宋体" w:hAnsi="宋体" w:eastAsia="宋体" w:cs="宋体"/>
                <w:spacing w:val="5"/>
                <w:sz w:val="12"/>
                <w:szCs w:val="12"/>
              </w:rPr>
              <w:t>项</w:t>
            </w:r>
            <w:r>
              <w:rPr>
                <w:rFonts w:ascii="宋体" w:hAnsi="宋体" w:eastAsia="宋体" w:cs="宋体"/>
                <w:spacing w:val="6"/>
                <w:sz w:val="12"/>
                <w:szCs w:val="12"/>
              </w:rPr>
              <w:t>，</w:t>
            </w:r>
            <w:r>
              <w:rPr>
                <w:rFonts w:ascii="宋体" w:hAnsi="宋体" w:eastAsia="宋体" w:cs="宋体"/>
                <w:spacing w:val="5"/>
                <w:sz w:val="12"/>
                <w:szCs w:val="12"/>
              </w:rPr>
              <w:t>包括服务对象</w:t>
            </w:r>
            <w:r>
              <w:rPr>
                <w:rFonts w:ascii="宋体" w:hAnsi="宋体" w:eastAsia="宋体" w:cs="宋体"/>
                <w:spacing w:val="6"/>
                <w:sz w:val="12"/>
                <w:szCs w:val="12"/>
              </w:rPr>
              <w:t>、</w:t>
            </w:r>
            <w:r>
              <w:rPr>
                <w:rFonts w:ascii="宋体" w:hAnsi="宋体" w:eastAsia="宋体" w:cs="宋体"/>
                <w:sz w:val="12"/>
                <w:szCs w:val="12"/>
              </w:rPr>
              <w:t xml:space="preserve"> </w:t>
            </w:r>
            <w:r>
              <w:rPr>
                <w:rFonts w:ascii="宋体" w:hAnsi="宋体" w:eastAsia="宋体" w:cs="宋体"/>
                <w:spacing w:val="6"/>
                <w:sz w:val="12"/>
                <w:szCs w:val="12"/>
              </w:rPr>
              <w:t>活动</w:t>
            </w:r>
            <w:r>
              <w:rPr>
                <w:rFonts w:ascii="宋体" w:hAnsi="宋体" w:eastAsia="宋体" w:cs="宋体"/>
                <w:spacing w:val="8"/>
                <w:sz w:val="12"/>
                <w:szCs w:val="12"/>
              </w:rPr>
              <w:t>、</w:t>
            </w:r>
            <w:r>
              <w:rPr>
                <w:rFonts w:ascii="宋体" w:hAnsi="宋体" w:eastAsia="宋体" w:cs="宋体"/>
                <w:spacing w:val="6"/>
                <w:sz w:val="12"/>
                <w:szCs w:val="12"/>
              </w:rPr>
              <w:t>期</w:t>
            </w:r>
            <w:r>
              <w:rPr>
                <w:rFonts w:ascii="宋体" w:hAnsi="宋体" w:eastAsia="宋体" w:cs="宋体"/>
                <w:spacing w:val="5"/>
                <w:sz w:val="12"/>
                <w:szCs w:val="12"/>
              </w:rPr>
              <w:t>限等内容</w:t>
            </w:r>
            <w:r>
              <w:rPr>
                <w:rFonts w:ascii="宋体" w:hAnsi="宋体" w:eastAsia="宋体" w:cs="宋体"/>
                <w:spacing w:val="8"/>
                <w:sz w:val="12"/>
                <w:szCs w:val="12"/>
              </w:rPr>
              <w:t>。</w:t>
            </w:r>
          </w:p>
        </w:tc>
        <w:tc>
          <w:tcPr>
            <w:tcW w:w="1784" w:type="dxa"/>
            <w:tcBorders>
              <w:top w:val="single" w:color="000000" w:sz="2" w:space="0"/>
              <w:bottom w:val="single" w:color="000000" w:sz="2" w:space="0"/>
            </w:tcBorders>
            <w:vAlign w:val="top"/>
          </w:tcPr>
          <w:p>
            <w:pPr>
              <w:spacing w:line="442" w:lineRule="auto"/>
              <w:rPr>
                <w:rFonts w:ascii="Arial"/>
                <w:sz w:val="21"/>
              </w:rPr>
            </w:pPr>
          </w:p>
          <w:p>
            <w:pPr>
              <w:spacing w:before="39" w:line="230" w:lineRule="auto"/>
              <w:ind w:firstLine="639"/>
              <w:rPr>
                <w:rFonts w:ascii="宋体" w:hAnsi="宋体" w:eastAsia="宋体" w:cs="宋体"/>
                <w:sz w:val="12"/>
                <w:szCs w:val="12"/>
              </w:rPr>
            </w:pPr>
            <w:r>
              <w:rPr>
                <w:rFonts w:ascii="宋体" w:hAnsi="宋体" w:eastAsia="宋体" w:cs="宋体"/>
                <w:spacing w:val="6"/>
                <w:sz w:val="12"/>
                <w:szCs w:val="12"/>
              </w:rPr>
              <w:t>基层自</w:t>
            </w:r>
            <w:r>
              <w:rPr>
                <w:rFonts w:ascii="宋体" w:hAnsi="宋体" w:eastAsia="宋体" w:cs="宋体"/>
                <w:spacing w:val="5"/>
                <w:sz w:val="12"/>
                <w:szCs w:val="12"/>
              </w:rPr>
              <w:t>治</w:t>
            </w:r>
          </w:p>
        </w:tc>
        <w:tc>
          <w:tcPr>
            <w:tcW w:w="1067" w:type="dxa"/>
            <w:tcBorders>
              <w:top w:val="single" w:color="000000" w:sz="2" w:space="0"/>
              <w:bottom w:val="single" w:color="000000" w:sz="2" w:space="0"/>
            </w:tcBorders>
            <w:vAlign w:val="top"/>
          </w:tcPr>
          <w:p>
            <w:pPr>
              <w:spacing w:line="442" w:lineRule="auto"/>
              <w:rPr>
                <w:rFonts w:ascii="Arial"/>
                <w:sz w:val="21"/>
              </w:rPr>
            </w:pPr>
          </w:p>
          <w:p>
            <w:pPr>
              <w:spacing w:before="39" w:line="230" w:lineRule="auto"/>
              <w:ind w:firstLine="26"/>
              <w:rPr>
                <w:rFonts w:ascii="宋体" w:hAnsi="宋体" w:eastAsia="宋体" w:cs="宋体"/>
                <w:sz w:val="12"/>
                <w:szCs w:val="12"/>
              </w:rPr>
            </w:pPr>
            <w:r>
              <w:rPr>
                <w:rFonts w:ascii="宋体" w:hAnsi="宋体" w:eastAsia="宋体" w:cs="宋体"/>
                <w:spacing w:val="6"/>
                <w:sz w:val="12"/>
                <w:szCs w:val="12"/>
              </w:rPr>
              <w:t>按程序公开</w:t>
            </w:r>
          </w:p>
        </w:tc>
        <w:tc>
          <w:tcPr>
            <w:tcW w:w="971" w:type="dxa"/>
            <w:tcBorders>
              <w:top w:val="single" w:color="000000" w:sz="2" w:space="0"/>
              <w:bottom w:val="single" w:color="000000" w:sz="2" w:space="0"/>
            </w:tcBorders>
            <w:vAlign w:val="center"/>
          </w:tcPr>
          <w:p>
            <w:pPr>
              <w:spacing w:before="39" w:line="259"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华溪镇华溪居民委员会</w:t>
            </w:r>
          </w:p>
        </w:tc>
        <w:tc>
          <w:tcPr>
            <w:tcW w:w="2144" w:type="dxa"/>
            <w:tcBorders>
              <w:top w:val="single" w:color="000000" w:sz="2" w:space="0"/>
              <w:bottom w:val="single" w:color="000000" w:sz="2" w:space="0"/>
            </w:tcBorders>
            <w:vAlign w:val="top"/>
          </w:tcPr>
          <w:p>
            <w:pPr>
              <w:spacing w:before="20" w:line="230" w:lineRule="auto"/>
              <w:ind w:firstLine="935"/>
              <w:rPr>
                <w:rFonts w:ascii="宋体" w:hAnsi="宋体" w:eastAsia="宋体" w:cs="宋体"/>
                <w:sz w:val="12"/>
                <w:szCs w:val="12"/>
              </w:rPr>
            </w:pPr>
            <w:r>
              <w:pict>
                <v:shape id="_x0000_s1053" o:spid="_x0000_s1053" o:spt="202" type="#_x0000_t202" style="position:absolute;left:0pt;margin-left:1.25pt;margin-top:0.25pt;height:41.05pt;width:39.3pt;mso-position-horizontal-relative:page;mso-position-vertical-relative:page;z-index:251685888;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8"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6"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9"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8"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5"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9" w:line="221" w:lineRule="auto"/>
              <w:ind w:left="27" w:right="72" w:firstLine="11"/>
              <w:rPr>
                <w:rFonts w:ascii="宋体" w:hAnsi="宋体" w:eastAsia="宋体" w:cs="宋体"/>
                <w:sz w:val="11"/>
                <w:szCs w:val="11"/>
              </w:rPr>
            </w:pPr>
            <w:r>
              <w:rPr>
                <w:rFonts w:ascii="宋体" w:hAnsi="宋体" w:eastAsia="宋体" w:cs="宋体"/>
                <w:spacing w:val="17"/>
                <w:sz w:val="11"/>
                <w:szCs w:val="11"/>
              </w:rPr>
              <w:t>■</w:t>
            </w:r>
            <w:r>
              <w:rPr>
                <w:rFonts w:ascii="宋体" w:hAnsi="宋体" w:eastAsia="宋体" w:cs="宋体"/>
                <w:spacing w:val="16"/>
                <w:sz w:val="11"/>
                <w:szCs w:val="11"/>
              </w:rPr>
              <w:t>村公示栏（电子</w:t>
            </w:r>
            <w:r>
              <w:rPr>
                <w:rFonts w:ascii="宋体" w:hAnsi="宋体" w:eastAsia="宋体" w:cs="宋体"/>
                <w:sz w:val="11"/>
                <w:szCs w:val="11"/>
              </w:rPr>
              <w:t xml:space="preserve"> </w:t>
            </w:r>
            <w:r>
              <w:rPr>
                <w:rFonts w:ascii="宋体" w:hAnsi="宋体" w:eastAsia="宋体" w:cs="宋体"/>
                <w:spacing w:val="4"/>
                <w:sz w:val="11"/>
                <w:szCs w:val="11"/>
              </w:rPr>
              <w:t>屏</w:t>
            </w:r>
            <w:r>
              <w:rPr>
                <w:rFonts w:ascii="宋体" w:hAnsi="宋体" w:eastAsia="宋体" w:cs="宋体"/>
                <w:spacing w:val="7"/>
                <w:sz w:val="11"/>
                <w:szCs w:val="11"/>
              </w:rPr>
              <w:t>）</w:t>
            </w:r>
          </w:p>
        </w:tc>
        <w:tc>
          <w:tcPr>
            <w:tcW w:w="672" w:type="dxa"/>
            <w:tcBorders>
              <w:top w:val="single" w:color="000000" w:sz="2" w:space="0"/>
              <w:bottom w:val="single" w:color="000000" w:sz="2" w:space="0"/>
            </w:tcBorders>
            <w:vAlign w:val="top"/>
          </w:tcPr>
          <w:p>
            <w:pPr>
              <w:spacing w:line="428" w:lineRule="auto"/>
              <w:rPr>
                <w:rFonts w:ascii="Arial"/>
                <w:sz w:val="21"/>
              </w:rPr>
            </w:pPr>
          </w:p>
          <w:p>
            <w:pPr>
              <w:spacing w:before="45"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top w:val="single" w:color="000000" w:sz="2" w:space="0"/>
              <w:bottom w:val="single" w:color="000000" w:sz="2" w:space="0"/>
            </w:tcBorders>
            <w:vAlign w:val="top"/>
          </w:tcPr>
          <w:p>
            <w:pPr>
              <w:rPr>
                <w:rFonts w:ascii="Arial"/>
                <w:sz w:val="21"/>
              </w:rPr>
            </w:pPr>
          </w:p>
        </w:tc>
        <w:tc>
          <w:tcPr>
            <w:tcW w:w="731" w:type="dxa"/>
            <w:tcBorders>
              <w:top w:val="single" w:color="000000" w:sz="2" w:space="0"/>
              <w:bottom w:val="single" w:color="000000" w:sz="2" w:space="0"/>
            </w:tcBorders>
            <w:vAlign w:val="top"/>
          </w:tcPr>
          <w:p>
            <w:pPr>
              <w:spacing w:line="428" w:lineRule="auto"/>
              <w:rPr>
                <w:rFonts w:ascii="Arial"/>
                <w:sz w:val="21"/>
              </w:rPr>
            </w:pPr>
          </w:p>
          <w:p>
            <w:pPr>
              <w:spacing w:before="45" w:line="239" w:lineRule="auto"/>
              <w:ind w:firstLine="319"/>
              <w:rPr>
                <w:rFonts w:ascii="仿宋" w:hAnsi="仿宋" w:eastAsia="仿宋" w:cs="仿宋"/>
                <w:sz w:val="14"/>
                <w:szCs w:val="14"/>
              </w:rPr>
            </w:pPr>
            <w:r>
              <w:rPr>
                <w:rFonts w:ascii="仿宋" w:hAnsi="仿宋" w:eastAsia="仿宋" w:cs="仿宋"/>
                <w:sz w:val="14"/>
                <w:szCs w:val="14"/>
              </w:rPr>
              <w:t>√</w:t>
            </w:r>
          </w:p>
        </w:tc>
        <w:tc>
          <w:tcPr>
            <w:tcW w:w="836"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1" w:hRule="atLeast"/>
        </w:trPr>
        <w:tc>
          <w:tcPr>
            <w:tcW w:w="642" w:type="dxa"/>
            <w:vMerge w:val="continue"/>
            <w:tcBorders>
              <w:top w:val="nil"/>
              <w:bottom w:val="single" w:color="000000" w:sz="2" w:space="0"/>
            </w:tcBorders>
            <w:vAlign w:val="top"/>
          </w:tcPr>
          <w:p>
            <w:pPr>
              <w:rPr>
                <w:rFonts w:ascii="Arial"/>
                <w:sz w:val="21"/>
              </w:rPr>
            </w:pPr>
          </w:p>
        </w:tc>
        <w:tc>
          <w:tcPr>
            <w:tcW w:w="847" w:type="dxa"/>
            <w:vMerge w:val="continue"/>
            <w:tcBorders>
              <w:top w:val="nil"/>
              <w:bottom w:val="single" w:color="000000" w:sz="2" w:space="0"/>
            </w:tcBorders>
            <w:vAlign w:val="top"/>
          </w:tcPr>
          <w:p>
            <w:pPr>
              <w:rPr>
                <w:rFonts w:ascii="Arial"/>
                <w:sz w:val="21"/>
              </w:rPr>
            </w:pPr>
          </w:p>
        </w:tc>
        <w:tc>
          <w:tcPr>
            <w:tcW w:w="1669" w:type="dxa"/>
            <w:tcBorders>
              <w:top w:val="single" w:color="000000" w:sz="2" w:space="0"/>
              <w:bottom w:val="single" w:color="000000" w:sz="2" w:space="0"/>
            </w:tcBorders>
            <w:vAlign w:val="top"/>
          </w:tcPr>
          <w:p>
            <w:pPr>
              <w:spacing w:line="443" w:lineRule="auto"/>
              <w:rPr>
                <w:rFonts w:ascii="Arial"/>
                <w:sz w:val="21"/>
              </w:rPr>
            </w:pPr>
          </w:p>
          <w:p>
            <w:pPr>
              <w:spacing w:before="39" w:line="231" w:lineRule="auto"/>
              <w:ind w:firstLine="580"/>
              <w:rPr>
                <w:rFonts w:ascii="宋体" w:hAnsi="宋体" w:eastAsia="宋体" w:cs="宋体"/>
                <w:sz w:val="12"/>
                <w:szCs w:val="12"/>
              </w:rPr>
            </w:pPr>
            <w:r>
              <w:rPr>
                <w:rFonts w:ascii="宋体" w:hAnsi="宋体" w:eastAsia="宋体" w:cs="宋体"/>
                <w:spacing w:val="6"/>
                <w:sz w:val="12"/>
                <w:szCs w:val="12"/>
              </w:rPr>
              <w:t>其他事</w:t>
            </w:r>
            <w:r>
              <w:rPr>
                <w:rFonts w:ascii="宋体" w:hAnsi="宋体" w:eastAsia="宋体" w:cs="宋体"/>
                <w:spacing w:val="5"/>
                <w:sz w:val="12"/>
                <w:szCs w:val="12"/>
              </w:rPr>
              <w:t>项</w:t>
            </w:r>
          </w:p>
        </w:tc>
        <w:tc>
          <w:tcPr>
            <w:tcW w:w="2480" w:type="dxa"/>
            <w:tcBorders>
              <w:top w:val="single" w:color="000000" w:sz="2" w:space="0"/>
              <w:bottom w:val="single" w:color="000000" w:sz="2" w:space="0"/>
            </w:tcBorders>
            <w:vAlign w:val="top"/>
          </w:tcPr>
          <w:p>
            <w:pPr>
              <w:spacing w:line="364" w:lineRule="auto"/>
              <w:rPr>
                <w:rFonts w:ascii="Arial"/>
                <w:sz w:val="21"/>
              </w:rPr>
            </w:pPr>
          </w:p>
          <w:p>
            <w:pPr>
              <w:spacing w:before="39" w:line="255" w:lineRule="auto"/>
              <w:ind w:left="22" w:right="33" w:firstLine="2"/>
              <w:rPr>
                <w:rFonts w:ascii="宋体" w:hAnsi="宋体" w:eastAsia="宋体" w:cs="宋体"/>
                <w:sz w:val="12"/>
                <w:szCs w:val="12"/>
              </w:rPr>
            </w:pPr>
            <w:r>
              <w:rPr>
                <w:rFonts w:ascii="宋体" w:hAnsi="宋体" w:eastAsia="宋体" w:cs="宋体"/>
                <w:spacing w:val="7"/>
                <w:sz w:val="12"/>
                <w:szCs w:val="12"/>
              </w:rPr>
              <w:t>公布其他事项</w:t>
            </w:r>
            <w:r>
              <w:rPr>
                <w:rFonts w:ascii="宋体" w:hAnsi="宋体" w:eastAsia="宋体" w:cs="宋体"/>
                <w:spacing w:val="9"/>
                <w:sz w:val="12"/>
                <w:szCs w:val="12"/>
              </w:rPr>
              <w:t>，</w:t>
            </w:r>
            <w:r>
              <w:rPr>
                <w:rFonts w:ascii="宋体" w:hAnsi="宋体" w:eastAsia="宋体" w:cs="宋体"/>
                <w:spacing w:val="7"/>
                <w:sz w:val="12"/>
                <w:szCs w:val="12"/>
              </w:rPr>
              <w:t>包</w:t>
            </w:r>
            <w:r>
              <w:rPr>
                <w:rFonts w:ascii="宋体" w:hAnsi="宋体" w:eastAsia="宋体" w:cs="宋体"/>
                <w:spacing w:val="6"/>
                <w:sz w:val="12"/>
                <w:szCs w:val="12"/>
              </w:rPr>
              <w:t>括集体活动</w:t>
            </w:r>
            <w:r>
              <w:rPr>
                <w:rFonts w:ascii="宋体" w:hAnsi="宋体" w:eastAsia="宋体" w:cs="宋体"/>
                <w:spacing w:val="9"/>
                <w:sz w:val="12"/>
                <w:szCs w:val="12"/>
              </w:rPr>
              <w:t>、</w:t>
            </w:r>
            <w:r>
              <w:rPr>
                <w:rFonts w:ascii="宋体" w:hAnsi="宋体" w:eastAsia="宋体" w:cs="宋体"/>
                <w:spacing w:val="6"/>
                <w:sz w:val="12"/>
                <w:szCs w:val="12"/>
              </w:rPr>
              <w:t>通知</w:t>
            </w:r>
            <w:r>
              <w:rPr>
                <w:rFonts w:ascii="宋体" w:hAnsi="宋体" w:eastAsia="宋体" w:cs="宋体"/>
                <w:spacing w:val="9"/>
                <w:sz w:val="12"/>
                <w:szCs w:val="12"/>
              </w:rPr>
              <w:t>、</w:t>
            </w:r>
            <w:r>
              <w:rPr>
                <w:rFonts w:ascii="宋体" w:hAnsi="宋体" w:eastAsia="宋体" w:cs="宋体"/>
                <w:spacing w:val="6"/>
                <w:sz w:val="12"/>
                <w:szCs w:val="12"/>
              </w:rPr>
              <w:t>倡议</w:t>
            </w:r>
            <w:r>
              <w:rPr>
                <w:rFonts w:ascii="宋体" w:hAnsi="宋体" w:eastAsia="宋体" w:cs="宋体"/>
                <w:sz w:val="12"/>
                <w:szCs w:val="12"/>
              </w:rPr>
              <w:t xml:space="preserve"> </w:t>
            </w:r>
            <w:r>
              <w:rPr>
                <w:rFonts w:ascii="宋体" w:hAnsi="宋体" w:eastAsia="宋体" w:cs="宋体"/>
                <w:spacing w:val="4"/>
                <w:sz w:val="12"/>
                <w:szCs w:val="12"/>
              </w:rPr>
              <w:t>等内</w:t>
            </w:r>
            <w:r>
              <w:rPr>
                <w:rFonts w:ascii="宋体" w:hAnsi="宋体" w:eastAsia="宋体" w:cs="宋体"/>
                <w:spacing w:val="3"/>
                <w:sz w:val="12"/>
                <w:szCs w:val="12"/>
              </w:rPr>
              <w:t>容</w:t>
            </w:r>
            <w:r>
              <w:rPr>
                <w:rFonts w:ascii="宋体" w:hAnsi="宋体" w:eastAsia="宋体" w:cs="宋体"/>
                <w:spacing w:val="5"/>
                <w:sz w:val="12"/>
                <w:szCs w:val="12"/>
              </w:rPr>
              <w:t>。</w:t>
            </w:r>
          </w:p>
        </w:tc>
        <w:tc>
          <w:tcPr>
            <w:tcW w:w="1784" w:type="dxa"/>
            <w:tcBorders>
              <w:top w:val="single" w:color="000000" w:sz="2" w:space="0"/>
              <w:bottom w:val="single" w:color="000000" w:sz="2" w:space="0"/>
            </w:tcBorders>
            <w:vAlign w:val="top"/>
          </w:tcPr>
          <w:p>
            <w:pPr>
              <w:spacing w:line="443" w:lineRule="auto"/>
              <w:rPr>
                <w:rFonts w:ascii="Arial"/>
                <w:sz w:val="21"/>
              </w:rPr>
            </w:pPr>
          </w:p>
          <w:p>
            <w:pPr>
              <w:spacing w:before="39" w:line="230" w:lineRule="auto"/>
              <w:ind w:firstLine="639"/>
              <w:rPr>
                <w:rFonts w:ascii="宋体" w:hAnsi="宋体" w:eastAsia="宋体" w:cs="宋体"/>
                <w:sz w:val="12"/>
                <w:szCs w:val="12"/>
              </w:rPr>
            </w:pPr>
            <w:r>
              <w:rPr>
                <w:rFonts w:ascii="宋体" w:hAnsi="宋体" w:eastAsia="宋体" w:cs="宋体"/>
                <w:spacing w:val="6"/>
                <w:sz w:val="12"/>
                <w:szCs w:val="12"/>
              </w:rPr>
              <w:t>基层自</w:t>
            </w:r>
            <w:r>
              <w:rPr>
                <w:rFonts w:ascii="宋体" w:hAnsi="宋体" w:eastAsia="宋体" w:cs="宋体"/>
                <w:spacing w:val="5"/>
                <w:sz w:val="12"/>
                <w:szCs w:val="12"/>
              </w:rPr>
              <w:t>治</w:t>
            </w:r>
          </w:p>
        </w:tc>
        <w:tc>
          <w:tcPr>
            <w:tcW w:w="1067" w:type="dxa"/>
            <w:tcBorders>
              <w:top w:val="single" w:color="000000" w:sz="2" w:space="0"/>
              <w:bottom w:val="single" w:color="000000" w:sz="2" w:space="0"/>
            </w:tcBorders>
            <w:vAlign w:val="top"/>
          </w:tcPr>
          <w:p>
            <w:pPr>
              <w:spacing w:line="443" w:lineRule="auto"/>
              <w:rPr>
                <w:rFonts w:ascii="Arial"/>
                <w:sz w:val="21"/>
              </w:rPr>
            </w:pPr>
          </w:p>
          <w:p>
            <w:pPr>
              <w:spacing w:before="39" w:line="230" w:lineRule="auto"/>
              <w:ind w:firstLine="26"/>
              <w:rPr>
                <w:rFonts w:ascii="宋体" w:hAnsi="宋体" w:eastAsia="宋体" w:cs="宋体"/>
                <w:sz w:val="12"/>
                <w:szCs w:val="12"/>
              </w:rPr>
            </w:pPr>
            <w:r>
              <w:rPr>
                <w:rFonts w:ascii="宋体" w:hAnsi="宋体" w:eastAsia="宋体" w:cs="宋体"/>
                <w:spacing w:val="6"/>
                <w:sz w:val="12"/>
                <w:szCs w:val="12"/>
              </w:rPr>
              <w:t>按程序公开</w:t>
            </w:r>
          </w:p>
        </w:tc>
        <w:tc>
          <w:tcPr>
            <w:tcW w:w="971" w:type="dxa"/>
            <w:tcBorders>
              <w:top w:val="single" w:color="000000" w:sz="2" w:space="0"/>
              <w:bottom w:val="single" w:color="000000" w:sz="2" w:space="0"/>
            </w:tcBorders>
            <w:vAlign w:val="center"/>
          </w:tcPr>
          <w:p>
            <w:pPr>
              <w:spacing w:before="39" w:line="254" w:lineRule="auto"/>
              <w:ind w:left="32" w:right="49" w:hanging="5"/>
              <w:jc w:val="both"/>
              <w:rPr>
                <w:rFonts w:ascii="宋体" w:hAnsi="宋体" w:eastAsia="宋体" w:cs="宋体"/>
                <w:sz w:val="12"/>
                <w:szCs w:val="12"/>
              </w:rPr>
            </w:pPr>
            <w:r>
              <w:rPr>
                <w:rFonts w:hint="eastAsia" w:ascii="宋体" w:hAnsi="宋体" w:eastAsia="宋体" w:cs="宋体"/>
                <w:spacing w:val="6"/>
                <w:sz w:val="12"/>
                <w:szCs w:val="12"/>
                <w:lang w:val="en-US" w:eastAsia="zh-CN"/>
              </w:rPr>
              <w:t>华溪镇华溪居民委员会</w:t>
            </w:r>
          </w:p>
        </w:tc>
        <w:tc>
          <w:tcPr>
            <w:tcW w:w="2144" w:type="dxa"/>
            <w:tcBorders>
              <w:top w:val="single" w:color="000000" w:sz="2" w:space="0"/>
              <w:bottom w:val="single" w:color="000000" w:sz="2" w:space="0"/>
            </w:tcBorders>
            <w:vAlign w:val="top"/>
          </w:tcPr>
          <w:p>
            <w:pPr>
              <w:spacing w:before="21" w:line="230" w:lineRule="auto"/>
              <w:ind w:firstLine="935"/>
              <w:rPr>
                <w:rFonts w:ascii="宋体" w:hAnsi="宋体" w:eastAsia="宋体" w:cs="宋体"/>
                <w:sz w:val="12"/>
                <w:szCs w:val="12"/>
              </w:rPr>
            </w:pPr>
            <w:r>
              <w:pict>
                <v:shape id="_x0000_s1054" o:spid="_x0000_s1054" o:spt="202" type="#_x0000_t202" style="position:absolute;left:0pt;margin-left:1.25pt;margin-top:0.3pt;height:41.2pt;width:39.3pt;mso-position-horizontal-relative:page;mso-position-vertical-relative:page;z-index:251683840;mso-width-relative:page;mso-height-relative:page;" filled="f" stroked="f" coordsize="21600,21600">
                  <v:path/>
                  <v:fill on="f" focussize="0,0"/>
                  <v:stroke on="f"/>
                  <v:imagedata o:title=""/>
                  <o:lock v:ext="edit" aspectratio="f"/>
                  <v:textbox inset="0mm,0mm,0mm,0mm">
                    <w:txbxContent>
                      <w:p>
                        <w:pPr>
                          <w:spacing w:before="19" w:line="230" w:lineRule="auto"/>
                          <w:ind w:firstLine="20"/>
                          <w:rPr>
                            <w:rFonts w:ascii="宋体" w:hAnsi="宋体" w:eastAsia="宋体" w:cs="宋体"/>
                            <w:sz w:val="12"/>
                            <w:szCs w:val="12"/>
                          </w:rPr>
                        </w:pPr>
                        <w:r>
                          <w:rPr>
                            <w:rFonts w:ascii="宋体" w:hAnsi="宋体" w:eastAsia="宋体" w:cs="宋体"/>
                            <w:spacing w:val="4"/>
                            <w:sz w:val="12"/>
                            <w:szCs w:val="12"/>
                          </w:rPr>
                          <w:t>□政府</w:t>
                        </w:r>
                        <w:r>
                          <w:rPr>
                            <w:rFonts w:ascii="宋体" w:hAnsi="宋体" w:eastAsia="宋体" w:cs="宋体"/>
                            <w:spacing w:val="3"/>
                            <w:sz w:val="12"/>
                            <w:szCs w:val="12"/>
                          </w:rPr>
                          <w:t>网站</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□两微</w:t>
                        </w:r>
                        <w:r>
                          <w:rPr>
                            <w:rFonts w:ascii="宋体" w:hAnsi="宋体" w:eastAsia="宋体" w:cs="宋体"/>
                            <w:spacing w:val="3"/>
                            <w:sz w:val="12"/>
                            <w:szCs w:val="12"/>
                          </w:rPr>
                          <w:t>一端</w:t>
                        </w:r>
                      </w:p>
                      <w:p>
                        <w:pPr>
                          <w:spacing w:before="9" w:line="230" w:lineRule="auto"/>
                          <w:ind w:firstLine="20"/>
                          <w:rPr>
                            <w:rFonts w:ascii="宋体" w:hAnsi="宋体" w:eastAsia="宋体" w:cs="宋体"/>
                            <w:sz w:val="12"/>
                            <w:szCs w:val="12"/>
                          </w:rPr>
                        </w:pPr>
                        <w:r>
                          <w:rPr>
                            <w:rFonts w:ascii="宋体" w:hAnsi="宋体" w:eastAsia="宋体" w:cs="宋体"/>
                            <w:spacing w:val="4"/>
                            <w:sz w:val="12"/>
                            <w:szCs w:val="12"/>
                          </w:rPr>
                          <w:t>□广播</w:t>
                        </w:r>
                        <w:r>
                          <w:rPr>
                            <w:rFonts w:ascii="宋体" w:hAnsi="宋体" w:eastAsia="宋体" w:cs="宋体"/>
                            <w:spacing w:val="3"/>
                            <w:sz w:val="12"/>
                            <w:szCs w:val="12"/>
                          </w:rPr>
                          <w:t>电视</w:t>
                        </w:r>
                      </w:p>
                      <w:p>
                        <w:pPr>
                          <w:spacing w:before="8" w:line="232"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公开查阅点</w:t>
                        </w:r>
                      </w:p>
                      <w:p>
                        <w:pPr>
                          <w:spacing w:before="8" w:line="230" w:lineRule="auto"/>
                          <w:ind w:firstLine="20"/>
                          <w:rPr>
                            <w:rFonts w:ascii="宋体" w:hAnsi="宋体" w:eastAsia="宋体" w:cs="宋体"/>
                            <w:sz w:val="12"/>
                            <w:szCs w:val="12"/>
                          </w:rPr>
                        </w:pPr>
                        <w:r>
                          <w:rPr>
                            <w:rFonts w:ascii="宋体" w:hAnsi="宋体" w:eastAsia="宋体" w:cs="宋体"/>
                            <w:spacing w:val="5"/>
                            <w:sz w:val="12"/>
                            <w:szCs w:val="12"/>
                          </w:rPr>
                          <w:t>□</w:t>
                        </w:r>
                        <w:r>
                          <w:rPr>
                            <w:rFonts w:ascii="宋体" w:hAnsi="宋体" w:eastAsia="宋体" w:cs="宋体"/>
                            <w:spacing w:val="4"/>
                            <w:sz w:val="12"/>
                            <w:szCs w:val="12"/>
                          </w:rPr>
                          <w:t>便民服务站</w:t>
                        </w:r>
                      </w:p>
                    </w:txbxContent>
                  </v:textbox>
                </v:shape>
              </w:pict>
            </w:r>
            <w:r>
              <w:rPr>
                <w:rFonts w:ascii="宋体" w:hAnsi="宋体" w:eastAsia="宋体" w:cs="宋体"/>
                <w:spacing w:val="4"/>
                <w:sz w:val="12"/>
                <w:szCs w:val="12"/>
              </w:rPr>
              <w:t>□政府</w:t>
            </w:r>
            <w:r>
              <w:rPr>
                <w:rFonts w:ascii="宋体" w:hAnsi="宋体" w:eastAsia="宋体" w:cs="宋体"/>
                <w:spacing w:val="3"/>
                <w:sz w:val="12"/>
                <w:szCs w:val="12"/>
              </w:rPr>
              <w:t>公报</w:t>
            </w:r>
          </w:p>
          <w:p>
            <w:pPr>
              <w:spacing w:before="8" w:line="230" w:lineRule="auto"/>
              <w:ind w:firstLine="935"/>
              <w:rPr>
                <w:rFonts w:ascii="宋体" w:hAnsi="宋体" w:eastAsia="宋体" w:cs="宋体"/>
                <w:sz w:val="12"/>
                <w:szCs w:val="12"/>
              </w:rPr>
            </w:pPr>
            <w:r>
              <w:rPr>
                <w:rFonts w:ascii="宋体" w:hAnsi="宋体" w:eastAsia="宋体" w:cs="宋体"/>
                <w:spacing w:val="5"/>
                <w:sz w:val="12"/>
                <w:szCs w:val="12"/>
              </w:rPr>
              <w:t>□发布会</w:t>
            </w:r>
            <w:r>
              <w:rPr>
                <w:rFonts w:ascii="宋体" w:hAnsi="宋体" w:eastAsia="宋体" w:cs="宋体"/>
                <w:spacing w:val="2"/>
                <w:sz w:val="12"/>
                <w:szCs w:val="12"/>
              </w:rPr>
              <w:t>/</w:t>
            </w:r>
            <w:r>
              <w:rPr>
                <w:rFonts w:ascii="宋体" w:hAnsi="宋体" w:eastAsia="宋体" w:cs="宋体"/>
                <w:spacing w:val="5"/>
                <w:sz w:val="12"/>
                <w:szCs w:val="12"/>
              </w:rPr>
              <w:t>听证会</w:t>
            </w:r>
          </w:p>
          <w:p>
            <w:pPr>
              <w:spacing w:before="9" w:line="230" w:lineRule="auto"/>
              <w:ind w:firstLine="935"/>
              <w:rPr>
                <w:rFonts w:ascii="宋体" w:hAnsi="宋体" w:eastAsia="宋体" w:cs="宋体"/>
                <w:sz w:val="12"/>
                <w:szCs w:val="12"/>
              </w:rPr>
            </w:pPr>
            <w:r>
              <w:rPr>
                <w:rFonts w:ascii="宋体" w:hAnsi="宋体" w:eastAsia="宋体" w:cs="宋体"/>
                <w:spacing w:val="4"/>
                <w:sz w:val="12"/>
                <w:szCs w:val="12"/>
              </w:rPr>
              <w:t>□纸质</w:t>
            </w:r>
            <w:r>
              <w:rPr>
                <w:rFonts w:ascii="宋体" w:hAnsi="宋体" w:eastAsia="宋体" w:cs="宋体"/>
                <w:spacing w:val="3"/>
                <w:sz w:val="12"/>
                <w:szCs w:val="12"/>
              </w:rPr>
              <w:t>媒体</w:t>
            </w:r>
          </w:p>
          <w:p>
            <w:pPr>
              <w:spacing w:before="9" w:line="230" w:lineRule="auto"/>
              <w:ind w:firstLine="932"/>
              <w:rPr>
                <w:rFonts w:ascii="宋体" w:hAnsi="宋体" w:eastAsia="宋体" w:cs="宋体"/>
                <w:sz w:val="12"/>
                <w:szCs w:val="12"/>
              </w:rPr>
            </w:pPr>
            <w:r>
              <w:rPr>
                <w:rFonts w:ascii="宋体" w:hAnsi="宋体" w:eastAsia="宋体" w:cs="宋体"/>
                <w:spacing w:val="5"/>
                <w:sz w:val="12"/>
                <w:szCs w:val="12"/>
              </w:rPr>
              <w:t>□政务服务</w:t>
            </w:r>
            <w:r>
              <w:rPr>
                <w:rFonts w:ascii="宋体" w:hAnsi="宋体" w:eastAsia="宋体" w:cs="宋体"/>
                <w:spacing w:val="4"/>
                <w:sz w:val="12"/>
                <w:szCs w:val="12"/>
              </w:rPr>
              <w:t>中心</w:t>
            </w:r>
          </w:p>
          <w:p>
            <w:pPr>
              <w:spacing w:before="9" w:line="231" w:lineRule="auto"/>
              <w:ind w:firstLine="932"/>
              <w:rPr>
                <w:rFonts w:ascii="宋体" w:hAnsi="宋体" w:eastAsia="宋体" w:cs="宋体"/>
                <w:sz w:val="12"/>
                <w:szCs w:val="12"/>
              </w:rPr>
            </w:pPr>
            <w:r>
              <w:rPr>
                <w:rFonts w:ascii="宋体" w:hAnsi="宋体" w:eastAsia="宋体" w:cs="宋体"/>
                <w:spacing w:val="4"/>
                <w:sz w:val="12"/>
                <w:szCs w:val="12"/>
              </w:rPr>
              <w:t>□入户</w:t>
            </w:r>
            <w:r>
              <w:rPr>
                <w:rFonts w:ascii="宋体" w:hAnsi="宋体" w:eastAsia="宋体" w:cs="宋体"/>
                <w:spacing w:val="2"/>
                <w:sz w:val="12"/>
                <w:szCs w:val="12"/>
              </w:rPr>
              <w:t>/</w:t>
            </w:r>
            <w:r>
              <w:rPr>
                <w:rFonts w:ascii="宋体" w:hAnsi="宋体" w:eastAsia="宋体" w:cs="宋体"/>
                <w:spacing w:val="4"/>
                <w:sz w:val="12"/>
                <w:szCs w:val="12"/>
              </w:rPr>
              <w:t>现场</w:t>
            </w:r>
          </w:p>
          <w:p>
            <w:pPr>
              <w:spacing w:before="5" w:line="215" w:lineRule="auto"/>
              <w:ind w:left="27" w:right="72" w:firstLine="11"/>
              <w:rPr>
                <w:rFonts w:ascii="宋体" w:hAnsi="宋体" w:eastAsia="宋体" w:cs="宋体"/>
                <w:sz w:val="12"/>
                <w:szCs w:val="12"/>
              </w:rPr>
            </w:pPr>
            <w:r>
              <w:rPr>
                <w:rFonts w:ascii="宋体" w:hAnsi="宋体" w:eastAsia="宋体" w:cs="宋体"/>
                <w:spacing w:val="7"/>
                <w:sz w:val="12"/>
                <w:szCs w:val="12"/>
              </w:rPr>
              <w:t>■</w:t>
            </w:r>
            <w:r>
              <w:rPr>
                <w:rFonts w:ascii="宋体" w:hAnsi="宋体" w:eastAsia="宋体" w:cs="宋体"/>
                <w:spacing w:val="6"/>
                <w:sz w:val="12"/>
                <w:szCs w:val="12"/>
              </w:rPr>
              <w:t>村公示栏（电子</w:t>
            </w:r>
            <w:r>
              <w:rPr>
                <w:rFonts w:ascii="宋体" w:hAnsi="宋体" w:eastAsia="宋体" w:cs="宋体"/>
                <w:sz w:val="12"/>
                <w:szCs w:val="12"/>
              </w:rPr>
              <w:t xml:space="preserve"> 屏）</w:t>
            </w:r>
          </w:p>
        </w:tc>
        <w:tc>
          <w:tcPr>
            <w:tcW w:w="672" w:type="dxa"/>
            <w:tcBorders>
              <w:top w:val="single" w:color="000000" w:sz="2" w:space="0"/>
              <w:bottom w:val="single" w:color="000000" w:sz="2" w:space="0"/>
            </w:tcBorders>
            <w:vAlign w:val="top"/>
          </w:tcPr>
          <w:p>
            <w:pPr>
              <w:spacing w:line="429" w:lineRule="auto"/>
              <w:rPr>
                <w:rFonts w:ascii="Arial"/>
                <w:sz w:val="21"/>
              </w:rPr>
            </w:pPr>
          </w:p>
          <w:p>
            <w:pPr>
              <w:spacing w:before="46" w:line="239" w:lineRule="auto"/>
              <w:ind w:firstLine="287"/>
              <w:rPr>
                <w:rFonts w:ascii="仿宋" w:hAnsi="仿宋" w:eastAsia="仿宋" w:cs="仿宋"/>
                <w:sz w:val="14"/>
                <w:szCs w:val="14"/>
              </w:rPr>
            </w:pPr>
            <w:r>
              <w:rPr>
                <w:rFonts w:ascii="仿宋" w:hAnsi="仿宋" w:eastAsia="仿宋" w:cs="仿宋"/>
                <w:sz w:val="14"/>
                <w:szCs w:val="14"/>
              </w:rPr>
              <w:t>√</w:t>
            </w:r>
          </w:p>
        </w:tc>
        <w:tc>
          <w:tcPr>
            <w:tcW w:w="724" w:type="dxa"/>
            <w:tcBorders>
              <w:top w:val="single" w:color="000000" w:sz="2" w:space="0"/>
              <w:bottom w:val="single" w:color="000000" w:sz="2" w:space="0"/>
            </w:tcBorders>
            <w:vAlign w:val="top"/>
          </w:tcPr>
          <w:p>
            <w:pPr>
              <w:rPr>
                <w:rFonts w:ascii="Arial"/>
                <w:sz w:val="21"/>
              </w:rPr>
            </w:pPr>
          </w:p>
        </w:tc>
        <w:tc>
          <w:tcPr>
            <w:tcW w:w="731" w:type="dxa"/>
            <w:tcBorders>
              <w:top w:val="single" w:color="000000" w:sz="2" w:space="0"/>
              <w:bottom w:val="single" w:color="000000" w:sz="2" w:space="0"/>
            </w:tcBorders>
            <w:vAlign w:val="top"/>
          </w:tcPr>
          <w:p>
            <w:pPr>
              <w:spacing w:line="429" w:lineRule="auto"/>
              <w:rPr>
                <w:rFonts w:ascii="Arial"/>
                <w:sz w:val="21"/>
              </w:rPr>
            </w:pPr>
          </w:p>
          <w:p>
            <w:pPr>
              <w:spacing w:before="46" w:line="239" w:lineRule="auto"/>
              <w:ind w:firstLine="319"/>
              <w:rPr>
                <w:rFonts w:ascii="仿宋" w:hAnsi="仿宋" w:eastAsia="仿宋" w:cs="仿宋"/>
                <w:sz w:val="14"/>
                <w:szCs w:val="14"/>
              </w:rPr>
            </w:pPr>
            <w:r>
              <w:rPr>
                <w:rFonts w:ascii="仿宋" w:hAnsi="仿宋" w:eastAsia="仿宋" w:cs="仿宋"/>
                <w:sz w:val="14"/>
                <w:szCs w:val="14"/>
              </w:rPr>
              <w:t>√</w:t>
            </w:r>
          </w:p>
        </w:tc>
        <w:tc>
          <w:tcPr>
            <w:tcW w:w="836" w:type="dxa"/>
            <w:tcBorders>
              <w:top w:val="single" w:color="000000" w:sz="2" w:space="0"/>
              <w:bottom w:val="single" w:color="000000" w:sz="2" w:space="0"/>
            </w:tcBorders>
            <w:vAlign w:val="top"/>
          </w:tcPr>
          <w:p>
            <w:pPr>
              <w:rPr>
                <w:rFonts w:ascii="Arial"/>
                <w:sz w:val="21"/>
              </w:rPr>
            </w:pPr>
          </w:p>
        </w:tc>
      </w:tr>
    </w:tbl>
    <w:p>
      <w:pPr>
        <w:rPr>
          <w:rFonts w:hint="eastAsia" w:eastAsia="宋体"/>
          <w:sz w:val="21"/>
          <w:lang w:eastAsia="zh-CN"/>
        </w:rPr>
      </w:pPr>
      <w:r>
        <w:rPr>
          <w:rFonts w:hint="eastAsia" w:eastAsia="宋体"/>
          <w:sz w:val="21"/>
          <w:lang w:eastAsia="zh-CN"/>
        </w:rPr>
        <w:t>办公地址：华宁县华溪镇华溪居民委员会</w:t>
      </w:r>
    </w:p>
    <w:p>
      <w:pPr>
        <w:rPr>
          <w:rFonts w:hint="default" w:ascii="Times New Roman" w:hAnsi="Times New Roman" w:eastAsia="宋体" w:cs="Times New Roman"/>
          <w:sz w:val="21"/>
          <w:lang w:val="en-US" w:eastAsia="zh-CN"/>
        </w:rPr>
      </w:pPr>
      <w:r>
        <w:rPr>
          <w:rFonts w:hint="eastAsia" w:eastAsia="宋体"/>
          <w:sz w:val="21"/>
          <w:lang w:eastAsia="zh-CN"/>
        </w:rPr>
        <w:t>上班时间：</w:t>
      </w:r>
      <w:r>
        <w:rPr>
          <w:rFonts w:hint="default" w:ascii="Times New Roman" w:hAnsi="Times New Roman" w:eastAsia="宋体" w:cs="Times New Roman"/>
          <w:sz w:val="21"/>
          <w:lang w:eastAsia="zh-CN"/>
        </w:rPr>
        <w:t>上午</w:t>
      </w:r>
      <w:r>
        <w:rPr>
          <w:rFonts w:hint="default" w:ascii="Times New Roman" w:hAnsi="Times New Roman" w:eastAsia="宋体" w:cs="Times New Roman"/>
          <w:sz w:val="21"/>
          <w:lang w:val="en-US" w:eastAsia="zh-CN"/>
        </w:rPr>
        <w:t>8:30——1</w:t>
      </w:r>
      <w:r>
        <w:rPr>
          <w:rFonts w:hint="eastAsia" w:ascii="Times New Roman" w:hAnsi="Times New Roman" w:eastAsia="宋体" w:cs="Times New Roman"/>
          <w:sz w:val="21"/>
          <w:lang w:val="en-US" w:eastAsia="zh-CN"/>
        </w:rPr>
        <w:t>2</w:t>
      </w:r>
      <w:r>
        <w:rPr>
          <w:rFonts w:hint="default" w:ascii="Times New Roman" w:hAnsi="Times New Roman" w:eastAsia="宋体" w:cs="Times New Roman"/>
          <w:sz w:val="21"/>
          <w:lang w:val="en-US" w:eastAsia="zh-CN"/>
        </w:rPr>
        <w:t>:</w:t>
      </w:r>
      <w:r>
        <w:rPr>
          <w:rFonts w:hint="eastAsia" w:ascii="Times New Roman" w:hAnsi="Times New Roman" w:eastAsia="宋体" w:cs="Times New Roman"/>
          <w:sz w:val="21"/>
          <w:lang w:val="en-US" w:eastAsia="zh-CN"/>
        </w:rPr>
        <w:t>0</w:t>
      </w:r>
      <w:r>
        <w:rPr>
          <w:rFonts w:hint="default" w:ascii="Times New Roman" w:hAnsi="Times New Roman" w:eastAsia="宋体" w:cs="Times New Roman"/>
          <w:sz w:val="21"/>
          <w:lang w:val="en-US" w:eastAsia="zh-CN"/>
        </w:rPr>
        <w:t>0     下午1</w:t>
      </w:r>
      <w:r>
        <w:rPr>
          <w:rFonts w:hint="eastAsia" w:ascii="Times New Roman" w:hAnsi="Times New Roman" w:eastAsia="宋体" w:cs="Times New Roman"/>
          <w:sz w:val="21"/>
          <w:lang w:val="en-US" w:eastAsia="zh-CN"/>
        </w:rPr>
        <w:t>4</w:t>
      </w:r>
      <w:r>
        <w:rPr>
          <w:rFonts w:hint="default" w:ascii="Times New Roman" w:hAnsi="Times New Roman" w:eastAsia="宋体" w:cs="Times New Roman"/>
          <w:sz w:val="21"/>
          <w:lang w:val="en-US" w:eastAsia="zh-CN"/>
        </w:rPr>
        <w:t>:30——1</w:t>
      </w:r>
      <w:r>
        <w:rPr>
          <w:rFonts w:hint="eastAsia" w:ascii="Times New Roman" w:hAnsi="Times New Roman" w:eastAsia="宋体" w:cs="Times New Roman"/>
          <w:sz w:val="21"/>
          <w:lang w:val="en-US" w:eastAsia="zh-CN"/>
        </w:rPr>
        <w:t>8</w:t>
      </w:r>
      <w:r>
        <w:rPr>
          <w:rFonts w:hint="default" w:ascii="Times New Roman" w:hAnsi="Times New Roman" w:eastAsia="宋体" w:cs="Times New Roman"/>
          <w:sz w:val="21"/>
          <w:lang w:val="en-US" w:eastAsia="zh-CN"/>
        </w:rPr>
        <w:t>:</w:t>
      </w:r>
      <w:r>
        <w:rPr>
          <w:rFonts w:hint="eastAsia" w:ascii="Times New Roman" w:hAnsi="Times New Roman" w:eastAsia="宋体" w:cs="Times New Roman"/>
          <w:sz w:val="21"/>
          <w:lang w:val="en-US" w:eastAsia="zh-CN"/>
        </w:rPr>
        <w:t>0</w:t>
      </w:r>
      <w:r>
        <w:rPr>
          <w:rFonts w:hint="default" w:ascii="Times New Roman" w:hAnsi="Times New Roman" w:eastAsia="宋体" w:cs="Times New Roman"/>
          <w:sz w:val="21"/>
          <w:lang w:val="en-US" w:eastAsia="zh-CN"/>
        </w:rPr>
        <w:t>0</w:t>
      </w:r>
    </w:p>
    <w:p>
      <w:pPr>
        <w:rPr>
          <w:rFonts w:hint="default" w:ascii="Times New Roman" w:hAnsi="Times New Roman" w:eastAsia="宋体" w:cs="Times New Roman"/>
          <w:sz w:val="21"/>
          <w:lang w:val="en-US" w:eastAsia="zh-CN"/>
        </w:rPr>
      </w:pPr>
      <w:r>
        <w:rPr>
          <w:rFonts w:hint="default" w:ascii="Times New Roman" w:hAnsi="Times New Roman" w:eastAsia="宋体" w:cs="Times New Roman"/>
          <w:sz w:val="21"/>
          <w:lang w:eastAsia="zh-CN"/>
        </w:rPr>
        <w:t>联系电话：</w:t>
      </w:r>
      <w:r>
        <w:rPr>
          <w:rFonts w:hint="default" w:ascii="Times New Roman" w:hAnsi="Times New Roman" w:eastAsia="宋体" w:cs="Times New Roman"/>
          <w:sz w:val="21"/>
          <w:lang w:val="en-US" w:eastAsia="zh-CN"/>
        </w:rPr>
        <w:t xml:space="preserve"> </w:t>
      </w:r>
      <w:r>
        <w:rPr>
          <w:rFonts w:hint="eastAsia" w:ascii="Times New Roman" w:hAnsi="Times New Roman" w:eastAsia="宋体" w:cs="Times New Roman"/>
          <w:sz w:val="21"/>
          <w:lang w:val="en-US" w:eastAsia="zh-CN"/>
        </w:rPr>
        <w:t>18887709997</w:t>
      </w:r>
    </w:p>
    <w:sectPr>
      <w:pgSz w:w="16837" w:h="11905"/>
      <w:pgMar w:top="178" w:right="1181" w:bottom="0" w:left="107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微软雅黑">
    <w:altName w:val="黑体"/>
    <w:panose1 w:val="020B0503020204020204"/>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2421457"/>
    <w:rsid w:val="054C66C7"/>
    <w:rsid w:val="06A004F4"/>
    <w:rsid w:val="07C32BC4"/>
    <w:rsid w:val="08963B30"/>
    <w:rsid w:val="0F0D04C2"/>
    <w:rsid w:val="12187A2B"/>
    <w:rsid w:val="1A642054"/>
    <w:rsid w:val="20324B76"/>
    <w:rsid w:val="2B32258D"/>
    <w:rsid w:val="2F240C87"/>
    <w:rsid w:val="373C671F"/>
    <w:rsid w:val="4DA00737"/>
    <w:rsid w:val="5466758F"/>
    <w:rsid w:val="5EFE07D5"/>
    <w:rsid w:val="6AA64222"/>
    <w:rsid w:val="731C736C"/>
    <w:rsid w:val="763A7741"/>
    <w:rsid w:val="789F3CDB"/>
    <w:rsid w:val="FB4C6B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50"/>
    <customShpInfo spid="_x0000_s1051"/>
    <customShpInfo spid="_x0000_s1053"/>
    <customShpInfo spid="_x0000_s1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3</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2021-10-28T17:39:00Z</dcterms:created>
  <dc:creator>Administrator</dc:creator>
  <cp:lastModifiedBy>user</cp:lastModifiedBy>
  <dcterms:modified xsi:type="dcterms:W3CDTF">2024-06-25T17:01:51Z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wqlLaW5nc29mdCBQREYgdG8gV1BTIDc1</vt:lpwstr>
  </property>
  <property fmtid="{D5CDD505-2E9C-101B-9397-08002B2CF9AE}" pid="3" name="Created">
    <vt:filetime>2021-11-13T23:53:28Z</vt:filetime>
  </property>
  <property fmtid="{D5CDD505-2E9C-101B-9397-08002B2CF9AE}" pid="4" name="KSOProductBuildVer">
    <vt:lpwstr>2052-11.8.2.10251</vt:lpwstr>
  </property>
  <property fmtid="{D5CDD505-2E9C-101B-9397-08002B2CF9AE}" pid="5" name="ICV">
    <vt:lpwstr>8E319B61870546539C6270A6D8C17326</vt:lpwstr>
  </property>
</Properties>
</file>