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/>
        <w:ind w:left="0" w:right="0" w:firstLine="0"/>
        <w:jc w:val="center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0"/>
          <w:szCs w:val="40"/>
        </w:rPr>
        <w:t>青龙镇重大行政执法决定法制审核目录清单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</w:rPr>
      </w:pP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36"/>
        <w:gridCol w:w="3428"/>
        <w:gridCol w:w="30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jc w:val="center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执法类别</w:t>
            </w: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审核范围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审核重点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0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行政处罚</w:t>
            </w:r>
          </w:p>
        </w:tc>
        <w:tc>
          <w:tcPr>
            <w:tcW w:w="3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1.涉及重大公共利益的；</w:t>
            </w:r>
            <w:bookmarkStart w:id="0" w:name="_GoBack"/>
            <w:bookmarkEnd w:id="0"/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2.可能造成重大社会影响或者引发社会风险的；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3.直接关系行政相对人或第三人重大权益的；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4.经过听证程序作出的；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5.案件情况疑难复杂，涉及多个法律关系的；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6.法律、法规、规章规定应当进行法制审核的其他执法决定。</w:t>
            </w:r>
          </w:p>
        </w:tc>
        <w:tc>
          <w:tcPr>
            <w:tcW w:w="30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.审核行政执法主体是否合法，行政执法人员是否具备执法资格；行政执法程序是否合法；案件事实是否清楚，证据是否合法充分；适用法律、法规、规章是否准确，裁量基准运用是否适当；执法是否超越执法机关法定权限；行政执法文书是否完备、规范；违法行为是否涉嫌犯罪、需要移送司法机关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2.其他需要审核的内容。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0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行政许可</w:t>
            </w:r>
          </w:p>
        </w:tc>
        <w:tc>
          <w:tcPr>
            <w:tcW w:w="3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1.涉及重大公共利益的；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2.可能造成重大社会影响或者引发社会风险的；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3.直接关系行政相对人或第三人重大权益的；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4.经过听证程序作出的；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5.案件情况疑难复杂，涉及多个法律关系的；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6.法律、法规、规章规定应当进行法制审核的其他执法决定。</w:t>
            </w:r>
          </w:p>
        </w:tc>
        <w:tc>
          <w:tcPr>
            <w:tcW w:w="30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.审核行政执法主体是否合法，行政执法人员是否具备执法资格；行政执法程序是否合法；案件事实是否清楚，证据是否合法充分；适用法律、法规、规章是否准确，裁量基准运用是否适当；执法是否超越执法机关法定权限；行政执法文书是否完备、规范；违法行为是否涉嫌犯罪、需要移送司法机关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2.其他需要审核的内容。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0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行政强制</w:t>
            </w:r>
          </w:p>
        </w:tc>
        <w:tc>
          <w:tcPr>
            <w:tcW w:w="3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1.涉及重大公共利益的；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2.可能造成重大社会影响或者引发社会风险的；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3.直接关系行政相对人或第三人重大权益的；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4.经过听证程序作出的；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5.案件情况疑难复杂，涉及多个法律关系的；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6.法律、法规、规章规定应当进行法制审核的其他执法决定。</w:t>
            </w:r>
          </w:p>
        </w:tc>
        <w:tc>
          <w:tcPr>
            <w:tcW w:w="30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.审核行政执法主体是否合法，行政执法人员是否具备执法资格；行政执法程序是否合法；案件事实是否清楚，证据是否合法充分；适用法律、法规、规章是否准确，裁量基准运用是否适当；执法是否超越执法机关法定权限；行政执法文书是否完备、规范；违法行为是否涉嫌犯罪、需要移送司法机关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2.其他需要审核的内容。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其他重大行政执法决定</w:t>
            </w:r>
          </w:p>
        </w:tc>
        <w:tc>
          <w:tcPr>
            <w:tcW w:w="3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1.涉及重大公共利益的；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2.可能造成重大社会影响或者引发社会风险的；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3.直接关系行政相对人或第三人重大权益的；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4.经过听证程序作出的；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5.案件情况疑难复杂，涉及多个法律关系的；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6.法律、法规、规章规定应当进行法制审核的其他执法决定。</w:t>
            </w:r>
          </w:p>
        </w:tc>
        <w:tc>
          <w:tcPr>
            <w:tcW w:w="30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.审核行政执法主体是否合法，行政执法人员是否具备执法资格；行政执法程序是否合法；案件事实是否清楚，证据是否合法充分；适用法律、法规、规章是否准确，裁量基准运用是否适当；执法是否超越执法机关法定权限；行政执法文书是否完备、规范；违法行为是否涉嫌犯罪、需要移送司法机关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2.其他需要审核的内容。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/>
        <w:ind w:left="0" w:right="0" w:firstLine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yYjAyYjU4ZDYyYmI1NGUyYjk0ZTIwMTZjMmQyOWQifQ=="/>
  </w:docVars>
  <w:rsids>
    <w:rsidRoot w:val="00000000"/>
    <w:rsid w:val="17A4103D"/>
    <w:rsid w:val="18BE612E"/>
    <w:rsid w:val="2D7F7178"/>
    <w:rsid w:val="39202096"/>
    <w:rsid w:val="59835FFD"/>
    <w:rsid w:val="73CA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2025-01-13T03:18:57Z</dcterms:created>
  <dc:creator>Administrator</dc:creator>
  <cp:lastModifiedBy>初秋</cp:lastModifiedBy>
  <dcterms:modified xsi:type="dcterms:W3CDTF">2025-01-13T03:21:00Z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BDC120AB298540BE9D903F9F6AFFA934_12</vt:lpwstr>
  </property>
</Properties>
</file>