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185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2" w:lineRule="atLeast"/>
        <w:ind w:left="0" w:right="0" w:firstLine="645"/>
        <w:jc w:val="center"/>
        <w:rPr>
          <w:rFonts w:ascii="楷体_GB2312" w:hAnsi="微软雅黑" w:eastAsia="楷体_GB2312" w:cs="楷体_GB2312"/>
          <w:i w:val="0"/>
          <w:iCs w:val="0"/>
          <w:caps w:val="0"/>
          <w:color w:val="606060"/>
          <w:spacing w:val="0"/>
          <w:sz w:val="31"/>
          <w:szCs w:val="31"/>
          <w:shd w:val="clear" w:fill="FFFFFF"/>
        </w:rPr>
      </w:pPr>
      <w:r>
        <w:rPr>
          <w:rFonts w:hint="eastAsia" w:ascii="方正小标宋_GBK" w:hAnsi="方正小标宋_GBK" w:eastAsia="方正小标宋_GBK" w:cs="方正小标宋_GBK"/>
          <w:sz w:val="44"/>
          <w:szCs w:val="44"/>
          <w:lang w:val="en-US" w:eastAsia="zh-CN"/>
        </w:rPr>
        <w:t>华宁县农业农村局政府信息公开目录 2024年三季度</w:t>
      </w:r>
    </w:p>
    <w:p w14:paraId="09CC0C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2" w:lineRule="atLeast"/>
        <w:ind w:left="0" w:right="0" w:firstLine="645"/>
        <w:jc w:val="both"/>
        <w:rPr>
          <w:rFonts w:hint="eastAsia" w:ascii="方正黑体_GBK" w:hAnsi="方正黑体_GBK" w:eastAsia="方正黑体_GBK" w:cs="方正黑体_GBK"/>
          <w:i w:val="0"/>
          <w:iCs w:val="0"/>
          <w:caps w:val="0"/>
          <w:color w:val="606060"/>
          <w:spacing w:val="0"/>
          <w:sz w:val="32"/>
          <w:szCs w:val="32"/>
          <w:shd w:val="clear" w:fill="FFFFFF"/>
        </w:rPr>
      </w:pPr>
      <w:r>
        <w:rPr>
          <w:rFonts w:hint="eastAsia" w:ascii="方正黑体_GBK" w:hAnsi="方正黑体_GBK" w:eastAsia="方正黑体_GBK" w:cs="方正黑体_GBK"/>
          <w:sz w:val="32"/>
          <w:szCs w:val="32"/>
        </w:rPr>
        <w:t>一、编制说明</w:t>
      </w:r>
    </w:p>
    <w:p w14:paraId="6DFFE7A4">
      <w:pPr>
        <w:pStyle w:val="2"/>
        <w:keepNext w:val="0"/>
        <w:keepLines w:val="0"/>
        <w:widowControl/>
        <w:suppressLineNumbers w:val="0"/>
        <w:spacing w:before="75" w:beforeAutospacing="0" w:after="75" w:afterAutospacing="0"/>
        <w:ind w:left="0" w:right="0" w:firstLine="645"/>
        <w:jc w:val="both"/>
        <w:rPr>
          <w:rFonts w:ascii="楷体_GB2312" w:hAnsi="Times New Roman" w:eastAsia="楷体_GB2312" w:cs="楷体_GB2312"/>
          <w:sz w:val="31"/>
          <w:szCs w:val="31"/>
        </w:rPr>
      </w:pPr>
      <w:r>
        <w:rPr>
          <w:rFonts w:hint="eastAsia" w:ascii="方正楷体_GBK" w:hAnsi="方正楷体_GBK" w:eastAsia="方正楷体_GBK" w:cs="方正楷体_GBK"/>
          <w:sz w:val="32"/>
          <w:szCs w:val="32"/>
        </w:rPr>
        <w:t>（一）编制目的</w:t>
      </w:r>
    </w:p>
    <w:p w14:paraId="2B33AB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2" w:lineRule="atLeast"/>
        <w:ind w:left="0" w:right="0" w:firstLine="645"/>
        <w:jc w:val="both"/>
        <w:rPr>
          <w:rFonts w:hint="eastAsia" w:ascii="微软雅黑" w:hAnsi="微软雅黑" w:eastAsia="微软雅黑" w:cs="微软雅黑"/>
          <w:i w:val="0"/>
          <w:iCs w:val="0"/>
          <w:caps w:val="0"/>
          <w:color w:val="606060"/>
          <w:spacing w:val="0"/>
          <w:sz w:val="27"/>
          <w:szCs w:val="27"/>
        </w:rPr>
      </w:pPr>
      <w:r>
        <w:rPr>
          <w:rFonts w:ascii="仿宋_GB2312" w:hAnsi="微软雅黑" w:eastAsia="仿宋_GB2312" w:cs="仿宋_GB2312"/>
          <w:i w:val="0"/>
          <w:iCs w:val="0"/>
          <w:caps w:val="0"/>
          <w:color w:val="606060"/>
          <w:spacing w:val="0"/>
          <w:sz w:val="31"/>
          <w:szCs w:val="31"/>
          <w:shd w:val="clear" w:fill="FFFFFF"/>
        </w:rPr>
        <w:t>为了方便公民、法人和其他组织查询本机关主动公开的政府信息，编制本目录。</w:t>
      </w:r>
    </w:p>
    <w:p w14:paraId="12D430B2">
      <w:pPr>
        <w:pStyle w:val="2"/>
        <w:keepNext w:val="0"/>
        <w:keepLines w:val="0"/>
        <w:widowControl/>
        <w:suppressLineNumbers w:val="0"/>
        <w:spacing w:before="75" w:beforeAutospacing="0" w:after="75" w:afterAutospacing="0"/>
        <w:ind w:left="0" w:right="0" w:firstLine="645"/>
        <w:jc w:val="both"/>
        <w:rPr>
          <w:rFonts w:hint="eastAsia" w:ascii="楷体_GB2312" w:hAnsi="Times New Roman" w:eastAsia="楷体_GB2312" w:cs="楷体_GB2312"/>
          <w:sz w:val="31"/>
          <w:szCs w:val="31"/>
        </w:rPr>
      </w:pPr>
      <w:r>
        <w:rPr>
          <w:rFonts w:hint="eastAsia" w:ascii="方正楷体_GBK" w:hAnsi="方正楷体_GBK" w:eastAsia="方正楷体_GBK" w:cs="方正楷体_GBK"/>
          <w:sz w:val="32"/>
          <w:szCs w:val="32"/>
        </w:rPr>
        <w:t>（二）入编范围</w:t>
      </w:r>
    </w:p>
    <w:p w14:paraId="185F80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2" w:lineRule="atLeast"/>
        <w:ind w:left="0" w:right="0" w:firstLine="645"/>
        <w:jc w:val="both"/>
        <w:rPr>
          <w:rFonts w:hint="eastAsia" w:ascii="微软雅黑" w:hAnsi="微软雅黑" w:eastAsia="微软雅黑" w:cs="微软雅黑"/>
          <w:i w:val="0"/>
          <w:iCs w:val="0"/>
          <w:caps w:val="0"/>
          <w:color w:val="606060"/>
          <w:spacing w:val="0"/>
          <w:sz w:val="27"/>
          <w:szCs w:val="27"/>
        </w:rPr>
      </w:pPr>
      <w:r>
        <w:rPr>
          <w:rFonts w:hint="eastAsia" w:ascii="仿宋_GB2312" w:hAnsi="微软雅黑" w:eastAsia="仿宋_GB2312" w:cs="仿宋_GB2312"/>
          <w:i w:val="0"/>
          <w:iCs w:val="0"/>
          <w:caps w:val="0"/>
          <w:color w:val="606060"/>
          <w:spacing w:val="0"/>
          <w:sz w:val="31"/>
          <w:szCs w:val="31"/>
          <w:shd w:val="clear" w:fill="FFFFFF"/>
        </w:rPr>
        <w:t>本目录所收信息系本机关2024年7月</w:t>
      </w:r>
      <w:r>
        <w:rPr>
          <w:rFonts w:hint="default" w:ascii="Times New Roman" w:hAnsi="Times New Roman" w:eastAsia="微软雅黑" w:cs="Times New Roman"/>
          <w:i w:val="0"/>
          <w:iCs w:val="0"/>
          <w:caps w:val="0"/>
          <w:color w:val="606060"/>
          <w:spacing w:val="0"/>
          <w:sz w:val="31"/>
          <w:szCs w:val="31"/>
          <w:shd w:val="clear" w:fill="FFFFFF"/>
        </w:rPr>
        <w:t>1</w:t>
      </w:r>
      <w:r>
        <w:rPr>
          <w:rFonts w:hint="eastAsia" w:ascii="仿宋_GB2312" w:hAnsi="微软雅黑" w:eastAsia="仿宋_GB2312" w:cs="仿宋_GB2312"/>
          <w:i w:val="0"/>
          <w:iCs w:val="0"/>
          <w:caps w:val="0"/>
          <w:color w:val="606060"/>
          <w:spacing w:val="0"/>
          <w:sz w:val="31"/>
          <w:szCs w:val="31"/>
          <w:shd w:val="clear" w:fill="FFFFFF"/>
        </w:rPr>
        <w:t>日起至9月30日前发布的，根据《条例》应当向社会主动公开的所有政府信息。</w:t>
      </w:r>
      <w:r>
        <w:rPr>
          <w:rFonts w:hint="default" w:ascii="Times New Roman" w:hAnsi="Times New Roman" w:eastAsia="微软雅黑" w:cs="Times New Roman"/>
          <w:i w:val="0"/>
          <w:iCs w:val="0"/>
          <w:caps w:val="0"/>
          <w:color w:val="606060"/>
          <w:spacing w:val="0"/>
          <w:sz w:val="31"/>
          <w:szCs w:val="31"/>
          <w:shd w:val="clear" w:fill="FFFFFF"/>
        </w:rPr>
        <w:t>   </w:t>
      </w:r>
    </w:p>
    <w:p w14:paraId="6E21A990">
      <w:pPr>
        <w:pStyle w:val="2"/>
        <w:keepNext w:val="0"/>
        <w:keepLines w:val="0"/>
        <w:widowControl/>
        <w:suppressLineNumbers w:val="0"/>
        <w:spacing w:before="75" w:beforeAutospacing="0" w:after="75" w:afterAutospacing="0"/>
        <w:ind w:left="0" w:right="0" w:firstLine="645"/>
        <w:jc w:val="both"/>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（三）数据项释义</w:t>
      </w:r>
    </w:p>
    <w:p w14:paraId="146B5B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both"/>
        <w:rPr>
          <w:rFonts w:hint="eastAsia" w:ascii="微软雅黑" w:hAnsi="微软雅黑" w:eastAsia="微软雅黑" w:cs="微软雅黑"/>
          <w:i w:val="0"/>
          <w:iCs w:val="0"/>
          <w:caps w:val="0"/>
          <w:color w:val="606060"/>
          <w:spacing w:val="0"/>
          <w:sz w:val="27"/>
          <w:szCs w:val="27"/>
        </w:rPr>
      </w:pPr>
      <w:r>
        <w:rPr>
          <w:rFonts w:hint="default" w:ascii="Times New Roman" w:hAnsi="Times New Roman" w:eastAsia="微软雅黑" w:cs="Times New Roman"/>
          <w:i w:val="0"/>
          <w:iCs w:val="0"/>
          <w:caps w:val="0"/>
          <w:color w:val="606060"/>
          <w:spacing w:val="0"/>
          <w:sz w:val="31"/>
          <w:szCs w:val="31"/>
          <w:shd w:val="clear" w:fill="FFFFFF"/>
        </w:rPr>
        <w:t>1</w:t>
      </w:r>
      <w:r>
        <w:rPr>
          <w:rFonts w:hint="eastAsia" w:ascii="仿宋_GB2312" w:hAnsi="微软雅黑" w:eastAsia="仿宋_GB2312" w:cs="仿宋_GB2312"/>
          <w:i w:val="0"/>
          <w:iCs w:val="0"/>
          <w:caps w:val="0"/>
          <w:color w:val="606060"/>
          <w:spacing w:val="0"/>
          <w:sz w:val="27"/>
          <w:szCs w:val="27"/>
          <w:shd w:val="clear" w:fill="FFFFFF"/>
        </w:rPr>
        <w:t>．序号：政府公开信息的序号；</w:t>
      </w:r>
    </w:p>
    <w:p w14:paraId="733AF7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both"/>
        <w:rPr>
          <w:rFonts w:hint="eastAsia" w:ascii="微软雅黑" w:hAnsi="微软雅黑" w:eastAsia="微软雅黑" w:cs="微软雅黑"/>
          <w:i w:val="0"/>
          <w:iCs w:val="0"/>
          <w:caps w:val="0"/>
          <w:color w:val="606060"/>
          <w:spacing w:val="0"/>
          <w:sz w:val="27"/>
          <w:szCs w:val="27"/>
        </w:rPr>
      </w:pPr>
      <w:r>
        <w:rPr>
          <w:rFonts w:hint="default" w:ascii="Times New Roman" w:hAnsi="Times New Roman" w:eastAsia="微软雅黑" w:cs="Times New Roman"/>
          <w:i w:val="0"/>
          <w:iCs w:val="0"/>
          <w:caps w:val="0"/>
          <w:color w:val="606060"/>
          <w:spacing w:val="0"/>
          <w:sz w:val="31"/>
          <w:szCs w:val="31"/>
          <w:shd w:val="clear" w:fill="FFFFFF"/>
        </w:rPr>
        <w:t>2</w:t>
      </w:r>
      <w:r>
        <w:rPr>
          <w:rFonts w:hint="eastAsia" w:ascii="仿宋_GB2312" w:hAnsi="微软雅黑" w:eastAsia="仿宋_GB2312" w:cs="仿宋_GB2312"/>
          <w:i w:val="0"/>
          <w:iCs w:val="0"/>
          <w:caps w:val="0"/>
          <w:color w:val="606060"/>
          <w:spacing w:val="0"/>
          <w:sz w:val="27"/>
          <w:szCs w:val="27"/>
          <w:shd w:val="clear" w:fill="FFFFFF"/>
        </w:rPr>
        <w:t>．信息名称：反映信息主要内容的标题；</w:t>
      </w:r>
    </w:p>
    <w:p w14:paraId="4920B9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both"/>
        <w:rPr>
          <w:rFonts w:hint="eastAsia" w:ascii="微软雅黑" w:hAnsi="微软雅黑" w:eastAsia="微软雅黑" w:cs="微软雅黑"/>
          <w:i w:val="0"/>
          <w:iCs w:val="0"/>
          <w:caps w:val="0"/>
          <w:color w:val="606060"/>
          <w:spacing w:val="0"/>
          <w:sz w:val="27"/>
          <w:szCs w:val="27"/>
        </w:rPr>
      </w:pPr>
      <w:r>
        <w:rPr>
          <w:rFonts w:hint="default" w:ascii="Times New Roman" w:hAnsi="Times New Roman" w:eastAsia="微软雅黑" w:cs="Times New Roman"/>
          <w:i w:val="0"/>
          <w:iCs w:val="0"/>
          <w:caps w:val="0"/>
          <w:color w:val="606060"/>
          <w:spacing w:val="0"/>
          <w:sz w:val="31"/>
          <w:szCs w:val="31"/>
          <w:shd w:val="clear" w:fill="FFFFFF"/>
        </w:rPr>
        <w:t>3</w:t>
      </w:r>
      <w:r>
        <w:rPr>
          <w:rFonts w:hint="eastAsia" w:ascii="仿宋_GB2312" w:hAnsi="微软雅黑" w:eastAsia="仿宋_GB2312" w:cs="仿宋_GB2312"/>
          <w:i w:val="0"/>
          <w:iCs w:val="0"/>
          <w:caps w:val="0"/>
          <w:color w:val="606060"/>
          <w:spacing w:val="0"/>
          <w:sz w:val="27"/>
          <w:szCs w:val="27"/>
          <w:shd w:val="clear" w:fill="FFFFFF"/>
        </w:rPr>
        <w:t>．文件编号：文件的发文字号或统编号；</w:t>
      </w:r>
    </w:p>
    <w:p w14:paraId="638EE3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both"/>
        <w:rPr>
          <w:rFonts w:hint="eastAsia" w:ascii="微软雅黑" w:hAnsi="微软雅黑" w:eastAsia="微软雅黑" w:cs="微软雅黑"/>
          <w:i w:val="0"/>
          <w:iCs w:val="0"/>
          <w:caps w:val="0"/>
          <w:color w:val="606060"/>
          <w:spacing w:val="0"/>
          <w:sz w:val="27"/>
          <w:szCs w:val="27"/>
        </w:rPr>
      </w:pPr>
      <w:r>
        <w:rPr>
          <w:rFonts w:hint="default" w:ascii="Times New Roman" w:hAnsi="Times New Roman" w:eastAsia="微软雅黑" w:cs="Times New Roman"/>
          <w:i w:val="0"/>
          <w:iCs w:val="0"/>
          <w:caps w:val="0"/>
          <w:color w:val="606060"/>
          <w:spacing w:val="0"/>
          <w:sz w:val="31"/>
          <w:szCs w:val="31"/>
          <w:shd w:val="clear" w:fill="FFFFFF"/>
        </w:rPr>
        <w:t>4</w:t>
      </w:r>
      <w:r>
        <w:rPr>
          <w:rFonts w:hint="eastAsia" w:ascii="仿宋_GB2312" w:hAnsi="微软雅黑" w:eastAsia="仿宋_GB2312" w:cs="仿宋_GB2312"/>
          <w:i w:val="0"/>
          <w:iCs w:val="0"/>
          <w:caps w:val="0"/>
          <w:color w:val="606060"/>
          <w:spacing w:val="0"/>
          <w:sz w:val="27"/>
          <w:szCs w:val="27"/>
          <w:shd w:val="clear" w:fill="FFFFFF"/>
        </w:rPr>
        <w:t>．</w:t>
      </w:r>
      <w:r>
        <w:rPr>
          <w:rFonts w:hint="eastAsia" w:ascii="仿宋_GB2312" w:hAnsi="微软雅黑" w:eastAsia="仿宋_GB2312" w:cs="仿宋_GB2312"/>
          <w:i w:val="0"/>
          <w:iCs w:val="0"/>
          <w:caps w:val="0"/>
          <w:color w:val="606060"/>
          <w:spacing w:val="0"/>
          <w:sz w:val="27"/>
          <w:szCs w:val="27"/>
          <w:shd w:val="clear" w:fill="FFFFFF"/>
        </w:rPr>
        <w:t>发布机构：发布信息的部门；</w:t>
      </w:r>
    </w:p>
    <w:p w14:paraId="79FF98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both"/>
        <w:rPr>
          <w:rFonts w:hint="eastAsia" w:ascii="仿宋_GB2312" w:hAnsi="微软雅黑" w:eastAsia="仿宋_GB2312" w:cs="仿宋_GB2312"/>
          <w:i w:val="0"/>
          <w:iCs w:val="0"/>
          <w:caps w:val="0"/>
          <w:color w:val="606060"/>
          <w:spacing w:val="0"/>
          <w:sz w:val="27"/>
          <w:szCs w:val="27"/>
          <w:shd w:val="clear" w:fill="FFFFFF"/>
        </w:rPr>
      </w:pPr>
      <w:r>
        <w:rPr>
          <w:rFonts w:hint="default" w:ascii="Times New Roman" w:hAnsi="Times New Roman" w:eastAsia="微软雅黑" w:cs="Times New Roman"/>
          <w:i w:val="0"/>
          <w:iCs w:val="0"/>
          <w:caps w:val="0"/>
          <w:color w:val="606060"/>
          <w:spacing w:val="0"/>
          <w:sz w:val="31"/>
          <w:szCs w:val="31"/>
          <w:shd w:val="clear" w:fill="FFFFFF"/>
        </w:rPr>
        <w:t>5</w:t>
      </w:r>
      <w:r>
        <w:rPr>
          <w:rFonts w:hint="eastAsia" w:ascii="仿宋_GB2312" w:hAnsi="微软雅黑" w:eastAsia="仿宋_GB2312" w:cs="仿宋_GB2312"/>
          <w:i w:val="0"/>
          <w:iCs w:val="0"/>
          <w:caps w:val="0"/>
          <w:color w:val="606060"/>
          <w:spacing w:val="0"/>
          <w:sz w:val="27"/>
          <w:szCs w:val="27"/>
          <w:shd w:val="clear" w:fill="FFFFFF"/>
        </w:rPr>
        <w:t>．</w:t>
      </w:r>
      <w:r>
        <w:rPr>
          <w:rFonts w:hint="eastAsia" w:ascii="仿宋_GB2312" w:hAnsi="微软雅黑" w:eastAsia="仿宋_GB2312" w:cs="仿宋_GB2312"/>
          <w:i w:val="0"/>
          <w:iCs w:val="0"/>
          <w:caps w:val="0"/>
          <w:color w:val="606060"/>
          <w:spacing w:val="0"/>
          <w:sz w:val="27"/>
          <w:szCs w:val="27"/>
          <w:shd w:val="clear" w:fill="FFFFFF"/>
        </w:rPr>
        <w:t>公开属性：发布信息是否涉密；</w:t>
      </w:r>
    </w:p>
    <w:p w14:paraId="6421D1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both"/>
        <w:rPr>
          <w:rFonts w:hint="eastAsia" w:ascii="微软雅黑" w:hAnsi="微软雅黑" w:eastAsia="微软雅黑" w:cs="微软雅黑"/>
          <w:i w:val="0"/>
          <w:iCs w:val="0"/>
          <w:caps w:val="0"/>
          <w:color w:val="606060"/>
          <w:spacing w:val="0"/>
          <w:sz w:val="27"/>
          <w:szCs w:val="27"/>
        </w:rPr>
      </w:pPr>
      <w:r>
        <w:rPr>
          <w:rFonts w:hint="default" w:ascii="Times New Roman" w:hAnsi="Times New Roman" w:eastAsia="微软雅黑" w:cs="Times New Roman"/>
          <w:i w:val="0"/>
          <w:iCs w:val="0"/>
          <w:caps w:val="0"/>
          <w:color w:val="606060"/>
          <w:spacing w:val="0"/>
          <w:sz w:val="31"/>
          <w:szCs w:val="31"/>
          <w:shd w:val="clear" w:fill="FFFFFF"/>
        </w:rPr>
        <w:t>6</w:t>
      </w:r>
      <w:r>
        <w:rPr>
          <w:rFonts w:hint="eastAsia" w:ascii="仿宋_GB2312" w:hAnsi="微软雅黑" w:eastAsia="仿宋_GB2312" w:cs="仿宋_GB2312"/>
          <w:i w:val="0"/>
          <w:iCs w:val="0"/>
          <w:caps w:val="0"/>
          <w:color w:val="606060"/>
          <w:spacing w:val="0"/>
          <w:sz w:val="27"/>
          <w:szCs w:val="27"/>
          <w:shd w:val="clear" w:fill="FFFFFF"/>
        </w:rPr>
        <w:t>．</w:t>
      </w:r>
      <w:r>
        <w:rPr>
          <w:rFonts w:hint="eastAsia" w:ascii="仿宋_GB2312" w:hAnsi="微软雅黑" w:eastAsia="仿宋_GB2312" w:cs="仿宋_GB2312"/>
          <w:i w:val="0"/>
          <w:iCs w:val="0"/>
          <w:caps w:val="0"/>
          <w:color w:val="606060"/>
          <w:spacing w:val="0"/>
          <w:sz w:val="27"/>
          <w:szCs w:val="27"/>
          <w:shd w:val="clear" w:fill="FFFFFF"/>
        </w:rPr>
        <w:t>公开形式：信息公开的载体。</w:t>
      </w:r>
    </w:p>
    <w:p w14:paraId="422981D7">
      <w:pPr>
        <w:pStyle w:val="2"/>
        <w:keepNext w:val="0"/>
        <w:keepLines w:val="0"/>
        <w:widowControl/>
        <w:suppressLineNumbers w:val="0"/>
        <w:spacing w:before="75" w:beforeAutospacing="0" w:after="75" w:afterAutospacing="0"/>
        <w:ind w:left="0" w:right="0" w:firstLine="645"/>
        <w:jc w:val="both"/>
        <w:rPr>
          <w:rFonts w:hint="eastAsia" w:ascii="楷体_GB2312" w:hAnsi="Times New Roman" w:eastAsia="楷体_GB2312" w:cs="楷体_GB2312"/>
          <w:sz w:val="31"/>
          <w:szCs w:val="31"/>
        </w:rPr>
      </w:pPr>
      <w:r>
        <w:rPr>
          <w:rFonts w:hint="eastAsia" w:ascii="方正楷体_GBK" w:hAnsi="方正楷体_GBK" w:eastAsia="方正楷体_GBK" w:cs="方正楷体_GBK"/>
          <w:sz w:val="32"/>
          <w:szCs w:val="32"/>
        </w:rPr>
        <w:t>（四）目录层次</w:t>
      </w:r>
    </w:p>
    <w:p w14:paraId="39069EE1">
      <w:pPr>
        <w:pStyle w:val="2"/>
        <w:keepNext w:val="0"/>
        <w:keepLines w:val="0"/>
        <w:widowControl/>
        <w:suppressLineNumbers w:val="0"/>
        <w:spacing w:before="75" w:beforeAutospacing="0" w:after="75" w:afterAutospacing="0"/>
        <w:ind w:left="0" w:right="0" w:firstLine="645"/>
        <w:jc w:val="both"/>
        <w:rPr>
          <w:rFonts w:hint="eastAsia" w:ascii="楷体_GB2312" w:hAnsi="Times New Roman" w:eastAsia="楷体_GB2312" w:cs="楷体_GB2312"/>
          <w:sz w:val="31"/>
          <w:szCs w:val="31"/>
        </w:rPr>
      </w:pPr>
      <w:r>
        <w:rPr>
          <w:rFonts w:hint="eastAsia" w:ascii="方正楷体_GBK" w:hAnsi="方正楷体_GBK" w:eastAsia="方正楷体_GBK" w:cs="方正楷体_GBK"/>
          <w:sz w:val="32"/>
          <w:szCs w:val="32"/>
        </w:rPr>
        <w:t>（五）其他说明事项</w:t>
      </w:r>
    </w:p>
    <w:p w14:paraId="695214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2" w:lineRule="atLeast"/>
        <w:ind w:left="0" w:right="0" w:firstLine="645"/>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二、目录数据项</w:t>
      </w:r>
    </w:p>
    <w:p w14:paraId="0A9D5B3F">
      <w:pPr>
        <w:pStyle w:val="2"/>
        <w:keepNext w:val="0"/>
        <w:keepLines w:val="0"/>
        <w:widowControl/>
        <w:suppressLineNumbers w:val="0"/>
        <w:spacing w:before="75" w:beforeAutospacing="0" w:after="75" w:afterAutospacing="0"/>
        <w:ind w:left="0" w:right="0" w:firstLine="645"/>
        <w:jc w:val="both"/>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（一）机构概况</w:t>
      </w:r>
    </w:p>
    <w:tbl>
      <w:tblPr>
        <w:tblStyle w:val="3"/>
        <w:tblW w:w="1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20"/>
        <w:gridCol w:w="420"/>
        <w:gridCol w:w="1331"/>
        <w:gridCol w:w="420"/>
        <w:gridCol w:w="420"/>
        <w:gridCol w:w="420"/>
        <w:gridCol w:w="420"/>
      </w:tblGrid>
      <w:tr w14:paraId="52627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45" w:hRule="atLeast"/>
        </w:trPr>
        <w:tc>
          <w:tcPr>
            <w:tcW w:w="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5EAFE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序号</w:t>
            </w:r>
          </w:p>
        </w:tc>
        <w:tc>
          <w:tcPr>
            <w:tcW w:w="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BD66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信息名称</w:t>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A4761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产生日期</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BBDFB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文件编号</w:t>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AE375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发布机构</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3FFE3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公开属性</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87CBC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公开形式</w:t>
            </w:r>
          </w:p>
        </w:tc>
      </w:tr>
      <w:tr w14:paraId="01021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1ABEA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Times New Roman" w:hAnsi="Times New Roman" w:eastAsia="宋体" w:cs="Times New Roman"/>
                <w:i w:val="0"/>
                <w:iCs w:val="0"/>
                <w:caps w:val="0"/>
                <w:color w:val="606060"/>
                <w:spacing w:val="0"/>
                <w:sz w:val="21"/>
                <w:szCs w:val="21"/>
              </w:rPr>
              <w:t>1</w:t>
            </w:r>
          </w:p>
        </w:tc>
        <w:tc>
          <w:tcPr>
            <w:tcW w:w="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2424F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ascii="Helvetica" w:hAnsi="Helvetica" w:eastAsia="Helvetica" w:cs="Helvetica"/>
                <w:i w:val="0"/>
                <w:iCs w:val="0"/>
                <w:caps w:val="0"/>
                <w:color w:val="000000"/>
                <w:spacing w:val="0"/>
                <w:sz w:val="19"/>
                <w:szCs w:val="19"/>
                <w:u w:val="none"/>
              </w:rPr>
              <w:fldChar w:fldCharType="begin"/>
            </w:r>
            <w:r>
              <w:rPr>
                <w:rFonts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"华宁县农业局部门基本信息" </w:instrText>
            </w:r>
            <w:r>
              <w:rPr>
                <w:rFonts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华宁县农业局部门基本信息</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6BA1D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ascii="Calibri" w:hAnsi="Calibri" w:eastAsia="微软雅黑" w:cs="Calibri"/>
                <w:i w:val="0"/>
                <w:iCs w:val="0"/>
                <w:caps w:val="0"/>
                <w:color w:val="606060"/>
                <w:spacing w:val="0"/>
                <w:sz w:val="24"/>
                <w:szCs w:val="24"/>
              </w:rPr>
              <w:t>2024-08-12</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47A5625">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5CEA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2E728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7F522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上网</w:t>
            </w:r>
          </w:p>
        </w:tc>
      </w:tr>
    </w:tbl>
    <w:p w14:paraId="07805F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2" w:lineRule="atLeast"/>
        <w:ind w:left="0" w:right="0" w:firstLine="540"/>
        <w:rPr>
          <w:rFonts w:hint="eastAsia" w:ascii="微软雅黑" w:hAnsi="微软雅黑" w:eastAsia="微软雅黑" w:cs="微软雅黑"/>
          <w:i w:val="0"/>
          <w:iCs w:val="0"/>
          <w:caps w:val="0"/>
          <w:color w:val="606060"/>
          <w:spacing w:val="0"/>
          <w:sz w:val="27"/>
          <w:szCs w:val="27"/>
        </w:rPr>
      </w:pPr>
      <w:r>
        <w:rPr>
          <w:rFonts w:hint="eastAsia" w:ascii="方正楷体_GBK" w:hAnsi="方正楷体_GBK" w:eastAsia="方正楷体_GBK" w:cs="方正楷体_GBK"/>
          <w:sz w:val="32"/>
          <w:szCs w:val="32"/>
        </w:rPr>
        <w:t>（二）通知公告</w:t>
      </w:r>
    </w:p>
    <w:tbl>
      <w:tblPr>
        <w:tblStyle w:val="3"/>
        <w:tblW w:w="1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20"/>
        <w:gridCol w:w="823"/>
        <w:gridCol w:w="1385"/>
        <w:gridCol w:w="420"/>
        <w:gridCol w:w="420"/>
        <w:gridCol w:w="420"/>
        <w:gridCol w:w="420"/>
      </w:tblGrid>
      <w:tr w14:paraId="20600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5" w:hRule="atLeast"/>
        </w:trPr>
        <w:tc>
          <w:tcPr>
            <w:tcW w:w="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3A340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序号</w:t>
            </w:r>
          </w:p>
        </w:tc>
        <w:tc>
          <w:tcPr>
            <w:tcW w:w="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582B8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信息名称</w:t>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3E6CA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产生日期</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0C877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文件编号</w:t>
            </w:r>
          </w:p>
        </w:tc>
        <w:tc>
          <w:tcPr>
            <w:tcW w:w="2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7DAC5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发布机构</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3C61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公开属性</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B31C0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公开形式</w:t>
            </w:r>
          </w:p>
        </w:tc>
      </w:tr>
      <w:tr w14:paraId="4EC2D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8A854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Times New Roman" w:hAnsi="Times New Roman" w:eastAsia="微软雅黑" w:cs="Times New Roman"/>
                <w:i w:val="0"/>
                <w:iCs w:val="0"/>
                <w:caps w:val="0"/>
                <w:color w:val="606060"/>
                <w:spacing w:val="0"/>
                <w:sz w:val="21"/>
                <w:szCs w:val="21"/>
              </w:rPr>
              <w:t>1</w:t>
            </w:r>
          </w:p>
        </w:tc>
        <w:tc>
          <w:tcPr>
            <w:tcW w:w="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FE9A5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"农业行政处罚案件信息公开表（二十八）"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农业行政处罚案件信息公开表（二十八）</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560DE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2024-07-09</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51EA901">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70485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5FFFF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6AE9C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上网</w:t>
            </w:r>
          </w:p>
        </w:tc>
      </w:tr>
      <w:tr w14:paraId="22481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4941C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Times New Roman" w:hAnsi="Times New Roman" w:eastAsia="微软雅黑" w:cs="Times New Roman"/>
                <w:i w:val="0"/>
                <w:iCs w:val="0"/>
                <w:caps w:val="0"/>
                <w:color w:val="606060"/>
                <w:spacing w:val="0"/>
                <w:sz w:val="21"/>
                <w:szCs w:val="21"/>
              </w:rPr>
              <w:t>2</w:t>
            </w:r>
          </w:p>
        </w:tc>
        <w:tc>
          <w:tcPr>
            <w:tcW w:w="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558B5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"玉溪市华宁县农业农村局农药经营许可公示（一百五十）"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玉溪市华宁县农业农村局农药经营许可公示（一百五十）</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85C1A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2024-07-19</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DECC98C">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C970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8C70A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9D2AD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04E86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C0D16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Times New Roman" w:hAnsi="Times New Roman" w:eastAsia="微软雅黑" w:cs="Times New Roman"/>
                <w:i w:val="0"/>
                <w:iCs w:val="0"/>
                <w:caps w:val="0"/>
                <w:color w:val="606060"/>
                <w:spacing w:val="0"/>
                <w:sz w:val="21"/>
                <w:szCs w:val="21"/>
              </w:rPr>
              <w:t>3</w:t>
            </w:r>
          </w:p>
        </w:tc>
        <w:tc>
          <w:tcPr>
            <w:tcW w:w="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03B42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"华宁县农业农村局关于巩固拓展脱贫攻坚成果同乡村振兴有效衔接项目审计发现问题整改落实情况"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华宁县农业农村局关于巩固拓展脱贫攻坚成果同乡村振兴有效衔接项目审计发现问题整改落实情况</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417E3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2024-07-23</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E651908">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0FBBD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B033E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76803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上网</w:t>
            </w:r>
          </w:p>
        </w:tc>
      </w:tr>
      <w:tr w14:paraId="56B90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47BC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Times New Roman" w:hAnsi="Times New Roman" w:eastAsia="微软雅黑" w:cs="Times New Roman"/>
                <w:i w:val="0"/>
                <w:iCs w:val="0"/>
                <w:caps w:val="0"/>
                <w:color w:val="606060"/>
                <w:spacing w:val="0"/>
                <w:sz w:val="21"/>
                <w:szCs w:val="21"/>
              </w:rPr>
              <w:t>4</w:t>
            </w:r>
          </w:p>
        </w:tc>
        <w:tc>
          <w:tcPr>
            <w:tcW w:w="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9B966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"关于华宁县2024年省级农业发展专项（畜牧业生产发展）华宁彝欣养殖有限责任公司标准化养殖示范点建设项目申报的公示"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关于华宁县2024年省级农业发展专项（畜牧业生产发展）华宁彝欣养殖有限责任公司标准化养殖示范点建设项目申报的公示</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A9970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2024-07-29 </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355A724">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CAE68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629A6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03986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1521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23184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Times New Roman" w:hAnsi="Times New Roman" w:eastAsia="微软雅黑" w:cs="Times New Roman"/>
                <w:i w:val="0"/>
                <w:iCs w:val="0"/>
                <w:caps w:val="0"/>
                <w:color w:val="606060"/>
                <w:spacing w:val="0"/>
                <w:sz w:val="21"/>
                <w:szCs w:val="21"/>
              </w:rPr>
              <w:t>5</w:t>
            </w:r>
          </w:p>
        </w:tc>
        <w:tc>
          <w:tcPr>
            <w:tcW w:w="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7B083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"华宁县农业农村局开展2024年农产品质量安全监管\\\“双随机、一公开\\\”抽查"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华宁县农业农村局开展2024年农产品质量安全监管“双随机、一公开”抽查</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51B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2024-07-29</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05824B3">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5BCE8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D7D32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7104B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上网</w:t>
            </w:r>
          </w:p>
        </w:tc>
      </w:tr>
      <w:tr w14:paraId="3FB52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4DF54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Times New Roman" w:hAnsi="Times New Roman" w:eastAsia="微软雅黑" w:cs="Times New Roman"/>
                <w:i w:val="0"/>
                <w:iCs w:val="0"/>
                <w:caps w:val="0"/>
                <w:color w:val="606060"/>
                <w:spacing w:val="0"/>
                <w:sz w:val="21"/>
                <w:szCs w:val="21"/>
              </w:rPr>
              <w:t>6</w:t>
            </w:r>
          </w:p>
        </w:tc>
        <w:tc>
          <w:tcPr>
            <w:tcW w:w="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551FF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"华宁县农业农村局关于拟认定2024年华宁县农民专业合作社示范社及示范家庭农场的公示"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华宁县农业农村局关于拟认定2024年华宁县农民专业合作社示范社及示范家庭农场的公示</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3464E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2024-08-02</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15DC915">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D3DDE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180AC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1A528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上网</w:t>
            </w:r>
          </w:p>
        </w:tc>
      </w:tr>
      <w:tr w14:paraId="37A36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F171D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Times New Roman" w:hAnsi="Times New Roman" w:eastAsia="微软雅黑" w:cs="Times New Roman"/>
                <w:i w:val="0"/>
                <w:iCs w:val="0"/>
                <w:caps w:val="0"/>
                <w:color w:val="606060"/>
                <w:spacing w:val="0"/>
                <w:sz w:val="21"/>
                <w:szCs w:val="21"/>
              </w:rPr>
              <w:t>7</w:t>
            </w:r>
          </w:p>
        </w:tc>
        <w:tc>
          <w:tcPr>
            <w:tcW w:w="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754DD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"农业行政处罚案件信息公开表（二十九）"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农业行政处罚案件信息公开表（二十九）</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AEAFA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2024-08-12 </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6D4D16C">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65595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C1457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CB0E9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4389A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37125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Times New Roman" w:hAnsi="Times New Roman" w:eastAsia="微软雅黑" w:cs="Times New Roman"/>
                <w:i w:val="0"/>
                <w:iCs w:val="0"/>
                <w:caps w:val="0"/>
                <w:color w:val="606060"/>
                <w:spacing w:val="0"/>
                <w:sz w:val="21"/>
                <w:szCs w:val="21"/>
              </w:rPr>
              <w:t>8</w:t>
            </w:r>
          </w:p>
        </w:tc>
        <w:tc>
          <w:tcPr>
            <w:tcW w:w="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B47EA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"玉溪市华宁县农业农村局农药经营许可公示（一百五十一）"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玉溪市华宁县农业农村局农药经营许可公示（一百五十一）</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287E0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2024-08-14</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6B05139">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B5836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EB265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82AE3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0C1BC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681C8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Times New Roman" w:hAnsi="Times New Roman" w:eastAsia="微软雅黑" w:cs="Times New Roman"/>
                <w:i w:val="0"/>
                <w:iCs w:val="0"/>
                <w:caps w:val="0"/>
                <w:color w:val="606060"/>
                <w:spacing w:val="0"/>
                <w:sz w:val="21"/>
                <w:szCs w:val="21"/>
              </w:rPr>
              <w:t>9</w:t>
            </w:r>
          </w:p>
        </w:tc>
        <w:tc>
          <w:tcPr>
            <w:tcW w:w="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704A7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"农业行政处罚案件信息公开表（三十）"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农业行政处罚案件信息公开表（三十）</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CE047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2024-08-21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29A31F0">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D462C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DE40B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D803D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2A5B0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70DAC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10</w:t>
            </w:r>
          </w:p>
        </w:tc>
        <w:tc>
          <w:tcPr>
            <w:tcW w:w="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DDF5D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"玉溪市华宁县农业农村局农药经营许可公示（一百五十二）"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玉溪市华宁县农业农村局农药经营许可公示（一百五十二）</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DC434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2024-08-23 </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07EB9CE">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8FF9D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E62F6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4CC76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41A70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71C5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11</w:t>
            </w:r>
          </w:p>
        </w:tc>
        <w:tc>
          <w:tcPr>
            <w:tcW w:w="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ACC11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"华宁县2024年度巩固拓展脱贫攻坚成果和乡村振兴项目入库调整的公示"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华宁县2024年度巩固拓展脱贫攻坚成果和乡村振兴项目入库调整的公示</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EB85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2024-09-02</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36C1E1F">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2C7C0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3CE9E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41BB8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上网</w:t>
            </w:r>
          </w:p>
        </w:tc>
      </w:tr>
      <w:tr w14:paraId="4DF71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72158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12</w:t>
            </w:r>
          </w:p>
        </w:tc>
        <w:tc>
          <w:tcPr>
            <w:tcW w:w="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7D7D1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"玉溪市华宁县农业农村局农药经营许可公示（一百五十三）"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玉溪市华宁县农业农村局农药经营许可公示（一百五十三）</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913CA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2024-09-06</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BCCFEAC">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25E29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1FA90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5A42B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上网</w:t>
            </w:r>
          </w:p>
        </w:tc>
      </w:tr>
      <w:tr w14:paraId="44E6E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2DF78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13</w:t>
            </w:r>
          </w:p>
        </w:tc>
        <w:tc>
          <w:tcPr>
            <w:tcW w:w="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7B5ED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"华宁县变型拖拉机强制注销通告"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华宁县变型拖拉机强制注销通告</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F2DAD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2024-09-13</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402DE14">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E150B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68A73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753A2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上网</w:t>
            </w:r>
          </w:p>
        </w:tc>
      </w:tr>
      <w:tr w14:paraId="0CD1D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0578A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14</w:t>
            </w:r>
          </w:p>
        </w:tc>
        <w:tc>
          <w:tcPr>
            <w:tcW w:w="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8DFF7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"华宁县农业农村局关于贯彻落实市场准入负面清单（2022年版）的通知"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华宁县农业农村局关于贯彻落实市场准入负面清单（2022年版）的通知</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241B2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2024-09-29 </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0C4B5EE">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E64F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18EFC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572D8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上网</w:t>
            </w:r>
          </w:p>
        </w:tc>
      </w:tr>
      <w:tr w14:paraId="32DD9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D7622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15</w:t>
            </w:r>
          </w:p>
        </w:tc>
        <w:tc>
          <w:tcPr>
            <w:tcW w:w="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AEE6C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"华宁县农业农村局证明事项告知承诺制工作规程"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华宁县农业农村局证明事项告知承诺制工作规程</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7A268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2024-09-29</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26FCD41">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C3CA3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C0320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BBEFE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上网</w:t>
            </w:r>
          </w:p>
        </w:tc>
      </w:tr>
      <w:tr w14:paraId="49D3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A9452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16</w:t>
            </w:r>
          </w:p>
        </w:tc>
        <w:tc>
          <w:tcPr>
            <w:tcW w:w="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272A2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"玉溪市华宁县农业农村局农药经营许可公示（一百五十四）"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玉溪市华宁县农业农村局农药经营许可公示（一百五十四）</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41F4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2024-09-30 </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FD6AA08">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D440C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59AE3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571F2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上网</w:t>
            </w:r>
          </w:p>
        </w:tc>
      </w:tr>
      <w:tr w14:paraId="7152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EA162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17</w:t>
            </w:r>
          </w:p>
        </w:tc>
        <w:tc>
          <w:tcPr>
            <w:tcW w:w="3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2AE98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"华宁县2024年兽医实验室监测用品和防疫物资询价采购项目公示"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华宁县2024年兽医实验室监测用品和防疫物资询价采购项目公示</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6B37D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2024-09-30</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5EF4CBC">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6CED2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1D56B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37A87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上网</w:t>
            </w:r>
          </w:p>
        </w:tc>
      </w:tr>
    </w:tbl>
    <w:p w14:paraId="534128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2" w:lineRule="atLeast"/>
        <w:ind w:left="0" w:right="0" w:firstLine="540"/>
        <w:jc w:val="both"/>
        <w:rPr>
          <w:rFonts w:hint="eastAsia" w:ascii="微软雅黑" w:hAnsi="微软雅黑" w:eastAsia="微软雅黑" w:cs="微软雅黑"/>
          <w:i w:val="0"/>
          <w:iCs w:val="0"/>
          <w:caps w:val="0"/>
          <w:color w:val="606060"/>
          <w:spacing w:val="0"/>
          <w:sz w:val="27"/>
          <w:szCs w:val="27"/>
        </w:rPr>
      </w:pPr>
      <w:r>
        <w:rPr>
          <w:rFonts w:hint="eastAsia" w:ascii="方正楷体_GBK" w:hAnsi="方正楷体_GBK" w:eastAsia="方正楷体_GBK" w:cs="方正楷体_GBK"/>
          <w:sz w:val="32"/>
          <w:szCs w:val="32"/>
        </w:rPr>
        <w:t>（三）政务公开指南、制度、目录</w:t>
      </w:r>
    </w:p>
    <w:tbl>
      <w:tblPr>
        <w:tblStyle w:val="3"/>
        <w:tblW w:w="1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20"/>
        <w:gridCol w:w="728"/>
        <w:gridCol w:w="1331"/>
        <w:gridCol w:w="420"/>
        <w:gridCol w:w="420"/>
        <w:gridCol w:w="420"/>
        <w:gridCol w:w="420"/>
      </w:tblGrid>
      <w:tr w14:paraId="6A27C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90399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序号</w:t>
            </w:r>
          </w:p>
        </w:tc>
        <w:tc>
          <w:tcPr>
            <w:tcW w:w="22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4B903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信息名称</w:t>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10391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产生日期</w:t>
            </w:r>
          </w:p>
        </w:tc>
        <w:tc>
          <w:tcPr>
            <w:tcW w:w="7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6DC8B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文件编号</w:t>
            </w: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1FFD2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发布机构</w:t>
            </w:r>
          </w:p>
        </w:tc>
        <w:tc>
          <w:tcPr>
            <w:tcW w:w="10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AA96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公开属性</w:t>
            </w:r>
          </w:p>
        </w:tc>
        <w:tc>
          <w:tcPr>
            <w:tcW w:w="1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2DF13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公开形式</w:t>
            </w:r>
          </w:p>
        </w:tc>
      </w:tr>
      <w:tr w14:paraId="2E105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A232B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Times New Roman" w:hAnsi="Times New Roman" w:eastAsia="微软雅黑" w:cs="Times New Roman"/>
                <w:i w:val="0"/>
                <w:iCs w:val="0"/>
                <w:caps w:val="0"/>
                <w:color w:val="606060"/>
                <w:spacing w:val="0"/>
                <w:sz w:val="21"/>
                <w:szCs w:val="21"/>
              </w:rPr>
              <w:t>1</w:t>
            </w:r>
          </w:p>
        </w:tc>
        <w:tc>
          <w:tcPr>
            <w:tcW w:w="22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EFEB7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"华宁县农业农村局政府信息公开目录 2024年二季度"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华宁县农业农村局政府信息公开目录 2024年二季度</w:t>
            </w:r>
            <w:r>
              <w:rPr>
                <w:rFonts w:hint="default" w:ascii="Helvetica" w:hAnsi="Helvetica" w:eastAsia="Helvetica" w:cs="Helvetica"/>
                <w:i w:val="0"/>
                <w:iCs w:val="0"/>
                <w:caps w:val="0"/>
                <w:color w:val="000000"/>
                <w:spacing w:val="0"/>
                <w:sz w:val="19"/>
                <w:szCs w:val="19"/>
                <w:u w:val="none"/>
              </w:rPr>
              <w:fldChar w:fldCharType="end"/>
            </w:r>
          </w:p>
        </w:tc>
        <w:tc>
          <w:tcPr>
            <w:tcW w:w="1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5AA0B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2024-07-23</w:t>
            </w:r>
          </w:p>
        </w:tc>
        <w:tc>
          <w:tcPr>
            <w:tcW w:w="7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7D26216">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1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654CC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0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049EE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12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38A1F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bl>
    <w:p w14:paraId="7D019E2C">
      <w:pPr>
        <w:pStyle w:val="2"/>
        <w:keepNext w:val="0"/>
        <w:keepLines w:val="0"/>
        <w:widowControl/>
        <w:suppressLineNumbers w:val="0"/>
        <w:spacing w:before="75" w:beforeAutospacing="0" w:after="75" w:afterAutospacing="0"/>
        <w:ind w:left="0" w:right="0" w:firstLine="645"/>
        <w:jc w:val="both"/>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（四）政务公开年度报告</w:t>
      </w:r>
    </w:p>
    <w:tbl>
      <w:tblPr>
        <w:tblStyle w:val="3"/>
        <w:tblW w:w="1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20"/>
        <w:gridCol w:w="420"/>
        <w:gridCol w:w="420"/>
        <w:gridCol w:w="420"/>
        <w:gridCol w:w="420"/>
        <w:gridCol w:w="420"/>
        <w:gridCol w:w="420"/>
      </w:tblGrid>
      <w:tr w14:paraId="0E4B4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C2553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序号</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58A61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信息名称</w:t>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5B7B1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产生日期</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2D939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文件编号</w:t>
            </w:r>
          </w:p>
        </w:tc>
        <w:tc>
          <w:tcPr>
            <w:tcW w:w="2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C49EB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发布机构</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383B7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公开属性</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505D7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公开形式</w:t>
            </w:r>
          </w:p>
        </w:tc>
      </w:tr>
      <w:tr w14:paraId="7B294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AF15475">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8D93084">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A352DB7">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9440C04">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775E0A2">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F88CF63">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A0D1E05">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r>
    </w:tbl>
    <w:p w14:paraId="1B9208D2">
      <w:pPr>
        <w:pStyle w:val="2"/>
        <w:keepNext w:val="0"/>
        <w:keepLines w:val="0"/>
        <w:widowControl/>
        <w:suppressLineNumbers w:val="0"/>
        <w:spacing w:before="75" w:beforeAutospacing="0" w:after="75" w:afterAutospacing="0"/>
        <w:ind w:right="0" w:firstLine="640" w:firstLineChars="200"/>
        <w:jc w:val="both"/>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w:t>
      </w:r>
      <w:r>
        <w:rPr>
          <w:rFonts w:hint="default" w:ascii="方正楷体_GBK" w:hAnsi="方正楷体_GBK" w:eastAsia="方正楷体_GBK" w:cs="方正楷体_GBK"/>
          <w:sz w:val="32"/>
          <w:szCs w:val="32"/>
        </w:rPr>
        <w:t> </w:t>
      </w:r>
      <w:r>
        <w:rPr>
          <w:rFonts w:hint="eastAsia" w:ascii="方正楷体_GBK" w:hAnsi="方正楷体_GBK" w:eastAsia="方正楷体_GBK" w:cs="方正楷体_GBK"/>
          <w:sz w:val="32"/>
          <w:szCs w:val="32"/>
        </w:rPr>
        <w:t>重点领域信息公开</w:t>
      </w:r>
    </w:p>
    <w:tbl>
      <w:tblPr>
        <w:tblStyle w:val="3"/>
        <w:tblW w:w="1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20"/>
        <w:gridCol w:w="633"/>
        <w:gridCol w:w="1331"/>
        <w:gridCol w:w="420"/>
        <w:gridCol w:w="420"/>
        <w:gridCol w:w="420"/>
        <w:gridCol w:w="420"/>
      </w:tblGrid>
      <w:tr w14:paraId="770E4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1D95B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序号</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7FFB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信息名称</w:t>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667C9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产生日期</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08755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文件编号</w:t>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43DDE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发布机构</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F5D88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公开属性</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57C31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公开形式</w:t>
            </w:r>
          </w:p>
        </w:tc>
      </w:tr>
      <w:tr w14:paraId="08D77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2B573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Times New Roman" w:hAnsi="Times New Roman" w:eastAsia="微软雅黑" w:cs="Times New Roman"/>
                <w:i w:val="0"/>
                <w:iCs w:val="0"/>
                <w:caps w:val="0"/>
                <w:color w:val="606060"/>
                <w:spacing w:val="0"/>
                <w:sz w:val="21"/>
                <w:szCs w:val="21"/>
              </w:rPr>
              <w:t>1</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4B300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"2024年华宁县种植业保险查勘定损及理赔结果公示（7月1日一）"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2024年华宁县种植业保险查勘定损及理赔结果公示（7月1日一）</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C3D64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2024-07-01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A52003A">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93BE6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E4012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EB55A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上网</w:t>
            </w:r>
          </w:p>
        </w:tc>
      </w:tr>
      <w:tr w14:paraId="4B1E0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A424B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Times New Roman" w:hAnsi="Times New Roman" w:eastAsia="微软雅黑" w:cs="Times New Roman"/>
                <w:i w:val="0"/>
                <w:iCs w:val="0"/>
                <w:caps w:val="0"/>
                <w:color w:val="606060"/>
                <w:spacing w:val="0"/>
                <w:sz w:val="21"/>
                <w:szCs w:val="21"/>
              </w:rPr>
              <w:t>2</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62FA6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"2024年华宁县种植业保险查勘定损及理赔结果公示（7月1日二）"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2024年华宁县种植业保险查勘定损及理赔结果公示（7月1日二）</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06273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2024-07-01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1EE06F5">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78BF6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C645B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50D17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上网</w:t>
            </w:r>
          </w:p>
        </w:tc>
      </w:tr>
      <w:tr w14:paraId="08B5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5892F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Times New Roman" w:hAnsi="Times New Roman" w:eastAsia="微软雅黑" w:cs="Times New Roman"/>
                <w:i w:val="0"/>
                <w:iCs w:val="0"/>
                <w:caps w:val="0"/>
                <w:color w:val="606060"/>
                <w:spacing w:val="0"/>
                <w:sz w:val="21"/>
                <w:szCs w:val="21"/>
              </w:rPr>
              <w:t>3</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AE289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"2024年华宁县种植业保险查勘定损及理赔结果公示（7月1日三）"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2024年华宁县种植业保险查勘定损及理赔结果公示（7月1日三）</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303E3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2024-07-01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27BB320">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7606A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8FB73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64AFA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74E29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DC50B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4</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6BD9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"2024年华宁县种植业保险查勘定损及理赔结果公示（7月10日一）"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2024年华宁县种植业保险查勘定损及理赔结果公示（7月10日一）</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AB4F2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2024-07-10</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5F683A8">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F2709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9872D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ECCBA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4E74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455AC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5</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C7C88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"2024年华宁县种植业保险查勘定损及理赔结果公示（7月10日二）"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2024年华宁县种植业保险查勘定损及理赔结果公示（7月10日二）</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E95A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2024-07-10</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DC94BEC">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BFA2F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4C143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6E91A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38D51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227F3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6</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AE0F5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"2024年华宁县种植业保险查勘定损及理赔结果公示（7月10日三）"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2024年华宁县种植业保险查勘定损及理赔结果公示（7月10日三）</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CCD55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2024-07-10</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5F5E169">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FDD15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A05A7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8473D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1D4D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8E59D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7</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FD0BA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"2024年华宁县种植业保险查勘定损及理赔结果公示（7月10日四）"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2024年华宁县种植业保险查勘定损及理赔结果公示（7月10日四）</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8FFD6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2024-07-10</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E5CB708">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7B23B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54124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5A475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3938C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7B1E8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8</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E9A94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"2024年华宁县种植业保险查勘定损及理赔结果公示（7月21日一）"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2024年华宁县种植业保险查勘定损及理赔结果公示（7月21日一）</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D0A6B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2024-07-21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94A6DAF">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9ADBC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1E250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F8730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5FCBA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2DA96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9</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63ED4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"2024年华宁县种植业保险查勘定损及理赔结果公示（8月1日一）"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2024年华宁县种植业保险查勘定损及理赔结果公示（8月1日一）</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5AB6A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2024-08-01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58C4781">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494CC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BD25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7E34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2F49A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79162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10</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2A2FC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"2024年华宁县种植业保险查勘定损及理赔结果公示（8月1日二）"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2024年华宁县种植业保险查勘定损及理赔结果公示（8月1日二）</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E421D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2024-08-01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7211EC8">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FAC5E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A5861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E4829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4A4E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9A8D3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11</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C16E6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"2024年华宁县种植业保险查勘定损及理赔结果公示（8月1日三）"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2024年华宁县种植业保险查勘定损及理赔结果公示（8月1日三）</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BAA39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2024-08-01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F6D29FE">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B4513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1AE40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ABFD1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45641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EAE2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12</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31377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"2024年华宁县种植业保险查勘定损及理赔结果公示（8月1日四）"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2024年华宁县种植业保险查勘定损及理赔结果公示（8月1日四）</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18149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2024-08-01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544F5F8">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61200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87643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86733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27917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2238B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13</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CDA23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"2024年华宁县种植业保险查勘定损及理赔结果公示（8月1日五）"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2024年华宁县种植业保险查勘定损及理赔结果公示（8月1日五）</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51819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2024-08-01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CEB6568">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4A90D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EAF0D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8AEDD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1E7DF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A4F91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14</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E09D4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"2024年华宁县种植业保险查勘定损及理赔结果公示（9月1日一）"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2024年华宁县种植业保险查勘定损及理赔结果公示（9月1日一）</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D36BE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2024-09-01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9BF60C9">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6725C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A55D7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EBC10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70819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18AE9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15</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B713C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"2024年华宁县种植业保险查勘定损及理赔结果公示（9月1日二）"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2024年华宁县种植业保险查勘定损及理赔结果公示（9月1日二）</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96B8E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2024-09-01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0EA451D">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11EE0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A183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47445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5B1AE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F62C0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16</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B890F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"2024年华宁县种植业保险查勘定损及理赔结果公示（9月1日三）"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2024年华宁县种植业保险查勘定损及理赔结果公示（9月1日三）</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81B6E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2024-09-01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329E3B5">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94427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7CBAC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9C16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427B5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08109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18</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B49E1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"2024年华宁县种植业保险查勘定损及理赔结果公示（9月1日四）"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2024年华宁县种植业保险查勘定损及理赔结果公示（9月1日四）</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28F27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2024-09-01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C955206">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668B2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0178C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6635C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26BB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7AD94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19</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0A94B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"2024年华宁县种植业保险查勘定损及理赔结果公示（9月1日五）"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2024年华宁县种植业保险查勘定损及理赔结果公示（9月1日五）</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5EF0B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2024-09-01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D898670">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53D15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C1890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1DE4A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3F545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8E869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20</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6B290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"2024年华宁县种植业保险查勘定损及理赔结果公示（9月1日六）"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2024年华宁县种植业保险查勘定损及理赔结果公示（9月1日六）</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DE0D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2024-09-01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BE61C30">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9AF04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7027D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0B267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260AF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D7ECA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21</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2FDBE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"2024年华宁县种植业保险查勘定损及理赔结果公示（9月1日七）"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2024年华宁县种植业保险查勘定损及理赔结果公示（9月1日七）</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F3240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2024-09-01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28EE718">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B58B8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B8382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011CA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52A60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4438D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22</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749E9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"2024年华宁县种植业保险查勘定损及理赔结果公示（9月1日八）"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2024年华宁县种植业保险查勘定损及理赔结果公示（9月1日八）</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A311F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2024-09-01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413157B">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DFF1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E2E27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C3FA5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3054C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8B6CC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23</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97FC5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"2024年华宁县种植业保险查勘定损及理赔结果公示（9月1日九）"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2024年华宁县种植业保险查勘定损及理赔结果公示（9月1日九）</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155B3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2024-09-01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54CE936">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3D1CB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C51C3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D06A2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7BD15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28635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24</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43047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"2024年华宁县种植业保险查勘定损及理赔结果公示（9月1日十）"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2024年华宁县种植业保险查勘定损及理赔结果公示（9月1日十）</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A922C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2024-09-01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2ACF72F">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79917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B5E5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CE8A4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0AC5E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73A12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25</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D8D31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"2024年华宁县种植业保险查勘定损及理赔结果公示（9月1日十一）"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2024年华宁县种植业保险查勘定损及理赔结果公示（9月1日十一）</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27380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2024-09-01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40B1992">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4A1A0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F91C9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54CE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017DD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FCC1E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26</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03840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"2024年华宁县种植业保险查勘定损及理赔结果公示（9月1日十二）"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2024年华宁县种植业保险查勘定损及理赔结果公示（9月1日十二）</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50562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2024-09-01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8C893A8">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E090B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F121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40CC0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r w14:paraId="6A15C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00" w:hRule="atLeast"/>
        </w:trPr>
        <w:tc>
          <w:tcPr>
            <w:tcW w:w="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E8DA3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仿宋_GB2312" w:hAnsi="微软雅黑" w:eastAsia="仿宋_GB2312" w:cs="仿宋_GB2312"/>
                <w:i w:val="0"/>
                <w:iCs w:val="0"/>
                <w:caps w:val="0"/>
                <w:color w:val="606060"/>
                <w:spacing w:val="0"/>
                <w:sz w:val="21"/>
                <w:szCs w:val="21"/>
              </w:rPr>
              <w:t>27</w:t>
            </w: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F3A14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Helvetica" w:hAnsi="Helvetica" w:eastAsia="Helvetica" w:cs="Helvetica"/>
                <w:i w:val="0"/>
                <w:iCs w:val="0"/>
                <w:caps w:val="0"/>
                <w:color w:val="000000"/>
                <w:spacing w:val="0"/>
                <w:sz w:val="19"/>
                <w:szCs w:val="19"/>
                <w:u w:val="none"/>
              </w:rPr>
              <w:fldChar w:fldCharType="begin"/>
            </w:r>
            <w:r>
              <w:rPr>
                <w:rFonts w:hint="default" w:ascii="Helvetica" w:hAnsi="Helvetica" w:eastAsia="Helvetica" w:cs="Helvetica"/>
                <w:i w:val="0"/>
                <w:iCs w:val="0"/>
                <w:caps w:val="0"/>
                <w:color w:val="000000"/>
                <w:spacing w:val="0"/>
                <w:sz w:val="19"/>
                <w:szCs w:val="19"/>
                <w:u w:val="none"/>
              </w:rPr>
              <w:instrText xml:space="preserve"> HYPERLINK "C:/Users/Administrator/Desktop/%E5%8D%8E%E5%AE%81%E5%8E%BF%E5%86%9C%E4%B8%9A%E5%86%9C%E6%9D%91%E5%B1%80%E6%94%BF%E5%BA%9C%E4%BF%A1%E6%81%AF%E5%85%AC%E5%BC%80%E7%9B%AE%E5%BD%952024%E5%B9%B4%E4%B8%80%E5%AD%A3%E5%BA%A6.docx" \l "/content/_blank" \o "2024年华宁县种植业保险查勘定损及理赔结果公示（9月1日十三）" </w:instrText>
            </w:r>
            <w:r>
              <w:rPr>
                <w:rFonts w:hint="default" w:ascii="Helvetica" w:hAnsi="Helvetica" w:eastAsia="Helvetica" w:cs="Helvetica"/>
                <w:i w:val="0"/>
                <w:iCs w:val="0"/>
                <w:caps w:val="0"/>
                <w:color w:val="000000"/>
                <w:spacing w:val="0"/>
                <w:sz w:val="19"/>
                <w:szCs w:val="19"/>
                <w:u w:val="none"/>
              </w:rPr>
              <w:fldChar w:fldCharType="separate"/>
            </w:r>
            <w:r>
              <w:rPr>
                <w:rStyle w:val="5"/>
                <w:rFonts w:hint="default" w:ascii="Helvetica" w:hAnsi="Helvetica" w:eastAsia="Helvetica" w:cs="Helvetica"/>
                <w:i w:val="0"/>
                <w:iCs w:val="0"/>
                <w:caps w:val="0"/>
                <w:color w:val="000000"/>
                <w:spacing w:val="0"/>
                <w:sz w:val="19"/>
                <w:szCs w:val="19"/>
                <w:u w:val="none"/>
              </w:rPr>
              <w:t>2024年华宁县种植业保险查勘定损及理赔结果公示（9月1日十三）</w:t>
            </w:r>
            <w:r>
              <w:rPr>
                <w:rFonts w:hint="default" w:ascii="Helvetica" w:hAnsi="Helvetica" w:eastAsia="Helvetica" w:cs="Helvetica"/>
                <w:i w:val="0"/>
                <w:iCs w:val="0"/>
                <w:caps w:val="0"/>
                <w:color w:val="000000"/>
                <w:spacing w:val="0"/>
                <w:sz w:val="19"/>
                <w:szCs w:val="19"/>
                <w:u w:val="none"/>
              </w:rPr>
              <w:fldChar w:fldCharType="end"/>
            </w: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E175A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default" w:ascii="Calibri" w:hAnsi="Calibri" w:eastAsia="微软雅黑" w:cs="Calibri"/>
                <w:i w:val="0"/>
                <w:iCs w:val="0"/>
                <w:caps w:val="0"/>
                <w:color w:val="606060"/>
                <w:spacing w:val="0"/>
                <w:sz w:val="24"/>
                <w:szCs w:val="24"/>
              </w:rPr>
              <w:t>2024-09-01</w:t>
            </w:r>
          </w:p>
        </w:tc>
        <w:tc>
          <w:tcPr>
            <w:tcW w:w="1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70A1943">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472F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农业农村局</w:t>
            </w:r>
          </w:p>
        </w:tc>
        <w:tc>
          <w:tcPr>
            <w:tcW w:w="1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81FE8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不涉密</w:t>
            </w:r>
          </w:p>
        </w:tc>
        <w:tc>
          <w:tcPr>
            <w:tcW w:w="2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31167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r>
              <w:rPr>
                <w:rFonts w:hint="eastAsia" w:ascii="宋体" w:hAnsi="宋体" w:eastAsia="宋体" w:cs="宋体"/>
                <w:i w:val="0"/>
                <w:iCs w:val="0"/>
                <w:caps w:val="0"/>
                <w:color w:val="606060"/>
                <w:spacing w:val="0"/>
                <w:sz w:val="21"/>
                <w:szCs w:val="21"/>
              </w:rPr>
              <w:t>上网</w:t>
            </w:r>
          </w:p>
        </w:tc>
      </w:tr>
    </w:tbl>
    <w:p w14:paraId="7DC12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2" w:lineRule="atLeast"/>
        <w:ind w:left="0" w:right="0" w:firstLine="540"/>
        <w:jc w:val="both"/>
        <w:rPr>
          <w:rFonts w:hint="eastAsia" w:ascii="微软雅黑" w:hAnsi="微软雅黑" w:eastAsia="微软雅黑" w:cs="微软雅黑"/>
          <w:i w:val="0"/>
          <w:iCs w:val="0"/>
          <w:caps w:val="0"/>
          <w:color w:val="606060"/>
          <w:spacing w:val="0"/>
          <w:sz w:val="27"/>
          <w:szCs w:val="27"/>
        </w:rPr>
      </w:pPr>
      <w:r>
        <w:rPr>
          <w:rFonts w:hint="eastAsia" w:ascii="方正楷体_GBK" w:hAnsi="方正楷体_GBK" w:eastAsia="方正楷体_GBK" w:cs="方正楷体_GBK"/>
          <w:sz w:val="32"/>
          <w:szCs w:val="32"/>
        </w:rPr>
        <w:t>（六）政策解读</w:t>
      </w:r>
    </w:p>
    <w:tbl>
      <w:tblPr>
        <w:tblStyle w:val="3"/>
        <w:tblW w:w="1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20"/>
        <w:gridCol w:w="420"/>
        <w:gridCol w:w="420"/>
        <w:gridCol w:w="420"/>
        <w:gridCol w:w="420"/>
        <w:gridCol w:w="420"/>
        <w:gridCol w:w="420"/>
      </w:tblGrid>
      <w:tr w14:paraId="0F95E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6F4C9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序号</w:t>
            </w:r>
          </w:p>
        </w:tc>
        <w:tc>
          <w:tcPr>
            <w:tcW w:w="21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0E27B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信息名称</w:t>
            </w:r>
          </w:p>
        </w:tc>
        <w:tc>
          <w:tcPr>
            <w:tcW w:w="1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0E114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产生日期</w:t>
            </w:r>
          </w:p>
        </w:tc>
        <w:tc>
          <w:tcPr>
            <w:tcW w:w="7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0A7DE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文件编号</w:t>
            </w: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B139C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发布机构</w:t>
            </w:r>
          </w:p>
        </w:tc>
        <w:tc>
          <w:tcPr>
            <w:tcW w:w="10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22B85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公开属性</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FB07C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公开形式</w:t>
            </w:r>
          </w:p>
        </w:tc>
      </w:tr>
      <w:tr w14:paraId="46214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2703D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p>
        </w:tc>
        <w:tc>
          <w:tcPr>
            <w:tcW w:w="21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B0E47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p>
        </w:tc>
        <w:tc>
          <w:tcPr>
            <w:tcW w:w="1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458B2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p>
        </w:tc>
        <w:tc>
          <w:tcPr>
            <w:tcW w:w="7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9A87793">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B126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p>
        </w:tc>
        <w:tc>
          <w:tcPr>
            <w:tcW w:w="10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3F40F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1D34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0"/>
              <w:jc w:val="center"/>
              <w:rPr>
                <w:sz w:val="21"/>
                <w:szCs w:val="21"/>
              </w:rPr>
            </w:pPr>
            <w:bookmarkStart w:id="0" w:name="_GoBack"/>
            <w:bookmarkEnd w:id="0"/>
          </w:p>
        </w:tc>
      </w:tr>
    </w:tbl>
    <w:p w14:paraId="0CD39F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2" w:lineRule="atLeast"/>
        <w:ind w:right="0" w:firstLine="640" w:firstLineChars="200"/>
        <w:jc w:val="both"/>
        <w:rPr>
          <w:rFonts w:hint="eastAsia" w:ascii="微软雅黑" w:hAnsi="微软雅黑" w:eastAsia="微软雅黑" w:cs="微软雅黑"/>
          <w:i w:val="0"/>
          <w:iCs w:val="0"/>
          <w:caps w:val="0"/>
          <w:color w:val="606060"/>
          <w:spacing w:val="0"/>
          <w:sz w:val="27"/>
          <w:szCs w:val="27"/>
        </w:rPr>
      </w:pPr>
      <w:r>
        <w:rPr>
          <w:rFonts w:hint="eastAsia" w:ascii="方正楷体_GBK" w:hAnsi="方正楷体_GBK" w:eastAsia="方正楷体_GBK" w:cs="方正楷体_GBK"/>
          <w:sz w:val="32"/>
          <w:szCs w:val="32"/>
        </w:rPr>
        <w:t>（七）乡村振兴局（2024年机构合并至农业农村局）</w:t>
      </w:r>
    </w:p>
    <w:tbl>
      <w:tblPr>
        <w:tblStyle w:val="3"/>
        <w:tblW w:w="1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20"/>
        <w:gridCol w:w="420"/>
        <w:gridCol w:w="420"/>
        <w:gridCol w:w="420"/>
        <w:gridCol w:w="420"/>
        <w:gridCol w:w="420"/>
        <w:gridCol w:w="420"/>
      </w:tblGrid>
      <w:tr w14:paraId="47BDA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9FF2D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序号</w:t>
            </w:r>
          </w:p>
        </w:tc>
        <w:tc>
          <w:tcPr>
            <w:tcW w:w="21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019F6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信息名称</w:t>
            </w:r>
          </w:p>
        </w:tc>
        <w:tc>
          <w:tcPr>
            <w:tcW w:w="14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98840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产生日期</w:t>
            </w:r>
          </w:p>
        </w:tc>
        <w:tc>
          <w:tcPr>
            <w:tcW w:w="7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AB2F2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文件编号</w:t>
            </w: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BF3C9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发布机构</w:t>
            </w:r>
          </w:p>
        </w:tc>
        <w:tc>
          <w:tcPr>
            <w:tcW w:w="10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5033F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公开属性</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D6DBA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公开形式</w:t>
            </w:r>
          </w:p>
        </w:tc>
      </w:tr>
      <w:tr w14:paraId="61ADA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81BFF8E">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1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D495D3B">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14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ABF75FB">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7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F4E56B8">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379EB1B">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10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D2F96B9">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8C88D82">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r>
    </w:tbl>
    <w:p w14:paraId="218C2C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2" w:lineRule="atLeast"/>
        <w:ind w:right="0" w:firstLine="640" w:firstLineChars="200"/>
        <w:jc w:val="both"/>
        <w:rPr>
          <w:rFonts w:hint="eastAsia" w:ascii="微软雅黑" w:hAnsi="微软雅黑" w:eastAsia="微软雅黑" w:cs="微软雅黑"/>
          <w:i w:val="0"/>
          <w:iCs w:val="0"/>
          <w:caps w:val="0"/>
          <w:color w:val="606060"/>
          <w:spacing w:val="0"/>
          <w:sz w:val="27"/>
          <w:szCs w:val="27"/>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八</w:t>
      </w:r>
      <w:r>
        <w:rPr>
          <w:rFonts w:hint="eastAsia" w:ascii="方正楷体_GBK" w:hAnsi="方正楷体_GBK" w:eastAsia="方正楷体_GBK" w:cs="方正楷体_GBK"/>
          <w:sz w:val="32"/>
          <w:szCs w:val="32"/>
        </w:rPr>
        <w:t>）依申请公开政府信息</w:t>
      </w:r>
    </w:p>
    <w:tbl>
      <w:tblPr>
        <w:tblStyle w:val="3"/>
        <w:tblW w:w="14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20"/>
        <w:gridCol w:w="420"/>
        <w:gridCol w:w="420"/>
        <w:gridCol w:w="420"/>
        <w:gridCol w:w="420"/>
        <w:gridCol w:w="420"/>
        <w:gridCol w:w="420"/>
      </w:tblGrid>
      <w:tr w14:paraId="38BDD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519DD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序号</w:t>
            </w:r>
          </w:p>
        </w:tc>
        <w:tc>
          <w:tcPr>
            <w:tcW w:w="21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733FF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信息名称</w:t>
            </w:r>
          </w:p>
        </w:tc>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3ACE7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产生日期</w:t>
            </w:r>
          </w:p>
        </w:tc>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4EA07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文件编号</w:t>
            </w:r>
          </w:p>
        </w:tc>
        <w:tc>
          <w:tcPr>
            <w:tcW w:w="14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1BAA9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发布机构</w:t>
            </w:r>
          </w:p>
        </w:tc>
        <w:tc>
          <w:tcPr>
            <w:tcW w:w="10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E479D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公开属性</w:t>
            </w: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3122A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sz w:val="21"/>
                <w:szCs w:val="21"/>
              </w:rPr>
            </w:pPr>
            <w:r>
              <w:rPr>
                <w:rFonts w:hint="eastAsia" w:ascii="宋体" w:hAnsi="宋体" w:eastAsia="宋体" w:cs="宋体"/>
                <w:i w:val="0"/>
                <w:iCs w:val="0"/>
                <w:caps w:val="0"/>
                <w:color w:val="606060"/>
                <w:spacing w:val="0"/>
                <w:sz w:val="21"/>
                <w:szCs w:val="21"/>
              </w:rPr>
              <w:t>公开形式</w:t>
            </w:r>
          </w:p>
        </w:tc>
      </w:tr>
      <w:tr w14:paraId="78113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486395E">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21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2A25251">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AD7C76F">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7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4DA3322C">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14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53835A6">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10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559F37C6">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243DB3C">
            <w:pPr>
              <w:keepNext w:val="0"/>
              <w:keepLines w:val="0"/>
              <w:widowControl/>
              <w:suppressLineNumbers w:val="0"/>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606060"/>
                <w:spacing w:val="0"/>
                <w:sz w:val="21"/>
                <w:szCs w:val="21"/>
              </w:rPr>
            </w:pPr>
          </w:p>
        </w:tc>
      </w:tr>
    </w:tbl>
    <w:p w14:paraId="703EBD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32" w:lineRule="atLeast"/>
        <w:ind w:left="0" w:right="0" w:firstLine="540"/>
        <w:jc w:val="both"/>
        <w:rPr>
          <w:rFonts w:hint="eastAsia" w:ascii="微软雅黑" w:hAnsi="微软雅黑" w:eastAsia="微软雅黑" w:cs="微软雅黑"/>
          <w:i w:val="0"/>
          <w:iCs w:val="0"/>
          <w:caps w:val="0"/>
          <w:color w:val="606060"/>
          <w:spacing w:val="0"/>
          <w:sz w:val="27"/>
          <w:szCs w:val="27"/>
        </w:rPr>
      </w:pPr>
      <w:r>
        <w:rPr>
          <w:rFonts w:hint="eastAsia" w:ascii="仿宋_GB2312" w:hAnsi="微软雅黑" w:eastAsia="仿宋_GB2312" w:cs="仿宋_GB2312"/>
          <w:i w:val="0"/>
          <w:iCs w:val="0"/>
          <w:caps w:val="0"/>
          <w:color w:val="606060"/>
          <w:spacing w:val="0"/>
          <w:sz w:val="31"/>
          <w:szCs w:val="31"/>
          <w:shd w:val="clear" w:fill="FFFFFF"/>
        </w:rPr>
        <w:t>备注：无依申请公开政府信息。</w:t>
      </w:r>
    </w:p>
    <w:p w14:paraId="1025D2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jFiMjkxN2FjODQ5OTMwMDNkOWVmMTZjZDU4M2EifQ=="/>
  </w:docVars>
  <w:rsids>
    <w:rsidRoot w:val="4FC82C65"/>
    <w:rsid w:val="4FC82C65"/>
    <w:rsid w:val="50A84B61"/>
    <w:rsid w:val="7A5E7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18</Pages>
  <Words>377</Words>
  <Characters>402</Characters>
  <Lines>0</Lines>
  <Paragraphs>0</Paragraphs>
  <TotalTime>12</TotalTime>
  <ScaleCrop>false</ScaleCrop>
  <LinksUpToDate>false</LinksUpToDate>
  <CharactersWithSpaces>406</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2025-01-13T03:24:00Z</dcterms:created>
  <dc:creator>7.13</dc:creator>
  <cp:lastModifiedBy>7.13</cp:lastModifiedBy>
  <dcterms:modified xsi:type="dcterms:W3CDTF">2025-01-13T07:27:05Z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C43C95AEA40C47EAB89B4E928300EFBD_11</vt:lpwstr>
  </property>
</Properties>
</file>