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AECE3">
      <w:pPr>
        <w:spacing w:line="596"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县直</w:t>
      </w:r>
      <w:r>
        <w:rPr>
          <w:rFonts w:hint="eastAsia" w:ascii="方正小标宋_GBK" w:hAnsi="方正小标宋_GBK" w:eastAsia="方正小标宋_GBK" w:cs="方正小标宋_GBK"/>
          <w:sz w:val="36"/>
          <w:szCs w:val="36"/>
        </w:rPr>
        <w:t>部门服务群众服务基层服务企业“三服务”清单</w:t>
      </w:r>
      <w:r>
        <w:rPr>
          <w:rFonts w:hint="eastAsia" w:ascii="方正小标宋_GBK" w:hAnsi="方正小标宋_GBK" w:eastAsia="方正小标宋_GBK" w:cs="方正小标宋_GBK"/>
          <w:sz w:val="36"/>
          <w:szCs w:val="36"/>
          <w:lang w:eastAsia="zh-CN"/>
        </w:rPr>
        <w:t>完成情况统计表</w:t>
      </w:r>
    </w:p>
    <w:p w14:paraId="7B8492B0">
      <w:pPr>
        <w:spacing w:line="596" w:lineRule="exact"/>
        <w:ind w:firstLine="240" w:firstLineChars="100"/>
        <w:jc w:val="lef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rPr>
        <w:t>填报单位：</w:t>
      </w:r>
      <w:r>
        <w:rPr>
          <w:rFonts w:hint="eastAsia" w:ascii="方正楷体_GBK" w:hAnsi="方正楷体_GBK" w:eastAsia="方正楷体_GBK" w:cs="方正楷体_GBK"/>
          <w:sz w:val="24"/>
          <w:lang w:val="en-US" w:eastAsia="zh-CN"/>
        </w:rPr>
        <w:t xml:space="preserve">华宁县供销合作社联合社                                             </w:t>
      </w:r>
      <w:r>
        <w:rPr>
          <w:rFonts w:hint="eastAsia" w:ascii="方正楷体_GBK" w:hAnsi="方正楷体_GBK" w:eastAsia="方正楷体_GBK" w:cs="方正楷体_GBK"/>
          <w:sz w:val="24"/>
        </w:rPr>
        <w:t>填表联系人及电话：</w:t>
      </w:r>
      <w:r>
        <w:rPr>
          <w:rFonts w:hint="eastAsia" w:ascii="方正楷体_GBK" w:hAnsi="方正楷体_GBK" w:eastAsia="方正楷体_GBK" w:cs="方正楷体_GBK"/>
          <w:sz w:val="24"/>
          <w:szCs w:val="24"/>
          <w:lang w:val="en-US" w:eastAsia="zh-CN"/>
        </w:rPr>
        <w:t>陈俊13308897651</w:t>
      </w:r>
    </w:p>
    <w:tbl>
      <w:tblPr>
        <w:tblStyle w:val="8"/>
        <w:tblW w:w="14837"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89"/>
        <w:gridCol w:w="4933"/>
        <w:gridCol w:w="989"/>
        <w:gridCol w:w="5699"/>
        <w:gridCol w:w="1329"/>
      </w:tblGrid>
      <w:tr w14:paraId="1BF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dxa"/>
            <w:noWrap w:val="0"/>
            <w:vAlign w:val="center"/>
          </w:tcPr>
          <w:p w14:paraId="370A1D47">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289" w:type="dxa"/>
            <w:noWrap w:val="0"/>
            <w:vAlign w:val="center"/>
          </w:tcPr>
          <w:p w14:paraId="5FABF31E">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服务事项</w:t>
            </w:r>
          </w:p>
        </w:tc>
        <w:tc>
          <w:tcPr>
            <w:tcW w:w="4933" w:type="dxa"/>
            <w:noWrap w:val="0"/>
            <w:vAlign w:val="center"/>
          </w:tcPr>
          <w:p w14:paraId="19DC6415">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具体内容</w:t>
            </w:r>
          </w:p>
        </w:tc>
        <w:tc>
          <w:tcPr>
            <w:tcW w:w="989" w:type="dxa"/>
            <w:noWrap w:val="0"/>
            <w:vAlign w:val="center"/>
          </w:tcPr>
          <w:p w14:paraId="2DCE9F76">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服务</w:t>
            </w:r>
          </w:p>
          <w:p w14:paraId="71C76FEF">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对象</w:t>
            </w:r>
          </w:p>
        </w:tc>
        <w:tc>
          <w:tcPr>
            <w:tcW w:w="5699" w:type="dxa"/>
            <w:noWrap w:val="0"/>
            <w:vAlign w:val="center"/>
          </w:tcPr>
          <w:p w14:paraId="2661C966">
            <w:pPr>
              <w:spacing w:line="320" w:lineRule="exact"/>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具体落实情况</w:t>
            </w:r>
          </w:p>
        </w:tc>
        <w:tc>
          <w:tcPr>
            <w:tcW w:w="1329" w:type="dxa"/>
            <w:noWrap w:val="0"/>
            <w:vAlign w:val="center"/>
          </w:tcPr>
          <w:p w14:paraId="233C1B3B">
            <w:pPr>
              <w:spacing w:line="320" w:lineRule="exact"/>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完成情况</w:t>
            </w:r>
          </w:p>
        </w:tc>
      </w:tr>
      <w:tr w14:paraId="330B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598" w:type="dxa"/>
            <w:shd w:val="clear" w:color="auto" w:fill="auto"/>
            <w:noWrap w:val="0"/>
            <w:vAlign w:val="center"/>
          </w:tcPr>
          <w:p w14:paraId="6AC7F04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rPr>
              <w:t>1</w:t>
            </w:r>
          </w:p>
        </w:tc>
        <w:tc>
          <w:tcPr>
            <w:tcW w:w="1289" w:type="dxa"/>
            <w:shd w:val="clear" w:color="auto" w:fill="auto"/>
            <w:noWrap w:val="0"/>
            <w:vAlign w:val="center"/>
          </w:tcPr>
          <w:p w14:paraId="7E59800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发展壮大商品流通服务网络</w:t>
            </w:r>
          </w:p>
        </w:tc>
        <w:tc>
          <w:tcPr>
            <w:tcW w:w="4933" w:type="dxa"/>
            <w:shd w:val="clear" w:color="auto" w:fill="auto"/>
            <w:noWrap w:val="0"/>
            <w:vAlign w:val="center"/>
          </w:tcPr>
          <w:p w14:paraId="0448D16F">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0"/>
              <w:rPr>
                <w:rFonts w:hint="eastAsia" w:ascii="Times New Roman" w:hAnsi="Times New Roman" w:eastAsia="方正仿宋_GBK" w:cs="Times New Roman"/>
                <w:b w:val="0"/>
                <w:bCs/>
                <w:kern w:val="44"/>
                <w:sz w:val="24"/>
                <w:szCs w:val="24"/>
                <w:lang w:val="en-US" w:eastAsia="zh-CN" w:bidi="ar-SA"/>
              </w:rPr>
            </w:pPr>
            <w:r>
              <w:rPr>
                <w:rFonts w:hint="default" w:ascii="Times New Roman" w:hAnsi="Times New Roman" w:eastAsia="方正仿宋_GBK" w:cs="Times New Roman"/>
                <w:b w:val="0"/>
                <w:bCs/>
                <w:sz w:val="24"/>
                <w:szCs w:val="24"/>
              </w:rPr>
              <w:t>1</w:t>
            </w:r>
            <w:r>
              <w:rPr>
                <w:rFonts w:hint="default" w:ascii="Times New Roman" w:hAnsi="方正仿宋_GBK" w:eastAsia="方正仿宋_GBK" w:cs="Times New Roman"/>
                <w:b w:val="0"/>
                <w:bCs/>
                <w:sz w:val="24"/>
                <w:szCs w:val="24"/>
              </w:rPr>
              <w:t>、</w:t>
            </w:r>
            <w:r>
              <w:rPr>
                <w:rFonts w:hint="default" w:ascii="Times New Roman" w:hAnsi="Times New Roman" w:eastAsia="方正仿宋_GBK" w:cs="Times New Roman"/>
                <w:b w:val="0"/>
                <w:bCs/>
                <w:sz w:val="24"/>
                <w:szCs w:val="24"/>
              </w:rPr>
              <w:t>2024</w:t>
            </w:r>
            <w:r>
              <w:rPr>
                <w:rFonts w:hint="default" w:ascii="Times New Roman" w:hAnsi="方正仿宋_GBK" w:eastAsia="方正仿宋_GBK" w:cs="Times New Roman"/>
                <w:b w:val="0"/>
                <w:bCs/>
                <w:sz w:val="24"/>
                <w:szCs w:val="24"/>
              </w:rPr>
              <w:t>年</w:t>
            </w:r>
            <w:r>
              <w:rPr>
                <w:rFonts w:hint="default" w:ascii="Times New Roman" w:hAnsi="Times New Roman" w:eastAsia="方正仿宋_GBK" w:cs="Times New Roman"/>
                <w:b w:val="0"/>
                <w:bCs/>
                <w:sz w:val="24"/>
                <w:szCs w:val="24"/>
              </w:rPr>
              <w:t>6</w:t>
            </w:r>
            <w:r>
              <w:rPr>
                <w:rFonts w:hint="default" w:ascii="Times New Roman" w:hAnsi="方正仿宋_GBK" w:eastAsia="方正仿宋_GBK" w:cs="Times New Roman"/>
                <w:b w:val="0"/>
                <w:bCs/>
                <w:sz w:val="24"/>
                <w:szCs w:val="24"/>
              </w:rPr>
              <w:t>月</w:t>
            </w:r>
            <w:r>
              <w:rPr>
                <w:rFonts w:hint="default" w:ascii="Times New Roman" w:hAnsi="Times New Roman" w:eastAsia="方正仿宋_GBK" w:cs="Times New Roman"/>
                <w:b w:val="0"/>
                <w:color w:val="000000"/>
                <w:sz w:val="24"/>
                <w:szCs w:val="24"/>
              </w:rPr>
              <w:t>被确定为省级“绿色农资”试点县，</w:t>
            </w:r>
            <w:r>
              <w:rPr>
                <w:rFonts w:hint="default" w:ascii="Times New Roman" w:hAnsi="方正仿宋_GBK" w:eastAsia="方正仿宋_GBK" w:cs="Times New Roman"/>
                <w:b w:val="0"/>
                <w:bCs/>
                <w:sz w:val="24"/>
                <w:szCs w:val="24"/>
              </w:rPr>
              <w:t>深入推进</w:t>
            </w:r>
            <w:r>
              <w:rPr>
                <w:rFonts w:hint="default" w:ascii="Times New Roman" w:hAnsi="Times New Roman" w:eastAsia="方正仿宋_GBK" w:cs="Times New Roman"/>
                <w:b w:val="0"/>
                <w:bCs/>
                <w:sz w:val="24"/>
                <w:szCs w:val="24"/>
              </w:rPr>
              <w:t>“</w:t>
            </w:r>
            <w:r>
              <w:rPr>
                <w:rFonts w:hint="default" w:ascii="Times New Roman" w:hAnsi="方正仿宋_GBK" w:eastAsia="方正仿宋_GBK" w:cs="Times New Roman"/>
                <w:b w:val="0"/>
                <w:bCs/>
                <w:sz w:val="24"/>
                <w:szCs w:val="24"/>
              </w:rPr>
              <w:t>绿色农资</w:t>
            </w:r>
            <w:r>
              <w:rPr>
                <w:rFonts w:hint="default" w:ascii="Times New Roman" w:hAnsi="Times New Roman" w:eastAsia="方正仿宋_GBK" w:cs="Times New Roman"/>
                <w:b w:val="0"/>
                <w:bCs/>
                <w:sz w:val="24"/>
                <w:szCs w:val="24"/>
              </w:rPr>
              <w:t>”</w:t>
            </w:r>
            <w:r>
              <w:rPr>
                <w:rFonts w:hint="default" w:ascii="Times New Roman" w:hAnsi="方正仿宋_GBK" w:eastAsia="方正仿宋_GBK" w:cs="Times New Roman"/>
                <w:b w:val="0"/>
                <w:bCs/>
                <w:sz w:val="24"/>
                <w:szCs w:val="24"/>
              </w:rPr>
              <w:t>升级行动落地见效，建设以县农资公司为龙头、县域配送中心为骨干、辐射全县的县域农资流通网络；</w:t>
            </w:r>
            <w:r>
              <w:rPr>
                <w:rFonts w:hint="default" w:ascii="Times New Roman" w:hAnsi="Times New Roman" w:eastAsia="方正仿宋_GBK" w:cs="Times New Roman"/>
                <w:b w:val="0"/>
                <w:bCs/>
                <w:sz w:val="24"/>
                <w:szCs w:val="24"/>
              </w:rPr>
              <w:t>2</w:t>
            </w:r>
            <w:r>
              <w:rPr>
                <w:rFonts w:hint="default" w:ascii="Times New Roman" w:hAnsi="方正仿宋_GBK" w:eastAsia="方正仿宋_GBK" w:cs="Times New Roman"/>
                <w:b w:val="0"/>
                <w:bCs/>
                <w:sz w:val="24"/>
                <w:szCs w:val="24"/>
              </w:rPr>
              <w:t>、</w:t>
            </w:r>
            <w:r>
              <w:rPr>
                <w:rFonts w:hint="default" w:ascii="Times New Roman" w:hAnsi="Times New Roman" w:eastAsia="方正仿宋_GBK" w:cs="Times New Roman"/>
                <w:b w:val="0"/>
                <w:sz w:val="24"/>
                <w:szCs w:val="24"/>
              </w:rPr>
              <w:t>被确定为2024 年省供销合作社县域流通服务网络强县培育</w:t>
            </w:r>
            <w:r>
              <w:rPr>
                <w:rFonts w:hint="eastAsia" w:ascii="Times New Roman" w:hAnsi="Times New Roman" w:eastAsia="方正仿宋_GBK" w:cs="Times New Roman"/>
                <w:b w:val="0"/>
                <w:sz w:val="24"/>
                <w:szCs w:val="24"/>
                <w:lang w:val="en-US" w:eastAsia="zh-CN"/>
              </w:rPr>
              <w:t>重点县</w:t>
            </w:r>
            <w:r>
              <w:rPr>
                <w:rFonts w:hint="default" w:ascii="Times New Roman" w:hAnsi="Times New Roman" w:eastAsia="方正仿宋_GBK" w:cs="Times New Roman"/>
                <w:b w:val="0"/>
                <w:sz w:val="24"/>
                <w:szCs w:val="24"/>
              </w:rPr>
              <w:t>，</w:t>
            </w:r>
            <w:r>
              <w:rPr>
                <w:rFonts w:hint="default" w:ascii="Times New Roman" w:hAnsi="方正仿宋_GBK" w:eastAsia="方正仿宋_GBK" w:cs="Times New Roman"/>
                <w:b w:val="0"/>
                <w:bCs/>
                <w:sz w:val="24"/>
                <w:szCs w:val="24"/>
              </w:rPr>
              <w:t>按照省供销社《关于全面提升县及县以下流通服务经营网络建设行动方案》精神，持续推进县域流通服务网络强县培育工作；</w:t>
            </w:r>
            <w:r>
              <w:rPr>
                <w:rFonts w:hint="default" w:ascii="Times New Roman" w:hAnsi="Times New Roman" w:eastAsia="方正仿宋_GBK" w:cs="Times New Roman"/>
                <w:b w:val="0"/>
                <w:bCs/>
                <w:sz w:val="24"/>
                <w:szCs w:val="24"/>
              </w:rPr>
              <w:t>3</w:t>
            </w:r>
            <w:r>
              <w:rPr>
                <w:rFonts w:hint="default" w:ascii="Times New Roman" w:hAnsi="方正仿宋_GBK" w:eastAsia="方正仿宋_GBK" w:cs="Times New Roman"/>
                <w:b w:val="0"/>
                <w:bCs/>
                <w:sz w:val="24"/>
                <w:szCs w:val="24"/>
              </w:rPr>
              <w:t>、按照玉供销发</w:t>
            </w:r>
            <w:r>
              <w:rPr>
                <w:rFonts w:hint="default" w:ascii="Times New Roman" w:hAnsi="Times New Roman" w:eastAsia="方正仿宋_GBK" w:cs="Times New Roman"/>
                <w:b w:val="0"/>
                <w:bCs/>
                <w:sz w:val="24"/>
                <w:szCs w:val="24"/>
              </w:rPr>
              <w:t>[2024]13</w:t>
            </w:r>
            <w:r>
              <w:rPr>
                <w:rFonts w:hint="default" w:ascii="Times New Roman" w:hAnsi="方正仿宋_GBK" w:eastAsia="方正仿宋_GBK" w:cs="Times New Roman"/>
                <w:b w:val="0"/>
                <w:bCs/>
                <w:sz w:val="24"/>
                <w:szCs w:val="24"/>
              </w:rPr>
              <w:t>号文件要求，加快基层社高质量发展，壮大基层经营服务网点，打造基层服务网点</w:t>
            </w:r>
            <w:r>
              <w:rPr>
                <w:rFonts w:hint="default" w:ascii="Times New Roman" w:hAnsi="Times New Roman" w:eastAsia="方正仿宋_GBK" w:cs="Times New Roman"/>
                <w:b w:val="0"/>
                <w:bCs/>
                <w:sz w:val="24"/>
                <w:szCs w:val="24"/>
              </w:rPr>
              <w:t>9</w:t>
            </w:r>
            <w:r>
              <w:rPr>
                <w:rFonts w:hint="default" w:ascii="Times New Roman" w:hAnsi="方正仿宋_GBK" w:eastAsia="方正仿宋_GBK" w:cs="Times New Roman"/>
                <w:b w:val="0"/>
                <w:bCs/>
                <w:sz w:val="24"/>
                <w:szCs w:val="24"/>
              </w:rPr>
              <w:t>个。</w:t>
            </w:r>
          </w:p>
        </w:tc>
        <w:tc>
          <w:tcPr>
            <w:tcW w:w="989" w:type="dxa"/>
            <w:shd w:val="clear" w:color="auto" w:fill="auto"/>
            <w:noWrap w:val="0"/>
            <w:vAlign w:val="center"/>
          </w:tcPr>
          <w:p w14:paraId="5CC9697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基层供销社、综合服务社、社属企业、农民专业合作社</w:t>
            </w:r>
          </w:p>
        </w:tc>
        <w:tc>
          <w:tcPr>
            <w:tcW w:w="5699" w:type="dxa"/>
            <w:noWrap w:val="0"/>
            <w:vAlign w:val="center"/>
          </w:tcPr>
          <w:p w14:paraId="04F386EE">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firstLine="480" w:firstLineChars="200"/>
              <w:jc w:val="both"/>
              <w:textAlignment w:val="auto"/>
              <w:outlineLvl w:val="0"/>
              <w:rPr>
                <w:rFonts w:hint="eastAsia" w:ascii="方正仿宋_GBK" w:hAnsi="方正仿宋_GBK" w:eastAsia="方正仿宋_GBK" w:cs="方正仿宋_GBK"/>
                <w:b w:val="0"/>
                <w:bCs/>
                <w:sz w:val="24"/>
                <w:szCs w:val="24"/>
                <w:lang w:val="en-US" w:eastAsia="zh-CN"/>
              </w:rPr>
            </w:pPr>
            <w:bookmarkStart w:id="0" w:name="_GoBack"/>
            <w:r>
              <w:rPr>
                <w:rFonts w:hint="eastAsia" w:ascii="方正仿宋_GBK" w:hAnsi="方正仿宋_GBK" w:eastAsia="方正仿宋_GBK" w:cs="方正仿宋_GBK"/>
                <w:b w:val="0"/>
                <w:bCs/>
                <w:kern w:val="44"/>
                <w:sz w:val="24"/>
                <w:szCs w:val="24"/>
                <w:lang w:val="en-US" w:eastAsia="zh-CN" w:bidi="ar-SA"/>
              </w:rPr>
              <w:t>1、</w:t>
            </w:r>
            <w:r>
              <w:rPr>
                <w:rFonts w:hint="eastAsia" w:ascii="方正仿宋_GBK" w:hAnsi="方正仿宋_GBK" w:eastAsia="方正仿宋_GBK" w:cs="方正仿宋_GBK"/>
                <w:b w:val="0"/>
                <w:bCs/>
                <w:sz w:val="24"/>
                <w:szCs w:val="24"/>
                <w:lang w:val="en-US" w:eastAsia="zh-CN"/>
              </w:rPr>
              <w:t>积极推进“绿色农资”升级行动落地见效。2024年，增购农化配送车辆2辆，投资建成朵洛华溪农资示范营业部1个、村级化肥直营店9个，在青龙镇、华溪镇开展助推乡村振兴农化服务（化肥及绿色农资）培训2期120人次。</w:t>
            </w:r>
          </w:p>
          <w:p w14:paraId="670089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sz w:val="24"/>
                <w:szCs w:val="24"/>
                <w:lang w:val="en-US" w:eastAsia="zh-CN"/>
              </w:rPr>
              <w:t>严格按照云供经发[2022]1号文件精神，以项目为支撑，持续推进县域流通服务网络强县培育工作。</w:t>
            </w:r>
          </w:p>
          <w:p w14:paraId="41ECA1F9">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sz w:val="24"/>
                <w:szCs w:val="24"/>
                <w:lang w:val="en-US" w:eastAsia="zh-CN"/>
              </w:rPr>
              <w:t>3、积极打造基层服务网点，壮大基层经营服务网络，加快基层社高质量发展。2024年共打造基层服务网点9个，完成了市社下达的工作任务。</w:t>
            </w:r>
            <w:bookmarkEnd w:id="0"/>
          </w:p>
        </w:tc>
        <w:tc>
          <w:tcPr>
            <w:tcW w:w="1329" w:type="dxa"/>
            <w:noWrap w:val="0"/>
            <w:vAlign w:val="center"/>
          </w:tcPr>
          <w:p w14:paraId="0544A1E9">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center"/>
              <w:textAlignment w:val="auto"/>
              <w:outlineLvl w:val="0"/>
              <w:rPr>
                <w:rFonts w:hint="eastAsia"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“绿色农资”</w:t>
            </w:r>
            <w:r>
              <w:rPr>
                <w:rFonts w:hint="eastAsia" w:ascii="Times New Roman" w:hAnsi="Times New Roman" w:eastAsia="方正仿宋_GBK" w:cs="Times New Roman"/>
                <w:b w:val="0"/>
                <w:bCs/>
                <w:sz w:val="24"/>
                <w:szCs w:val="24"/>
                <w:lang w:val="en-US" w:eastAsia="zh-CN"/>
              </w:rPr>
              <w:t>升级行动</w:t>
            </w:r>
            <w:r>
              <w:rPr>
                <w:rFonts w:hint="default" w:ascii="Times New Roman" w:hAnsi="Times New Roman" w:eastAsia="方正仿宋_GBK" w:cs="Times New Roman"/>
                <w:b w:val="0"/>
                <w:bCs/>
                <w:sz w:val="24"/>
                <w:szCs w:val="24"/>
                <w:lang w:val="en-US" w:eastAsia="zh-CN"/>
              </w:rPr>
              <w:t>试点县</w:t>
            </w:r>
            <w:r>
              <w:rPr>
                <w:rFonts w:hint="eastAsia" w:ascii="Times New Roman" w:hAnsi="Times New Roman" w:eastAsia="方正仿宋_GBK" w:cs="Times New Roman"/>
                <w:b w:val="0"/>
                <w:bCs/>
                <w:sz w:val="24"/>
                <w:szCs w:val="24"/>
                <w:lang w:val="en-US" w:eastAsia="zh-CN"/>
              </w:rPr>
              <w:t>建设和</w:t>
            </w:r>
            <w:r>
              <w:rPr>
                <w:rFonts w:hint="default" w:ascii="Times New Roman" w:hAnsi="Times New Roman" w:eastAsia="方正仿宋_GBK" w:cs="Times New Roman"/>
                <w:b w:val="0"/>
                <w:bCs/>
                <w:sz w:val="24"/>
                <w:szCs w:val="24"/>
                <w:lang w:val="en-US" w:eastAsia="zh-CN"/>
              </w:rPr>
              <w:t>县域流通服务网络强县培育工作</w:t>
            </w:r>
            <w:r>
              <w:rPr>
                <w:rFonts w:hint="eastAsia" w:ascii="Times New Roman" w:hAnsi="Times New Roman" w:eastAsia="方正仿宋_GBK" w:cs="Times New Roman"/>
                <w:b w:val="0"/>
                <w:bCs/>
                <w:sz w:val="24"/>
                <w:szCs w:val="24"/>
                <w:lang w:val="en-US" w:eastAsia="zh-CN"/>
              </w:rPr>
              <w:t>预计于2025年完成并通过验收。</w:t>
            </w:r>
          </w:p>
        </w:tc>
      </w:tr>
      <w:tr w14:paraId="688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598" w:type="dxa"/>
            <w:shd w:val="clear" w:color="auto" w:fill="auto"/>
            <w:noWrap w:val="0"/>
            <w:vAlign w:val="center"/>
          </w:tcPr>
          <w:p w14:paraId="41F3FC3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w:t>
            </w:r>
          </w:p>
        </w:tc>
        <w:tc>
          <w:tcPr>
            <w:tcW w:w="1289" w:type="dxa"/>
            <w:shd w:val="clear" w:color="auto" w:fill="auto"/>
            <w:noWrap w:val="0"/>
            <w:vAlign w:val="center"/>
          </w:tcPr>
          <w:p w14:paraId="18D43EB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加快食用菌产业发展，推动食用菌产业健康、有序发展</w:t>
            </w:r>
          </w:p>
        </w:tc>
        <w:tc>
          <w:tcPr>
            <w:tcW w:w="4933" w:type="dxa"/>
            <w:shd w:val="clear" w:color="auto" w:fill="auto"/>
            <w:noWrap w:val="0"/>
            <w:vAlign w:val="center"/>
          </w:tcPr>
          <w:p w14:paraId="1A5D05A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ascii="Times New Roman" w:hAnsi="Times New Roman" w:eastAsia="方正仿宋_GBK" w:cs="Times New Roman"/>
                <w:color w:val="auto"/>
                <w:sz w:val="24"/>
              </w:rPr>
              <w:t>1</w:t>
            </w:r>
            <w:r>
              <w:rPr>
                <w:rFonts w:ascii="Times New Roman" w:hAnsi="方正仿宋_GBK" w:eastAsia="方正仿宋_GBK" w:cs="Times New Roman"/>
                <w:color w:val="auto"/>
                <w:sz w:val="24"/>
              </w:rPr>
              <w:t>、</w:t>
            </w:r>
            <w:r>
              <w:rPr>
                <w:rFonts w:hint="eastAsia" w:ascii="Times New Roman" w:hAnsi="方正仿宋_GBK" w:eastAsia="方正仿宋_GBK" w:cs="Times New Roman"/>
                <w:color w:val="auto"/>
                <w:sz w:val="24"/>
                <w:lang w:val="en-US" w:eastAsia="zh-CN"/>
              </w:rPr>
              <w:t>依托</w:t>
            </w:r>
            <w:r>
              <w:rPr>
                <w:rFonts w:ascii="Times New Roman" w:hAnsi="方正仿宋_GBK" w:eastAsia="方正仿宋_GBK" w:cs="Times New Roman"/>
                <w:color w:val="auto"/>
                <w:sz w:val="24"/>
              </w:rPr>
              <w:t>华宁</w:t>
            </w:r>
            <w:r>
              <w:rPr>
                <w:rFonts w:hint="eastAsia" w:ascii="Times New Roman" w:hAnsi="方正仿宋_GBK" w:eastAsia="方正仿宋_GBK" w:cs="Times New Roman"/>
                <w:color w:val="auto"/>
                <w:sz w:val="24"/>
              </w:rPr>
              <w:t>野生菌</w:t>
            </w:r>
            <w:r>
              <w:rPr>
                <w:rFonts w:ascii="Times New Roman" w:hAnsi="方正仿宋_GBK" w:eastAsia="方正仿宋_GBK" w:cs="Times New Roman"/>
                <w:color w:val="auto"/>
                <w:sz w:val="24"/>
              </w:rPr>
              <w:t>自然环境</w:t>
            </w:r>
            <w:r>
              <w:rPr>
                <w:rFonts w:hint="eastAsia" w:ascii="Times New Roman" w:hAnsi="方正仿宋_GBK" w:eastAsia="方正仿宋_GBK" w:cs="Times New Roman"/>
                <w:color w:val="auto"/>
                <w:sz w:val="24"/>
              </w:rPr>
              <w:t>和资源，</w:t>
            </w:r>
            <w:r>
              <w:rPr>
                <w:rFonts w:hint="eastAsia" w:ascii="Times New Roman" w:hAnsi="方正仿宋_GBK" w:eastAsia="方正仿宋_GBK" w:cs="Times New Roman"/>
                <w:color w:val="auto"/>
                <w:sz w:val="24"/>
                <w:lang w:val="en-US" w:eastAsia="zh-CN"/>
              </w:rPr>
              <w:t>发展林下经济，增加群众收入，</w:t>
            </w:r>
            <w:r>
              <w:rPr>
                <w:rFonts w:hint="eastAsia" w:ascii="Times New Roman" w:hAnsi="方正仿宋_GBK" w:eastAsia="方正仿宋_GBK" w:cs="Times New Roman"/>
                <w:color w:val="auto"/>
                <w:sz w:val="24"/>
              </w:rPr>
              <w:t>扶持野生菌保育促繁示范基地建设；2、根据栽培菌</w:t>
            </w:r>
            <w:r>
              <w:rPr>
                <w:rFonts w:ascii="Times New Roman" w:hAnsi="方正仿宋_GBK" w:eastAsia="方正仿宋_GBK" w:cs="Times New Roman"/>
                <w:color w:val="auto"/>
                <w:sz w:val="24"/>
              </w:rPr>
              <w:t>市场供求情况</w:t>
            </w:r>
            <w:r>
              <w:rPr>
                <w:rFonts w:hint="eastAsia" w:ascii="Times New Roman" w:hAnsi="方正仿宋_GBK" w:eastAsia="方正仿宋_GBK" w:cs="Times New Roman"/>
                <w:color w:val="auto"/>
                <w:sz w:val="24"/>
              </w:rPr>
              <w:t>结合华宁实际</w:t>
            </w:r>
            <w:r>
              <w:rPr>
                <w:rFonts w:ascii="Times New Roman" w:hAnsi="方正仿宋_GBK" w:eastAsia="方正仿宋_GBK" w:cs="Times New Roman"/>
                <w:color w:val="auto"/>
                <w:sz w:val="24"/>
              </w:rPr>
              <w:t>选择具有发展潜力且适宜华宁种植的食用菌品种，加大食用菌栽培技术培训力度，不断提高种植户的种植技术</w:t>
            </w:r>
            <w:r>
              <w:rPr>
                <w:rFonts w:hint="eastAsia" w:ascii="Times New Roman" w:hAnsi="方正仿宋_GBK" w:eastAsia="方正仿宋_GBK" w:cs="Times New Roman"/>
                <w:color w:val="auto"/>
                <w:sz w:val="24"/>
              </w:rPr>
              <w:t>；3</w:t>
            </w:r>
            <w:r>
              <w:rPr>
                <w:rFonts w:ascii="Times New Roman" w:hAnsi="方正仿宋_GBK" w:eastAsia="方正仿宋_GBK" w:cs="Times New Roman"/>
                <w:color w:val="auto"/>
                <w:sz w:val="24"/>
              </w:rPr>
              <w:t>、</w:t>
            </w:r>
            <w:r>
              <w:rPr>
                <w:rFonts w:hint="eastAsia" w:ascii="Times New Roman" w:hAnsi="方正仿宋_GBK" w:eastAsia="方正仿宋_GBK" w:cs="Times New Roman"/>
                <w:color w:val="auto"/>
                <w:sz w:val="24"/>
              </w:rPr>
              <w:t>帮助城关城合公司向省社申报高原特色食用菌种植基地项目补助资金。项目资料经多次审核完善，已完成系统提交，现在等待省社评审</w:t>
            </w:r>
            <w:r>
              <w:rPr>
                <w:rFonts w:ascii="Times New Roman" w:hAnsi="方正仿宋_GBK" w:eastAsia="方正仿宋_GBK" w:cs="Times New Roman"/>
                <w:color w:val="auto"/>
                <w:sz w:val="24"/>
              </w:rPr>
              <w:t>。</w:t>
            </w:r>
          </w:p>
        </w:tc>
        <w:tc>
          <w:tcPr>
            <w:tcW w:w="989" w:type="dxa"/>
            <w:shd w:val="clear" w:color="auto" w:fill="auto"/>
            <w:noWrap w:val="0"/>
            <w:vAlign w:val="center"/>
          </w:tcPr>
          <w:p w14:paraId="7338B21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食用菌种植</w:t>
            </w:r>
            <w:r>
              <w:rPr>
                <w:rFonts w:hint="eastAsia" w:ascii="Times New Roman" w:hAnsi="方正仿宋_GBK" w:eastAsia="方正仿宋_GBK" w:cs="Times New Roman"/>
                <w:sz w:val="24"/>
              </w:rPr>
              <w:t>龙头企业、食用菌种植</w:t>
            </w:r>
            <w:r>
              <w:rPr>
                <w:rFonts w:ascii="Times New Roman" w:hAnsi="方正仿宋_GBK" w:eastAsia="方正仿宋_GBK" w:cs="Times New Roman"/>
                <w:sz w:val="24"/>
              </w:rPr>
              <w:t>户</w:t>
            </w:r>
          </w:p>
        </w:tc>
        <w:tc>
          <w:tcPr>
            <w:tcW w:w="5699" w:type="dxa"/>
            <w:noWrap w:val="0"/>
            <w:vAlign w:val="center"/>
          </w:tcPr>
          <w:p w14:paraId="2D8B5156">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val="en-US" w:eastAsia="zh-CN"/>
              </w:rPr>
              <w:t>1、</w:t>
            </w:r>
            <w:r>
              <w:rPr>
                <w:rFonts w:ascii="Times New Roman" w:hAnsi="Times New Roman" w:eastAsia="方正仿宋_GBK" w:cs="Times New Roman"/>
                <w:color w:val="auto"/>
                <w:sz w:val="24"/>
              </w:rPr>
              <w:t>认真贯彻落实</w:t>
            </w:r>
            <w:r>
              <w:rPr>
                <w:rFonts w:hint="eastAsia" w:ascii="Times New Roman" w:hAnsi="Times New Roman" w:eastAsia="方正仿宋_GBK" w:cs="Times New Roman"/>
                <w:color w:val="auto"/>
                <w:sz w:val="24"/>
                <w:lang w:val="en-US" w:eastAsia="zh-CN"/>
              </w:rPr>
              <w:t>省、市人民政府关于发殿食用菌产业的文件精神，依托华宁自然环境和资源，发展林下经济，增加群众收入</w:t>
            </w:r>
            <w:r>
              <w:rPr>
                <w:rFonts w:ascii="Times New Roman" w:hAnsi="Times New Roman" w:eastAsia="方正仿宋_GBK" w:cs="Times New Roman"/>
                <w:color w:val="auto"/>
                <w:sz w:val="24"/>
              </w:rPr>
              <w:t>。</w:t>
            </w:r>
            <w:r>
              <w:rPr>
                <w:rFonts w:hint="eastAsia" w:ascii="Times New Roman" w:hAnsi="Times New Roman" w:eastAsia="方正仿宋_GBK" w:cs="Times New Roman"/>
                <w:color w:val="auto"/>
                <w:sz w:val="24"/>
                <w:lang w:val="en-US" w:eastAsia="zh-CN"/>
              </w:rPr>
              <w:t>2024年共.</w:t>
            </w:r>
            <w:r>
              <w:rPr>
                <w:rFonts w:ascii="Times New Roman" w:hAnsi="Times New Roman" w:eastAsia="方正仿宋_GBK" w:cs="Times New Roman"/>
                <w:color w:val="auto"/>
                <w:sz w:val="24"/>
              </w:rPr>
              <w:t>完成食用菌产量1869.78 吨、产值 9155.52万元，分别完成目标任务的100.53%、100.22%。</w:t>
            </w:r>
          </w:p>
          <w:p w14:paraId="19619335">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val="en-US" w:eastAsia="zh-CN"/>
              </w:rPr>
              <w:t>2、</w:t>
            </w:r>
            <w:r>
              <w:rPr>
                <w:rFonts w:ascii="Times New Roman" w:hAnsi="方正仿宋_GBK" w:eastAsia="方正仿宋_GBK" w:cs="Times New Roman"/>
                <w:color w:val="auto"/>
                <w:sz w:val="24"/>
              </w:rPr>
              <w:t>加大食用菌栽培技术培训力度，不断提高种植户的种植技术</w:t>
            </w:r>
            <w:r>
              <w:rPr>
                <w:rFonts w:hint="eastAsia" w:ascii="Times New Roman" w:hAnsi="方正仿宋_GBK" w:eastAsia="方正仿宋_GBK" w:cs="Times New Roman"/>
                <w:color w:val="auto"/>
                <w:sz w:val="24"/>
                <w:lang w:eastAsia="zh-CN"/>
              </w:rPr>
              <w:t>。</w:t>
            </w:r>
            <w:r>
              <w:rPr>
                <w:rFonts w:hint="eastAsia" w:ascii="Times New Roman" w:hAnsi="方正仿宋_GBK" w:eastAsia="方正仿宋_GBK" w:cs="Times New Roman"/>
                <w:color w:val="auto"/>
                <w:sz w:val="24"/>
                <w:lang w:val="en-US" w:eastAsia="zh-CN"/>
              </w:rPr>
              <w:t>2024年共</w:t>
            </w:r>
            <w:r>
              <w:rPr>
                <w:rFonts w:ascii="Times New Roman" w:hAnsi="Times New Roman" w:eastAsia="方正仿宋_GBK" w:cs="Times New Roman"/>
                <w:color w:val="auto"/>
                <w:sz w:val="24"/>
              </w:rPr>
              <w:t>举办食用菌培训</w:t>
            </w:r>
            <w:r>
              <w:rPr>
                <w:rFonts w:hint="eastAsia" w:ascii="Times New Roman" w:hAnsi="Times New Roman" w:eastAsia="方正仿宋_GBK" w:cs="Times New Roman"/>
                <w:color w:val="auto"/>
                <w:sz w:val="24"/>
                <w:lang w:val="en-US" w:eastAsia="zh-CN"/>
              </w:rPr>
              <w:t>2期</w:t>
            </w:r>
            <w:r>
              <w:rPr>
                <w:rFonts w:ascii="Times New Roman" w:hAnsi="Times New Roman" w:eastAsia="方正仿宋_GBK" w:cs="Times New Roman"/>
                <w:color w:val="auto"/>
                <w:sz w:val="24"/>
              </w:rPr>
              <w:t>172人次</w:t>
            </w:r>
            <w:r>
              <w:rPr>
                <w:rFonts w:hint="eastAsia" w:ascii="Times New Roman" w:hAnsi="Times New Roman" w:eastAsia="方正仿宋_GBK" w:cs="Times New Roman"/>
                <w:color w:val="auto"/>
                <w:sz w:val="24"/>
                <w:lang w:eastAsia="zh-CN"/>
              </w:rPr>
              <w:t>。</w:t>
            </w:r>
          </w:p>
          <w:p w14:paraId="12FB03F5">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Times New Roman" w:hAnsi="方正仿宋_GBK" w:eastAsia="方正仿宋_GBK" w:cs="Times New Roman"/>
                <w:b w:val="0"/>
                <w:bCs/>
                <w:color w:val="auto"/>
                <w:sz w:val="24"/>
              </w:rPr>
            </w:pPr>
            <w:r>
              <w:rPr>
                <w:rFonts w:hint="eastAsia" w:ascii="Times New Roman" w:hAnsi="Times New Roman" w:eastAsia="方正仿宋_GBK" w:cs="Times New Roman"/>
                <w:b w:val="0"/>
                <w:bCs/>
                <w:color w:val="auto"/>
                <w:sz w:val="24"/>
                <w:lang w:val="en-US" w:eastAsia="zh-CN"/>
              </w:rPr>
              <w:t>3、积极</w:t>
            </w:r>
            <w:r>
              <w:rPr>
                <w:rFonts w:hint="eastAsia" w:ascii="Times New Roman" w:hAnsi="方正仿宋_GBK" w:eastAsia="方正仿宋_GBK" w:cs="Times New Roman"/>
                <w:b w:val="0"/>
                <w:bCs/>
                <w:color w:val="auto"/>
                <w:sz w:val="24"/>
              </w:rPr>
              <w:t>帮助城关城合</w:t>
            </w:r>
            <w:r>
              <w:rPr>
                <w:rFonts w:hint="eastAsia" w:ascii="Times New Roman" w:hAnsi="方正仿宋_GBK" w:eastAsia="方正仿宋_GBK" w:cs="Times New Roman"/>
                <w:b w:val="0"/>
                <w:bCs/>
                <w:color w:val="auto"/>
                <w:sz w:val="24"/>
                <w:lang w:val="en-US" w:eastAsia="zh-CN"/>
              </w:rPr>
              <w:t>现代农业服务</w:t>
            </w:r>
            <w:r>
              <w:rPr>
                <w:rFonts w:hint="eastAsia" w:ascii="Times New Roman" w:hAnsi="方正仿宋_GBK" w:eastAsia="方正仿宋_GBK" w:cs="Times New Roman"/>
                <w:b w:val="0"/>
                <w:bCs/>
                <w:color w:val="auto"/>
                <w:sz w:val="24"/>
              </w:rPr>
              <w:t>公司</w:t>
            </w:r>
            <w:r>
              <w:rPr>
                <w:rFonts w:hint="eastAsia" w:ascii="Times New Roman" w:hAnsi="方正仿宋_GBK" w:eastAsia="方正仿宋_GBK" w:cs="Times New Roman"/>
                <w:b w:val="0"/>
                <w:bCs/>
                <w:color w:val="auto"/>
                <w:sz w:val="24"/>
                <w:lang w:val="en-US" w:eastAsia="zh-CN"/>
              </w:rPr>
              <w:t>向省社</w:t>
            </w:r>
            <w:r>
              <w:rPr>
                <w:rFonts w:hint="eastAsia" w:ascii="Times New Roman" w:hAnsi="方正仿宋_GBK" w:eastAsia="方正仿宋_GBK" w:cs="Times New Roman"/>
                <w:b w:val="0"/>
                <w:bCs/>
                <w:color w:val="auto"/>
                <w:sz w:val="24"/>
              </w:rPr>
              <w:t>申报高原特色食用菌种植基地项目</w:t>
            </w:r>
            <w:r>
              <w:rPr>
                <w:rFonts w:hint="eastAsia" w:ascii="Times New Roman" w:hAnsi="方正仿宋_GBK" w:eastAsia="方正仿宋_GBK" w:cs="Times New Roman"/>
                <w:b w:val="0"/>
                <w:bCs/>
                <w:color w:val="auto"/>
                <w:sz w:val="24"/>
                <w:lang w:eastAsia="zh-CN"/>
              </w:rPr>
              <w:t>，</w:t>
            </w:r>
            <w:r>
              <w:rPr>
                <w:rFonts w:hint="eastAsia" w:ascii="Times New Roman" w:hAnsi="方正仿宋_GBK" w:eastAsia="方正仿宋_GBK" w:cs="Times New Roman"/>
                <w:b w:val="0"/>
                <w:bCs/>
                <w:color w:val="auto"/>
                <w:sz w:val="24"/>
                <w:lang w:val="en-US" w:eastAsia="zh-CN"/>
              </w:rPr>
              <w:t>于12月获得</w:t>
            </w:r>
            <w:r>
              <w:rPr>
                <w:rFonts w:hint="eastAsia" w:ascii="Times New Roman" w:hAnsi="Times New Roman" w:eastAsia="方正仿宋_GBK" w:cs="Times New Roman"/>
                <w:b w:val="0"/>
                <w:bCs/>
                <w:color w:val="auto"/>
                <w:sz w:val="24"/>
                <w:lang w:val="en-US" w:eastAsia="zh-CN"/>
              </w:rPr>
              <w:t xml:space="preserve">省供销合作社50万元项目补助，补助经费目前已拨付到位 </w:t>
            </w:r>
            <w:r>
              <w:rPr>
                <w:rFonts w:hint="eastAsia" w:ascii="Times New Roman" w:hAnsi="方正仿宋_GBK" w:eastAsia="方正仿宋_GBK" w:cs="Times New Roman"/>
                <w:b w:val="0"/>
                <w:bCs/>
                <w:color w:val="auto"/>
                <w:sz w:val="24"/>
              </w:rPr>
              <w:t>。</w:t>
            </w:r>
          </w:p>
          <w:p w14:paraId="41EC574F">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eastAsia="方正仿宋_GBK"/>
                <w:lang w:val="en-US" w:eastAsia="zh-CN"/>
              </w:rPr>
            </w:pPr>
            <w:r>
              <w:rPr>
                <w:rFonts w:hint="eastAsia" w:ascii="Times New Roman" w:hAnsi="方正仿宋_GBK" w:eastAsia="方正仿宋_GBK" w:cs="Times New Roman"/>
                <w:b w:val="0"/>
                <w:bCs/>
                <w:color w:val="auto"/>
                <w:sz w:val="24"/>
                <w:lang w:val="en-US" w:eastAsia="zh-CN"/>
              </w:rPr>
              <w:t>4、市场主体食用菌农民专业合作社—华宁县泉味鲜食用菌种植专业合作社被评为中华全国供销合作社总社“农民专业合作社示范社”。</w:t>
            </w:r>
          </w:p>
        </w:tc>
        <w:tc>
          <w:tcPr>
            <w:tcW w:w="1329" w:type="dxa"/>
            <w:noWrap w:val="0"/>
            <w:vAlign w:val="center"/>
          </w:tcPr>
          <w:p w14:paraId="6F4B06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sz w:val="24"/>
                <w:lang w:val="en-US"/>
              </w:rPr>
            </w:pPr>
            <w:r>
              <w:rPr>
                <w:rFonts w:hint="eastAsia" w:ascii="Times New Roman" w:hAnsi="Times New Roman" w:eastAsia="方正仿宋_GBK" w:cs="Times New Roman"/>
                <w:color w:val="auto"/>
                <w:sz w:val="24"/>
                <w:lang w:val="en-US" w:eastAsia="zh-CN"/>
              </w:rPr>
              <w:t>已完成</w:t>
            </w:r>
          </w:p>
        </w:tc>
      </w:tr>
      <w:tr w14:paraId="04B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trPr>
        <w:tc>
          <w:tcPr>
            <w:tcW w:w="598" w:type="dxa"/>
            <w:shd w:val="clear" w:color="auto" w:fill="auto"/>
            <w:noWrap w:val="0"/>
            <w:vAlign w:val="center"/>
          </w:tcPr>
          <w:p w14:paraId="3D11F4E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rPr>
              <w:t>3</w:t>
            </w:r>
          </w:p>
        </w:tc>
        <w:tc>
          <w:tcPr>
            <w:tcW w:w="1289" w:type="dxa"/>
            <w:shd w:val="clear" w:color="auto" w:fill="auto"/>
            <w:noWrap w:val="0"/>
            <w:vAlign w:val="center"/>
          </w:tcPr>
          <w:p w14:paraId="146BC37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大力发展农村合作经济组织、规范提升农民专业合作社</w:t>
            </w:r>
          </w:p>
        </w:tc>
        <w:tc>
          <w:tcPr>
            <w:tcW w:w="4933" w:type="dxa"/>
            <w:shd w:val="clear" w:color="auto" w:fill="auto"/>
            <w:noWrap w:val="0"/>
            <w:vAlign w:val="center"/>
          </w:tcPr>
          <w:p w14:paraId="28BB0E69">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0"/>
              <w:rPr>
                <w:rFonts w:hint="eastAsia" w:ascii="Times New Roman" w:hAnsi="Times New Roman" w:eastAsia="方正仿宋_GBK" w:cs="Times New Roman"/>
                <w:b w:val="0"/>
                <w:bCs/>
                <w:color w:val="auto"/>
                <w:kern w:val="44"/>
                <w:sz w:val="24"/>
                <w:szCs w:val="24"/>
                <w:lang w:val="en-US" w:eastAsia="zh-CN" w:bidi="ar-SA"/>
              </w:rPr>
            </w:pPr>
            <w:r>
              <w:rPr>
                <w:rFonts w:hint="default" w:ascii="Times New Roman" w:hAnsi="Times New Roman" w:eastAsia="方正仿宋_GBK" w:cs="Times New Roman"/>
                <w:b w:val="0"/>
                <w:bCs/>
                <w:color w:val="auto"/>
                <w:sz w:val="24"/>
                <w:szCs w:val="24"/>
              </w:rPr>
              <w:t>1</w:t>
            </w:r>
            <w:r>
              <w:rPr>
                <w:rFonts w:hint="default" w:ascii="Times New Roman" w:hAnsi="方正仿宋_GBK" w:eastAsia="方正仿宋_GBK" w:cs="Times New Roman"/>
                <w:b w:val="0"/>
                <w:bCs/>
                <w:color w:val="auto"/>
                <w:sz w:val="24"/>
                <w:szCs w:val="24"/>
              </w:rPr>
              <w:t>、指导、督促各乡镇（街道）发展农民专业合作社，完成市社下达的规范</w:t>
            </w:r>
            <w:r>
              <w:rPr>
                <w:rFonts w:hint="eastAsia" w:ascii="Times New Roman" w:hAnsi="方正仿宋_GBK" w:eastAsia="方正仿宋_GBK" w:cs="Times New Roman"/>
                <w:b w:val="0"/>
                <w:bCs/>
                <w:color w:val="auto"/>
                <w:sz w:val="24"/>
                <w:szCs w:val="24"/>
                <w:lang w:val="en-US" w:eastAsia="zh-CN"/>
              </w:rPr>
              <w:t>和发展</w:t>
            </w:r>
            <w:r>
              <w:rPr>
                <w:rFonts w:hint="default" w:ascii="Times New Roman" w:hAnsi="方正仿宋_GBK" w:eastAsia="方正仿宋_GBK" w:cs="Times New Roman"/>
                <w:b w:val="0"/>
                <w:bCs/>
                <w:color w:val="auto"/>
                <w:sz w:val="24"/>
                <w:szCs w:val="24"/>
              </w:rPr>
              <w:t>农民专业合作社</w:t>
            </w:r>
            <w:r>
              <w:rPr>
                <w:rFonts w:hint="default" w:ascii="Times New Roman" w:hAnsi="方正仿宋_GBK" w:eastAsia="方正仿宋_GBK" w:cs="Times New Roman"/>
                <w:b/>
                <w:bCs/>
                <w:color w:val="auto"/>
                <w:sz w:val="24"/>
                <w:szCs w:val="24"/>
              </w:rPr>
              <w:t>、</w:t>
            </w:r>
            <w:r>
              <w:rPr>
                <w:rFonts w:hint="eastAsia" w:ascii="Times New Roman" w:hAnsi="方正仿宋_GBK" w:eastAsia="方正仿宋_GBK" w:cs="Times New Roman"/>
                <w:b w:val="0"/>
                <w:bCs w:val="0"/>
                <w:color w:val="auto"/>
                <w:sz w:val="24"/>
                <w:szCs w:val="24"/>
                <w:lang w:val="en-US" w:eastAsia="zh-CN"/>
              </w:rPr>
              <w:t>省级、市级示范基层社建设</w:t>
            </w:r>
            <w:r>
              <w:rPr>
                <w:rFonts w:hint="default" w:ascii="Times New Roman" w:hAnsi="方正仿宋_GBK" w:eastAsia="方正仿宋_GBK" w:cs="Times New Roman"/>
                <w:b w:val="0"/>
                <w:bCs w:val="0"/>
                <w:color w:val="auto"/>
                <w:sz w:val="24"/>
                <w:szCs w:val="24"/>
              </w:rPr>
              <w:t>等工</w:t>
            </w:r>
            <w:r>
              <w:rPr>
                <w:rFonts w:hint="eastAsia" w:ascii="Times New Roman" w:hAnsi="方正仿宋_GBK" w:eastAsia="方正仿宋_GBK" w:cs="Times New Roman"/>
                <w:b w:val="0"/>
                <w:bCs w:val="0"/>
                <w:color w:val="auto"/>
                <w:sz w:val="24"/>
                <w:szCs w:val="24"/>
                <w:lang w:val="en-US" w:eastAsia="zh-CN"/>
              </w:rPr>
              <w:t>作任务</w:t>
            </w:r>
            <w:r>
              <w:rPr>
                <w:rFonts w:hint="eastAsia" w:ascii="Times New Roman" w:hAnsi="方正仿宋_GBK" w:eastAsia="方正仿宋_GBK" w:cs="Times New Roman"/>
                <w:b w:val="0"/>
                <w:bCs w:val="0"/>
                <w:color w:val="auto"/>
                <w:sz w:val="24"/>
                <w:szCs w:val="24"/>
                <w:lang w:eastAsia="zh-CN"/>
              </w:rPr>
              <w:t>；</w:t>
            </w:r>
            <w:r>
              <w:rPr>
                <w:rFonts w:hint="default" w:ascii="Times New Roman" w:hAnsi="方正仿宋_GBK" w:eastAsia="方正仿宋_GBK" w:cs="Times New Roman"/>
                <w:b w:val="0"/>
                <w:bCs w:val="0"/>
                <w:color w:val="auto"/>
                <w:sz w:val="24"/>
                <w:szCs w:val="24"/>
              </w:rPr>
              <w:t>2、</w:t>
            </w:r>
            <w:r>
              <w:rPr>
                <w:rFonts w:hint="eastAsia" w:ascii="Times New Roman" w:hAnsi="方正仿宋_GBK" w:eastAsia="方正仿宋_GBK" w:cs="Times New Roman"/>
                <w:b w:val="0"/>
                <w:bCs w:val="0"/>
                <w:color w:val="auto"/>
                <w:sz w:val="24"/>
                <w:szCs w:val="24"/>
                <w:lang w:val="en-US" w:eastAsia="zh-CN"/>
              </w:rPr>
              <w:t>构建联农带农机制，</w:t>
            </w:r>
            <w:r>
              <w:rPr>
                <w:rFonts w:hint="eastAsia" w:ascii="Times New Roman" w:hAnsi="方正仿宋_GBK" w:eastAsia="方正仿宋_GBK" w:cs="Times New Roman"/>
                <w:b w:val="0"/>
                <w:bCs w:val="0"/>
                <w:color w:val="auto"/>
                <w:sz w:val="24"/>
                <w:szCs w:val="24"/>
              </w:rPr>
              <w:t>积极发挥农民专业合作社联结分散农户与大市场的桥梁纽带作用</w:t>
            </w:r>
            <w:r>
              <w:rPr>
                <w:rFonts w:hint="eastAsia" w:ascii="Times New Roman" w:hAnsi="方正仿宋_GBK" w:eastAsia="方正仿宋_GBK" w:cs="Times New Roman"/>
                <w:b w:val="0"/>
                <w:bCs w:val="0"/>
                <w:color w:val="auto"/>
                <w:sz w:val="24"/>
                <w:szCs w:val="24"/>
                <w:lang w:eastAsia="zh-CN"/>
              </w:rPr>
              <w:t>，</w:t>
            </w:r>
            <w:r>
              <w:rPr>
                <w:rFonts w:hint="default" w:ascii="Times New Roman" w:hAnsi="方正仿宋_GBK" w:eastAsia="方正仿宋_GBK" w:cs="Times New Roman"/>
                <w:b w:val="0"/>
                <w:bCs/>
                <w:color w:val="auto"/>
                <w:sz w:val="24"/>
                <w:szCs w:val="24"/>
              </w:rPr>
              <w:t>帮助农民专业合作社发展，让社员在合作社发展中得到实惠</w:t>
            </w:r>
            <w:r>
              <w:rPr>
                <w:rFonts w:hint="eastAsia" w:ascii="Times New Roman" w:hAnsi="方正仿宋_GBK" w:eastAsia="方正仿宋_GBK" w:cs="Times New Roman"/>
                <w:b w:val="0"/>
                <w:bCs/>
                <w:color w:val="auto"/>
                <w:sz w:val="24"/>
                <w:szCs w:val="24"/>
                <w:lang w:eastAsia="zh-CN"/>
              </w:rPr>
              <w:t>；</w:t>
            </w:r>
            <w:r>
              <w:rPr>
                <w:rFonts w:hint="eastAsia" w:ascii="Times New Roman" w:hAnsi="方正仿宋_GBK" w:eastAsia="方正仿宋_GBK" w:cs="Times New Roman"/>
                <w:b w:val="0"/>
                <w:bCs/>
                <w:color w:val="auto"/>
                <w:sz w:val="24"/>
                <w:szCs w:val="24"/>
                <w:lang w:val="en-US" w:eastAsia="zh-CN"/>
              </w:rPr>
              <w:t>3.发挥供销合作经济组织供销主渠道作用，在华宁柑桔</w:t>
            </w:r>
            <w:r>
              <w:rPr>
                <w:rFonts w:hint="eastAsia" w:ascii="Times New Roman" w:hAnsi="方正仿宋_GBK" w:eastAsia="方正仿宋_GBK" w:cs="Times New Roman"/>
                <w:b w:val="0"/>
                <w:color w:val="auto"/>
                <w:kern w:val="2"/>
                <w:sz w:val="24"/>
                <w:szCs w:val="24"/>
                <w:lang w:val="en-US" w:eastAsia="zh-CN" w:bidi="ar-SA"/>
              </w:rPr>
              <w:t>产业上“走出去”、优质企业“引进来”上有新突破。</w:t>
            </w:r>
          </w:p>
        </w:tc>
        <w:tc>
          <w:tcPr>
            <w:tcW w:w="989" w:type="dxa"/>
            <w:shd w:val="clear" w:color="auto" w:fill="auto"/>
            <w:noWrap w:val="0"/>
            <w:vAlign w:val="center"/>
          </w:tcPr>
          <w:p w14:paraId="537E22E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方正仿宋_GBK" w:eastAsia="方正仿宋_GBK" w:cs="Times New Roman"/>
                <w:sz w:val="24"/>
              </w:rPr>
              <w:t>供销系统在册管理的</w:t>
            </w:r>
            <w:r>
              <w:rPr>
                <w:rFonts w:ascii="Times New Roman" w:hAnsi="方正仿宋_GBK" w:eastAsia="方正仿宋_GBK" w:cs="Times New Roman"/>
                <w:sz w:val="24"/>
              </w:rPr>
              <w:t>各乡镇（街道）农民专业合作社</w:t>
            </w:r>
          </w:p>
        </w:tc>
        <w:tc>
          <w:tcPr>
            <w:tcW w:w="5699" w:type="dxa"/>
            <w:noWrap w:val="0"/>
            <w:vAlign w:val="center"/>
          </w:tcPr>
          <w:p w14:paraId="562FB8B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firstLine="480" w:firstLineChars="200"/>
              <w:jc w:val="both"/>
              <w:textAlignment w:val="auto"/>
              <w:outlineLvl w:val="0"/>
              <w:rPr>
                <w:rFonts w:hint="eastAsia" w:ascii="Times New Roman" w:hAnsi="方正仿宋_GBK" w:eastAsia="方正仿宋_GBK" w:cs="Times New Roman"/>
                <w:b w:val="0"/>
                <w:bCs/>
                <w:color w:val="auto"/>
                <w:sz w:val="24"/>
                <w:szCs w:val="24"/>
                <w:lang w:val="en-US" w:eastAsia="zh-CN"/>
              </w:rPr>
            </w:pPr>
            <w:r>
              <w:rPr>
                <w:rFonts w:hint="eastAsia" w:ascii="Times New Roman" w:hAnsi="方正仿宋_GBK" w:eastAsia="方正仿宋_GBK" w:cs="Times New Roman"/>
                <w:b w:val="0"/>
                <w:bCs/>
                <w:color w:val="auto"/>
                <w:kern w:val="44"/>
                <w:sz w:val="24"/>
                <w:szCs w:val="24"/>
                <w:lang w:val="en-US" w:eastAsia="zh-CN" w:bidi="ar-SA"/>
              </w:rPr>
              <w:t>1、</w:t>
            </w:r>
            <w:r>
              <w:rPr>
                <w:rFonts w:hint="default" w:ascii="Times New Roman" w:hAnsi="方正仿宋_GBK" w:eastAsia="方正仿宋_GBK" w:cs="Times New Roman"/>
                <w:b w:val="0"/>
                <w:bCs/>
                <w:color w:val="auto"/>
                <w:sz w:val="24"/>
                <w:szCs w:val="24"/>
              </w:rPr>
              <w:t>指导、督促各乡镇（街道）发展农民专业合作社</w:t>
            </w:r>
            <w:r>
              <w:rPr>
                <w:rFonts w:hint="eastAsia" w:ascii="Times New Roman" w:hAnsi="方正仿宋_GBK" w:eastAsia="方正仿宋_GBK" w:cs="Times New Roman"/>
                <w:b w:val="0"/>
                <w:bCs/>
                <w:color w:val="auto"/>
                <w:sz w:val="24"/>
                <w:szCs w:val="24"/>
                <w:lang w:eastAsia="zh-CN"/>
              </w:rPr>
              <w:t>。</w:t>
            </w:r>
            <w:r>
              <w:rPr>
                <w:rFonts w:hint="eastAsia" w:ascii="Times New Roman" w:hAnsi="方正仿宋_GBK" w:eastAsia="方正仿宋_GBK" w:cs="Times New Roman"/>
                <w:b w:val="0"/>
                <w:bCs/>
                <w:color w:val="auto"/>
                <w:sz w:val="24"/>
                <w:szCs w:val="24"/>
                <w:lang w:val="en-US" w:eastAsia="zh-CN"/>
              </w:rPr>
              <w:t>2024年共领办创办农民专业合作社4个，提升改造基层薄弱社1个，创建市级基层示范社1个、省级示范社1个。</w:t>
            </w:r>
          </w:p>
          <w:p w14:paraId="220B20A7">
            <w:pPr>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jc w:val="both"/>
              <w:textAlignment w:val="auto"/>
              <w:rPr>
                <w:rFonts w:ascii="Times New Roman" w:hAnsi="Times New Roman" w:eastAsia="方正仿宋_GBK" w:cs="Times New Roman"/>
                <w:color w:val="auto"/>
                <w:sz w:val="32"/>
                <w:szCs w:val="32"/>
              </w:rPr>
            </w:pPr>
            <w:r>
              <w:rPr>
                <w:rFonts w:hint="eastAsia" w:ascii="Times New Roman" w:hAnsi="方正仿宋_GBK" w:eastAsia="方正仿宋_GBK" w:cs="Times New Roman"/>
                <w:b w:val="0"/>
                <w:bCs/>
                <w:color w:val="auto"/>
                <w:kern w:val="44"/>
                <w:sz w:val="24"/>
                <w:szCs w:val="24"/>
                <w:lang w:val="en-US" w:eastAsia="zh-CN" w:bidi="ar-SA"/>
              </w:rPr>
              <w:t>2、</w:t>
            </w:r>
            <w:r>
              <w:rPr>
                <w:rFonts w:hint="eastAsia" w:ascii="Times New Roman" w:hAnsi="方正仿宋_GBK" w:eastAsia="方正仿宋_GBK" w:cs="Times New Roman"/>
                <w:b w:val="0"/>
                <w:bCs w:val="0"/>
                <w:color w:val="auto"/>
                <w:sz w:val="24"/>
                <w:szCs w:val="24"/>
                <w:lang w:val="en-US" w:eastAsia="zh-CN"/>
              </w:rPr>
              <w:t>构建联农带农机制，</w:t>
            </w:r>
            <w:r>
              <w:rPr>
                <w:rFonts w:hint="eastAsia" w:ascii="Times New Roman" w:hAnsi="方正仿宋_GBK" w:eastAsia="方正仿宋_GBK" w:cs="Times New Roman"/>
                <w:b w:val="0"/>
                <w:bCs w:val="0"/>
                <w:color w:val="auto"/>
                <w:sz w:val="24"/>
                <w:szCs w:val="24"/>
              </w:rPr>
              <w:t>积极发挥农民专业合作社联结分散农户与大市场的桥梁纽带作用</w:t>
            </w:r>
            <w:r>
              <w:rPr>
                <w:rFonts w:hint="eastAsia" w:ascii="Times New Roman" w:hAnsi="方正仿宋_GBK" w:eastAsia="方正仿宋_GBK" w:cs="Times New Roman"/>
                <w:b w:val="0"/>
                <w:bCs w:val="0"/>
                <w:color w:val="auto"/>
                <w:sz w:val="24"/>
                <w:szCs w:val="24"/>
                <w:lang w:eastAsia="zh-CN"/>
              </w:rPr>
              <w:t>，</w:t>
            </w:r>
            <w:r>
              <w:rPr>
                <w:rFonts w:hint="default" w:ascii="Times New Roman" w:hAnsi="方正仿宋_GBK" w:eastAsia="方正仿宋_GBK" w:cs="Times New Roman"/>
                <w:b w:val="0"/>
                <w:bCs/>
                <w:color w:val="auto"/>
                <w:sz w:val="24"/>
                <w:szCs w:val="24"/>
              </w:rPr>
              <w:t>帮助农民专业合作社发展，让社员在合作社发展中得到实惠</w:t>
            </w:r>
            <w:r>
              <w:rPr>
                <w:rFonts w:hint="eastAsia" w:ascii="Times New Roman" w:hAnsi="方正仿宋_GBK" w:eastAsia="方正仿宋_GBK" w:cs="Times New Roman"/>
                <w:b w:val="0"/>
                <w:bCs/>
                <w:color w:val="auto"/>
                <w:sz w:val="24"/>
                <w:szCs w:val="24"/>
                <w:lang w:eastAsia="zh-CN"/>
              </w:rPr>
              <w:t>。</w:t>
            </w:r>
            <w:r>
              <w:rPr>
                <w:rFonts w:hint="eastAsia" w:ascii="Times New Roman" w:hAnsi="方正仿宋_GBK" w:eastAsia="方正仿宋_GBK" w:cs="Times New Roman"/>
                <w:b w:val="0"/>
                <w:bCs/>
                <w:color w:val="auto"/>
                <w:sz w:val="24"/>
                <w:szCs w:val="24"/>
                <w:lang w:val="en-US" w:eastAsia="zh-CN"/>
              </w:rPr>
              <w:t>2024年，</w:t>
            </w:r>
            <w:r>
              <w:rPr>
                <w:rFonts w:hint="eastAsia" w:ascii="方正仿宋_GBK" w:hAnsi="方正仿宋_GBK" w:eastAsia="方正仿宋_GBK" w:cs="方正仿宋_GBK"/>
                <w:color w:val="auto"/>
                <w:spacing w:val="10"/>
                <w:sz w:val="24"/>
                <w:szCs w:val="24"/>
                <w:lang w:val="en-US" w:eastAsia="zh-CN"/>
              </w:rPr>
              <w:t>全资、控股企业完成农产品销售额完成5899万元，完成目标任务的131.09%</w:t>
            </w:r>
            <w:r>
              <w:rPr>
                <w:rFonts w:hint="eastAsia" w:ascii="方正仿宋_GBK" w:hAnsi="方正仿宋_GBK" w:eastAsia="方正仿宋_GBK" w:cs="方正仿宋_GBK"/>
                <w:color w:val="auto"/>
                <w:spacing w:val="10"/>
                <w:sz w:val="24"/>
                <w:szCs w:val="24"/>
              </w:rPr>
              <w:t>；</w:t>
            </w:r>
            <w:r>
              <w:rPr>
                <w:rFonts w:hint="eastAsia" w:ascii="方正仿宋_GBK" w:hAnsi="方正仿宋_GBK" w:eastAsia="方正仿宋_GBK" w:cs="方正仿宋_GBK"/>
                <w:color w:val="auto"/>
                <w:spacing w:val="10"/>
                <w:sz w:val="24"/>
                <w:szCs w:val="24"/>
                <w:lang w:val="en-US" w:eastAsia="zh-CN"/>
              </w:rPr>
              <w:t>全资、控股企业日用消费品销售额完成16743万元，完成目标任务的121.33%；电子商务销售额完成761万元，完成目标任务的101.47%；</w:t>
            </w:r>
            <w:r>
              <w:rPr>
                <w:rFonts w:hint="eastAsia" w:ascii="方正仿宋_GBK" w:hAnsi="方正仿宋_GBK" w:eastAsia="方正仿宋_GBK" w:cs="方正仿宋_GBK"/>
                <w:color w:val="auto"/>
                <w:sz w:val="24"/>
                <w:szCs w:val="24"/>
              </w:rPr>
              <w:t>完成农业社会化服务面积</w:t>
            </w:r>
            <w:r>
              <w:rPr>
                <w:rFonts w:hint="eastAsia" w:ascii="方正仿宋_GBK" w:hAnsi="方正仿宋_GBK" w:eastAsia="方正仿宋_GBK" w:cs="方正仿宋_GBK"/>
                <w:color w:val="auto"/>
                <w:sz w:val="24"/>
                <w:szCs w:val="24"/>
                <w:lang w:val="en-US" w:eastAsia="zh-CN"/>
              </w:rPr>
              <w:t>12800</w:t>
            </w:r>
            <w:r>
              <w:rPr>
                <w:rFonts w:hint="eastAsia" w:ascii="方正仿宋_GBK" w:hAnsi="方正仿宋_GBK" w:eastAsia="方正仿宋_GBK" w:cs="方正仿宋_GBK"/>
                <w:color w:val="auto"/>
                <w:sz w:val="24"/>
                <w:szCs w:val="24"/>
              </w:rPr>
              <w:t>亩，完成目标任务的</w:t>
            </w:r>
            <w:r>
              <w:rPr>
                <w:rFonts w:hint="eastAsia" w:ascii="方正仿宋_GBK" w:hAnsi="方正仿宋_GBK" w:eastAsia="方正仿宋_GBK" w:cs="方正仿宋_GBK"/>
                <w:color w:val="auto"/>
                <w:sz w:val="24"/>
                <w:szCs w:val="24"/>
                <w:lang w:val="en-US" w:eastAsia="zh-CN"/>
              </w:rPr>
              <w:t>100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完成农业固定资产投资1421万元，完成目标任务的100.78%。</w:t>
            </w:r>
          </w:p>
          <w:p w14:paraId="03E356C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20" w:firstLineChars="200"/>
              <w:jc w:val="both"/>
              <w:textAlignment w:val="auto"/>
              <w:rPr>
                <w:rFonts w:hint="eastAsia"/>
                <w:lang w:eastAsia="zh-CN"/>
              </w:rPr>
            </w:pPr>
            <w:r>
              <w:rPr>
                <w:rFonts w:hint="eastAsia" w:ascii="Calibri" w:hAnsi="Calibri" w:eastAsia="宋体" w:cs="宋体"/>
                <w:kern w:val="2"/>
                <w:sz w:val="21"/>
                <w:szCs w:val="24"/>
                <w:lang w:val="en-US" w:eastAsia="zh-CN" w:bidi="ar-SA"/>
              </w:rPr>
              <w:t>3、</w:t>
            </w:r>
            <w:r>
              <w:rPr>
                <w:rFonts w:hint="eastAsia" w:ascii="Times New Roman" w:hAnsi="方正仿宋_GBK" w:eastAsia="方正仿宋_GBK" w:cs="Times New Roman"/>
                <w:b w:val="0"/>
                <w:bCs/>
                <w:color w:val="auto"/>
                <w:sz w:val="24"/>
                <w:szCs w:val="24"/>
                <w:lang w:val="en-US" w:eastAsia="zh-CN"/>
              </w:rPr>
              <w:t>持续发挥供销合作经济组织供销主渠道作用，在华宁柑桔</w:t>
            </w:r>
            <w:r>
              <w:rPr>
                <w:rFonts w:hint="eastAsia" w:ascii="Times New Roman" w:hAnsi="方正仿宋_GBK" w:eastAsia="方正仿宋_GBK" w:cs="Times New Roman"/>
                <w:b w:val="0"/>
                <w:color w:val="auto"/>
                <w:kern w:val="2"/>
                <w:sz w:val="24"/>
                <w:szCs w:val="24"/>
                <w:lang w:val="en-US" w:eastAsia="zh-CN" w:bidi="ar-SA"/>
              </w:rPr>
              <w:t>产业上“走出去”、优质企业“引进来”上有新突破</w:t>
            </w:r>
          </w:p>
        </w:tc>
        <w:tc>
          <w:tcPr>
            <w:tcW w:w="1329" w:type="dxa"/>
            <w:noWrap w:val="0"/>
            <w:vAlign w:val="center"/>
          </w:tcPr>
          <w:p w14:paraId="1E9396D4">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center"/>
              <w:textAlignment w:val="auto"/>
              <w:outlineLvl w:val="0"/>
              <w:rPr>
                <w:rFonts w:hint="default" w:ascii="Times New Roman" w:hAnsi="Times New Roman" w:eastAsia="方正仿宋_GBK" w:cs="Times New Roman"/>
                <w:b w:val="0"/>
                <w:bCs/>
                <w:color w:val="auto"/>
                <w:sz w:val="24"/>
                <w:szCs w:val="24"/>
                <w:lang w:val="en-US" w:eastAsia="zh-CN"/>
              </w:rPr>
            </w:pPr>
            <w:r>
              <w:rPr>
                <w:rFonts w:hint="eastAsia" w:ascii="Times New Roman" w:hAnsi="Times New Roman" w:eastAsia="方正仿宋_GBK" w:cs="Times New Roman"/>
                <w:b w:val="0"/>
                <w:bCs/>
                <w:color w:val="auto"/>
                <w:sz w:val="24"/>
                <w:szCs w:val="24"/>
                <w:lang w:val="en-US" w:eastAsia="zh-CN"/>
              </w:rPr>
              <w:t>已完成</w:t>
            </w:r>
          </w:p>
        </w:tc>
      </w:tr>
      <w:tr w14:paraId="418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598" w:type="dxa"/>
            <w:shd w:val="clear" w:color="auto" w:fill="auto"/>
            <w:noWrap w:val="0"/>
            <w:vAlign w:val="center"/>
          </w:tcPr>
          <w:p w14:paraId="3395B85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rPr>
              <w:t>4</w:t>
            </w:r>
          </w:p>
        </w:tc>
        <w:tc>
          <w:tcPr>
            <w:tcW w:w="1289" w:type="dxa"/>
            <w:shd w:val="clear" w:color="auto" w:fill="auto"/>
            <w:noWrap w:val="0"/>
            <w:vAlign w:val="center"/>
          </w:tcPr>
          <w:p w14:paraId="7FE4CC0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开展安全生产和食品安全检查工作，确保人民生命财产安全</w:t>
            </w:r>
          </w:p>
        </w:tc>
        <w:tc>
          <w:tcPr>
            <w:tcW w:w="4933" w:type="dxa"/>
            <w:shd w:val="clear" w:color="auto" w:fill="auto"/>
            <w:noWrap w:val="0"/>
            <w:vAlign w:val="center"/>
          </w:tcPr>
          <w:p w14:paraId="3E53C3E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方正仿宋_GBK" w:eastAsia="方正仿宋_GBK" w:cs="Times New Roman"/>
                <w:sz w:val="24"/>
                <w:lang w:val="en-US" w:eastAsia="zh-CN"/>
              </w:rPr>
            </w:pPr>
            <w:r>
              <w:rPr>
                <w:rFonts w:ascii="Times New Roman" w:hAnsi="方正仿宋_GBK" w:eastAsia="方正仿宋_GBK" w:cs="Times New Roman"/>
                <w:sz w:val="24"/>
              </w:rPr>
              <w:t>适时开展安全生产和食品安全检查工作，确保不发生安全生产事故和食品安全事件。</w:t>
            </w:r>
          </w:p>
        </w:tc>
        <w:tc>
          <w:tcPr>
            <w:tcW w:w="989" w:type="dxa"/>
            <w:shd w:val="clear" w:color="auto" w:fill="auto"/>
            <w:noWrap w:val="0"/>
            <w:vAlign w:val="center"/>
          </w:tcPr>
          <w:p w14:paraId="2E6F5A8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方正仿宋_GBK" w:eastAsia="方正仿宋_GBK" w:cs="Times New Roman"/>
                <w:sz w:val="24"/>
              </w:rPr>
              <w:t>供销系统社有企业、综合服务社</w:t>
            </w:r>
          </w:p>
        </w:tc>
        <w:tc>
          <w:tcPr>
            <w:tcW w:w="5699" w:type="dxa"/>
            <w:noWrap w:val="0"/>
            <w:vAlign w:val="center"/>
          </w:tcPr>
          <w:p w14:paraId="346D9B67">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default" w:ascii="Times New Roman" w:hAnsi="方正仿宋_GBK" w:eastAsia="方正仿宋_GBK" w:cs="Times New Roman"/>
                <w:sz w:val="24"/>
                <w:lang w:val="en-US" w:eastAsia="zh-CN"/>
              </w:rPr>
            </w:pPr>
            <w:r>
              <w:rPr>
                <w:rFonts w:hint="eastAsia" w:ascii="Times New Roman" w:hAnsi="方正仿宋_GBK" w:eastAsia="方正仿宋_GBK" w:cs="Times New Roman"/>
                <w:sz w:val="24"/>
                <w:lang w:val="en-US" w:eastAsia="zh-CN"/>
              </w:rPr>
              <w:t>常态化开展安全生产和食品安全检查工作，</w:t>
            </w:r>
            <w:r>
              <w:rPr>
                <w:rFonts w:ascii="Times New Roman" w:hAnsi="方正仿宋_GBK" w:eastAsia="方正仿宋_GBK" w:cs="Times New Roman"/>
                <w:sz w:val="24"/>
              </w:rPr>
              <w:t>定期或不定期组织干部到社属企业及</w:t>
            </w:r>
            <w:r>
              <w:rPr>
                <w:rFonts w:hint="eastAsia" w:ascii="Times New Roman" w:hAnsi="方正仿宋_GBK" w:eastAsia="方正仿宋_GBK" w:cs="Times New Roman"/>
                <w:sz w:val="24"/>
                <w:lang w:val="en-US" w:eastAsia="zh-CN"/>
              </w:rPr>
              <w:t>各基层社、</w:t>
            </w:r>
            <w:r>
              <w:rPr>
                <w:rFonts w:ascii="Times New Roman" w:hAnsi="方正仿宋_GBK" w:eastAsia="方正仿宋_GBK" w:cs="Times New Roman"/>
                <w:sz w:val="24"/>
              </w:rPr>
              <w:t>网点开展安全生产和食品安全生产大检查，确</w:t>
            </w:r>
            <w:r>
              <w:rPr>
                <w:rFonts w:hint="eastAsia" w:ascii="Times New Roman" w:hAnsi="方正仿宋_GBK" w:eastAsia="方正仿宋_GBK" w:cs="Times New Roman"/>
                <w:sz w:val="24"/>
                <w:lang w:val="en-US" w:eastAsia="zh-CN"/>
              </w:rPr>
              <w:t>人民生命财产安全</w:t>
            </w:r>
            <w:r>
              <w:rPr>
                <w:rFonts w:ascii="Times New Roman" w:hAnsi="方正仿宋_GBK" w:eastAsia="方正仿宋_GBK" w:cs="Times New Roman"/>
                <w:sz w:val="24"/>
              </w:rPr>
              <w:t>。</w:t>
            </w:r>
            <w:r>
              <w:rPr>
                <w:rFonts w:hint="eastAsia" w:ascii="Times New Roman" w:hAnsi="方正仿宋_GBK" w:eastAsia="方正仿宋_GBK" w:cs="Times New Roman"/>
                <w:sz w:val="24"/>
                <w:lang w:val="en-US" w:eastAsia="zh-CN"/>
              </w:rPr>
              <w:t>2024年</w:t>
            </w:r>
            <w:r>
              <w:rPr>
                <w:rFonts w:ascii="Times New Roman" w:hAnsi="方正仿宋_GBK" w:eastAsia="方正仿宋_GBK" w:cs="Times New Roman"/>
                <w:sz w:val="24"/>
              </w:rPr>
              <w:t>共开展安全生产检查</w:t>
            </w:r>
            <w:r>
              <w:rPr>
                <w:rFonts w:hint="eastAsia" w:ascii="Times New Roman" w:hAnsi="方正仿宋_GBK" w:eastAsia="方正仿宋_GBK" w:cs="Times New Roman"/>
                <w:sz w:val="24"/>
                <w:lang w:val="en-US" w:eastAsia="zh-CN"/>
              </w:rPr>
              <w:t>6</w:t>
            </w:r>
            <w:r>
              <w:rPr>
                <w:rFonts w:ascii="Times New Roman" w:hAnsi="方正仿宋_GBK" w:eastAsia="方正仿宋_GBK" w:cs="Times New Roman"/>
                <w:sz w:val="24"/>
              </w:rPr>
              <w:t>次，参与人数3</w:t>
            </w:r>
            <w:r>
              <w:rPr>
                <w:rFonts w:hint="eastAsia" w:ascii="Times New Roman" w:hAnsi="方正仿宋_GBK" w:eastAsia="方正仿宋_GBK" w:cs="Times New Roman"/>
                <w:sz w:val="24"/>
                <w:lang w:val="en-US" w:eastAsia="zh-CN"/>
              </w:rPr>
              <w:t>5</w:t>
            </w:r>
            <w:r>
              <w:rPr>
                <w:rFonts w:ascii="Times New Roman" w:hAnsi="方正仿宋_GBK" w:eastAsia="方正仿宋_GBK" w:cs="Times New Roman"/>
                <w:sz w:val="24"/>
              </w:rPr>
              <w:t>人次；食品安全检查3次，参与人员13人次。</w:t>
            </w:r>
          </w:p>
        </w:tc>
        <w:tc>
          <w:tcPr>
            <w:tcW w:w="1329" w:type="dxa"/>
            <w:noWrap w:val="0"/>
            <w:vAlign w:val="center"/>
          </w:tcPr>
          <w:p w14:paraId="3C3E6E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方正仿宋_GBK" w:eastAsia="方正仿宋_GBK" w:cs="Times New Roman"/>
                <w:sz w:val="24"/>
                <w:lang w:val="en-US" w:eastAsia="zh-CN"/>
              </w:rPr>
            </w:pPr>
            <w:r>
              <w:rPr>
                <w:rFonts w:hint="eastAsia" w:ascii="Times New Roman" w:hAnsi="方正仿宋_GBK" w:eastAsia="方正仿宋_GBK" w:cs="Times New Roman"/>
                <w:sz w:val="24"/>
                <w:lang w:val="en-US" w:eastAsia="zh-CN"/>
              </w:rPr>
              <w:t>已完成</w:t>
            </w:r>
          </w:p>
        </w:tc>
      </w:tr>
      <w:tr w14:paraId="3DA2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8" w:hRule="atLeast"/>
        </w:trPr>
        <w:tc>
          <w:tcPr>
            <w:tcW w:w="598" w:type="dxa"/>
            <w:shd w:val="clear" w:color="auto" w:fill="auto"/>
            <w:noWrap w:val="0"/>
            <w:vAlign w:val="center"/>
          </w:tcPr>
          <w:p w14:paraId="022A8CA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rPr>
              <w:t>5</w:t>
            </w:r>
          </w:p>
        </w:tc>
        <w:tc>
          <w:tcPr>
            <w:tcW w:w="1289" w:type="dxa"/>
            <w:shd w:val="clear" w:color="auto" w:fill="auto"/>
            <w:noWrap w:val="0"/>
            <w:vAlign w:val="center"/>
          </w:tcPr>
          <w:p w14:paraId="03FC18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强化社有企业监管</w:t>
            </w:r>
          </w:p>
        </w:tc>
        <w:tc>
          <w:tcPr>
            <w:tcW w:w="4933" w:type="dxa"/>
            <w:shd w:val="clear" w:color="auto" w:fill="auto"/>
            <w:noWrap w:val="0"/>
            <w:vAlign w:val="center"/>
          </w:tcPr>
          <w:p w14:paraId="5663223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方正仿宋_GBK" w:cs="Times New Roman"/>
                <w:bCs/>
                <w:sz w:val="24"/>
              </w:rPr>
            </w:pPr>
            <w:r>
              <w:rPr>
                <w:rFonts w:ascii="Times New Roman" w:hAnsi="Times New Roman" w:eastAsia="方正仿宋_GBK" w:cs="Times New Roman"/>
                <w:bCs/>
                <w:sz w:val="24"/>
              </w:rPr>
              <w:t>1、指导社属企业完善企业治理机制，建立健全企业治理机构，提高企业运营质效。</w:t>
            </w:r>
          </w:p>
          <w:p w14:paraId="2AC75D8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方正仿宋_GBK" w:cs="Times New Roman"/>
                <w:bCs/>
                <w:sz w:val="24"/>
              </w:rPr>
            </w:pPr>
            <w:r>
              <w:rPr>
                <w:rFonts w:ascii="Times New Roman" w:hAnsi="Times New Roman" w:eastAsia="方正仿宋_GBK" w:cs="Times New Roman"/>
                <w:bCs/>
                <w:sz w:val="24"/>
              </w:rPr>
              <w:t>2、指导、督促社属企业依法开展生产经营活动，全力做好</w:t>
            </w:r>
            <w:r>
              <w:rPr>
                <w:rFonts w:hint="eastAsia" w:ascii="Times New Roman" w:hAnsi="Times New Roman" w:eastAsia="方正仿宋_GBK" w:cs="Times New Roman"/>
                <w:bCs/>
                <w:sz w:val="24"/>
              </w:rPr>
              <w:t>化肥淡季储备、</w:t>
            </w:r>
            <w:r>
              <w:rPr>
                <w:rFonts w:ascii="Times New Roman" w:hAnsi="Times New Roman" w:eastAsia="方正仿宋_GBK" w:cs="Times New Roman"/>
                <w:bCs/>
                <w:sz w:val="24"/>
              </w:rPr>
              <w:t>稳供保供工作，不断提高企业的经济效益和社会效益。</w:t>
            </w:r>
          </w:p>
          <w:p w14:paraId="070C01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方正仿宋_GBK" w:cs="Times New Roman"/>
                <w:bCs/>
                <w:sz w:val="24"/>
              </w:rPr>
            </w:pPr>
            <w:r>
              <w:rPr>
                <w:rFonts w:ascii="Times New Roman" w:hAnsi="Times New Roman" w:eastAsia="方正仿宋_GBK" w:cs="Times New Roman"/>
                <w:bCs/>
                <w:sz w:val="24"/>
              </w:rPr>
              <w:t>3、督促、指导社属企业加强安全生产工作，确保企业、员工的生命财产安全。</w:t>
            </w:r>
          </w:p>
          <w:p w14:paraId="279655C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rPr>
              <w:t>4、加强对社属企业的监管，对全资、控股社属企业开展监督审计，进一步理顺社企关系，依法履行出资人职责，确保社有资产保值增值。</w:t>
            </w:r>
          </w:p>
        </w:tc>
        <w:tc>
          <w:tcPr>
            <w:tcW w:w="989" w:type="dxa"/>
            <w:shd w:val="clear" w:color="auto" w:fill="auto"/>
            <w:noWrap w:val="0"/>
            <w:vAlign w:val="center"/>
          </w:tcPr>
          <w:p w14:paraId="0C29F87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供销社各社属企业</w:t>
            </w:r>
          </w:p>
        </w:tc>
        <w:tc>
          <w:tcPr>
            <w:tcW w:w="5699" w:type="dxa"/>
            <w:noWrap w:val="0"/>
            <w:vAlign w:val="center"/>
          </w:tcPr>
          <w:p w14:paraId="18A4C10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both"/>
              <w:textAlignment w:val="auto"/>
              <w:rPr>
                <w:rFonts w:ascii="Times New Roman" w:hAnsi="Times New Roman" w:eastAsia="方正仿宋_GBK" w:cs="Times New Roman"/>
                <w:bCs/>
                <w:sz w:val="24"/>
              </w:rPr>
            </w:pPr>
            <w:r>
              <w:rPr>
                <w:rFonts w:ascii="Times New Roman" w:hAnsi="Times New Roman" w:eastAsia="方正仿宋_GBK" w:cs="Times New Roman"/>
                <w:bCs/>
                <w:kern w:val="2"/>
                <w:sz w:val="24"/>
                <w:szCs w:val="24"/>
                <w:lang w:val="en-US" w:eastAsia="zh-CN" w:bidi="ar-SA"/>
              </w:rPr>
              <w:t>1、</w:t>
            </w:r>
            <w:r>
              <w:rPr>
                <w:rFonts w:ascii="Times New Roman" w:hAnsi="Times New Roman" w:eastAsia="方正仿宋_GBK" w:cs="Times New Roman"/>
                <w:bCs/>
                <w:sz w:val="24"/>
              </w:rPr>
              <w:t>指导社属企业</w:t>
            </w:r>
            <w:r>
              <w:rPr>
                <w:rFonts w:hint="eastAsia" w:ascii="Times New Roman" w:hAnsi="Times New Roman" w:eastAsia="方正仿宋_GBK" w:cs="Times New Roman"/>
                <w:bCs/>
                <w:sz w:val="24"/>
                <w:lang w:val="en-US" w:eastAsia="zh-CN"/>
              </w:rPr>
              <w:t>不断</w:t>
            </w:r>
            <w:r>
              <w:rPr>
                <w:rFonts w:ascii="Times New Roman" w:hAnsi="Times New Roman" w:eastAsia="方正仿宋_GBK" w:cs="Times New Roman"/>
                <w:bCs/>
                <w:sz w:val="24"/>
              </w:rPr>
              <w:t>完善企业治理机制，建立健全企业治理机构，提高企业运营质效。</w:t>
            </w:r>
          </w:p>
          <w:p w14:paraId="076C56A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both"/>
              <w:textAlignment w:val="auto"/>
              <w:rPr>
                <w:rFonts w:ascii="Times New Roman" w:hAnsi="Times New Roman" w:eastAsia="方正仿宋_GBK" w:cs="Times New Roman"/>
                <w:bCs/>
                <w:sz w:val="24"/>
              </w:rPr>
            </w:pPr>
            <w:r>
              <w:rPr>
                <w:rFonts w:ascii="Times New Roman" w:hAnsi="Times New Roman" w:eastAsia="方正仿宋_GBK" w:cs="Times New Roman"/>
                <w:bCs/>
                <w:kern w:val="2"/>
                <w:sz w:val="24"/>
                <w:szCs w:val="24"/>
                <w:lang w:val="en-US" w:eastAsia="zh-CN" w:bidi="ar-SA"/>
              </w:rPr>
              <w:t>2、</w:t>
            </w:r>
            <w:r>
              <w:rPr>
                <w:rFonts w:hint="eastAsia" w:ascii="Times New Roman" w:hAnsi="Times New Roman" w:eastAsia="方正仿宋_GBK" w:cs="Times New Roman"/>
                <w:bCs/>
                <w:sz w:val="24"/>
                <w:lang w:val="en-US" w:eastAsia="zh-CN"/>
              </w:rPr>
              <w:t>指导、督促社属企业依法开展生产经营活动，不断提高企业的经济效益和社会效益。2024年社属企业农资公司共销售化肥17948吨，销售收入达3517.9万元，实现营业利润197.38万元；</w:t>
            </w:r>
            <w:r>
              <w:rPr>
                <w:rFonts w:ascii="Times New Roman" w:hAnsi="Times New Roman" w:eastAsia="方正仿宋_GBK" w:cs="Times New Roman"/>
                <w:bCs/>
                <w:sz w:val="24"/>
              </w:rPr>
              <w:t>完成淡季化肥储备7498.8 吨，超额完成3000吨的目标任务</w:t>
            </w:r>
            <w:r>
              <w:rPr>
                <w:rFonts w:hint="eastAsia" w:ascii="Times New Roman" w:hAnsi="Times New Roman" w:eastAsia="方正仿宋_GBK" w:cs="Times New Roman"/>
                <w:bCs/>
                <w:sz w:val="24"/>
                <w:lang w:eastAsia="zh-CN"/>
              </w:rPr>
              <w:t>。</w:t>
            </w:r>
          </w:p>
          <w:p w14:paraId="6B446FD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both"/>
              <w:textAlignment w:val="auto"/>
              <w:rPr>
                <w:rFonts w:ascii="Times New Roman" w:hAnsi="Times New Roman" w:eastAsia="方正仿宋_GBK" w:cs="Times New Roman"/>
                <w:bCs/>
                <w:sz w:val="24"/>
              </w:rPr>
            </w:pPr>
            <w:r>
              <w:rPr>
                <w:rFonts w:ascii="Times New Roman" w:hAnsi="Times New Roman" w:eastAsia="方正仿宋_GBK" w:cs="Times New Roman"/>
                <w:bCs/>
                <w:kern w:val="2"/>
                <w:sz w:val="24"/>
                <w:szCs w:val="24"/>
                <w:lang w:val="en-US" w:eastAsia="zh-CN" w:bidi="ar-SA"/>
              </w:rPr>
              <w:t>3、</w:t>
            </w:r>
            <w:r>
              <w:rPr>
                <w:rFonts w:ascii="Times New Roman" w:hAnsi="Times New Roman" w:eastAsia="方正仿宋_GBK" w:cs="Times New Roman"/>
                <w:bCs/>
                <w:sz w:val="24"/>
              </w:rPr>
              <w:t>督促、指导社属企业加强安全生产工作，确保企业、员工的生命财产安全</w:t>
            </w:r>
            <w:r>
              <w:rPr>
                <w:rFonts w:hint="eastAsia" w:ascii="Times New Roman" w:hAnsi="Times New Roman" w:eastAsia="方正仿宋_GBK" w:cs="Times New Roman"/>
                <w:bCs/>
                <w:sz w:val="24"/>
                <w:lang w:eastAsia="zh-CN"/>
              </w:rPr>
              <w:t>。</w:t>
            </w:r>
            <w:r>
              <w:rPr>
                <w:rFonts w:hint="eastAsia" w:ascii="Times New Roman" w:hAnsi="Times New Roman" w:eastAsia="方正仿宋_GBK" w:cs="Times New Roman"/>
                <w:bCs/>
                <w:sz w:val="24"/>
                <w:lang w:val="en-US" w:eastAsia="zh-CN"/>
              </w:rPr>
              <w:t>2024年社属企业未发生安全生产事故。</w:t>
            </w:r>
          </w:p>
          <w:p w14:paraId="284B200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both"/>
              <w:textAlignment w:val="auto"/>
              <w:rPr>
                <w:rFonts w:hint="eastAsia" w:ascii="Times New Roman" w:hAnsi="Times New Roman" w:eastAsia="方正仿宋_GBK" w:cs="Times New Roman"/>
                <w:bCs/>
                <w:sz w:val="24"/>
              </w:rPr>
            </w:pPr>
            <w:r>
              <w:rPr>
                <w:rFonts w:hint="eastAsia" w:ascii="Times New Roman" w:hAnsi="Times New Roman" w:eastAsia="方正仿宋_GBK" w:cs="Times New Roman"/>
                <w:bCs/>
                <w:kern w:val="2"/>
                <w:sz w:val="24"/>
                <w:szCs w:val="24"/>
                <w:lang w:val="en-US" w:eastAsia="zh-CN" w:bidi="ar-SA"/>
              </w:rPr>
              <w:t>4、</w:t>
            </w:r>
            <w:r>
              <w:rPr>
                <w:rFonts w:hint="eastAsia" w:ascii="Times New Roman" w:hAnsi="Times New Roman" w:eastAsia="方正仿宋_GBK" w:cs="Times New Roman"/>
                <w:bCs/>
                <w:sz w:val="24"/>
                <w:lang w:val="en-US" w:eastAsia="zh-CN"/>
              </w:rPr>
              <w:t>加强对社属企业的监管。一是</w:t>
            </w:r>
            <w:r>
              <w:rPr>
                <w:rFonts w:ascii="Times New Roman" w:hAnsi="Times New Roman" w:eastAsia="方正仿宋_GBK" w:cs="Times New Roman"/>
                <w:bCs/>
                <w:sz w:val="24"/>
              </w:rPr>
              <w:t>县社理事会依照《华宁县供销合作社联合社社有资产收益使用管理暂行办法》对社有资产进行管理。</w:t>
            </w:r>
            <w:r>
              <w:rPr>
                <w:rFonts w:hint="eastAsia" w:ascii="Times New Roman" w:hAnsi="Times New Roman" w:eastAsia="方正仿宋_GBK" w:cs="Times New Roman"/>
                <w:bCs/>
                <w:sz w:val="24"/>
                <w:lang w:val="en-US" w:eastAsia="zh-CN"/>
              </w:rPr>
              <w:t>2024年</w:t>
            </w:r>
            <w:r>
              <w:rPr>
                <w:rFonts w:ascii="Times New Roman" w:hAnsi="Times New Roman" w:eastAsia="方正仿宋_GBK" w:cs="Times New Roman"/>
                <w:bCs/>
                <w:sz w:val="24"/>
              </w:rPr>
              <w:t>共召开党组会研究“三重一大”议题5次涉及议题13项，对盘溪青年路老办公楼改造、农资公司绩效考核、人员招聘等重大事项进行了研究。</w:t>
            </w:r>
            <w:r>
              <w:rPr>
                <w:rFonts w:hint="eastAsia" w:ascii="Times New Roman" w:hAnsi="Times New Roman" w:eastAsia="方正仿宋_GBK" w:cs="Times New Roman"/>
                <w:bCs/>
                <w:sz w:val="24"/>
                <w:lang w:val="en-US" w:eastAsia="zh-CN"/>
              </w:rPr>
              <w:t>二是聘请玉溪永信会计师事务所对</w:t>
            </w:r>
            <w:r>
              <w:rPr>
                <w:rFonts w:ascii="Times New Roman" w:hAnsi="Times New Roman" w:eastAsia="方正仿宋_GBK" w:cs="Times New Roman"/>
                <w:bCs/>
                <w:sz w:val="24"/>
              </w:rPr>
              <w:t>2家</w:t>
            </w:r>
            <w:r>
              <w:rPr>
                <w:rFonts w:hint="eastAsia" w:ascii="Times New Roman" w:hAnsi="Times New Roman" w:eastAsia="方正仿宋_GBK" w:cs="Times New Roman"/>
                <w:bCs/>
                <w:sz w:val="24"/>
                <w:lang w:val="en-US" w:eastAsia="zh-CN"/>
              </w:rPr>
              <w:t>社属企业进行审计</w:t>
            </w:r>
            <w:r>
              <w:rPr>
                <w:rFonts w:ascii="Times New Roman" w:hAnsi="Times New Roman" w:eastAsia="方正仿宋_GBK" w:cs="Times New Roman"/>
                <w:bCs/>
                <w:sz w:val="24"/>
              </w:rPr>
              <w:t>，</w:t>
            </w:r>
            <w:r>
              <w:rPr>
                <w:rFonts w:hint="eastAsia" w:ascii="Times New Roman" w:hAnsi="Times New Roman" w:eastAsia="方正仿宋_GBK" w:cs="Times New Roman"/>
                <w:bCs/>
                <w:sz w:val="24"/>
                <w:lang w:val="en-US" w:eastAsia="zh-CN"/>
              </w:rPr>
              <w:t>确保依法开展生产经营活动</w:t>
            </w:r>
            <w:r>
              <w:rPr>
                <w:rFonts w:ascii="Times New Roman" w:hAnsi="Times New Roman" w:eastAsia="方正仿宋_GBK" w:cs="Times New Roman"/>
                <w:bCs/>
                <w:sz w:val="24"/>
              </w:rPr>
              <w:t>。</w:t>
            </w:r>
          </w:p>
        </w:tc>
        <w:tc>
          <w:tcPr>
            <w:tcW w:w="1329" w:type="dxa"/>
            <w:noWrap w:val="0"/>
            <w:vAlign w:val="center"/>
          </w:tcPr>
          <w:p w14:paraId="19AB4842">
            <w:pPr>
              <w:spacing w:line="280" w:lineRule="exact"/>
              <w:jc w:val="center"/>
              <w:rPr>
                <w:rFonts w:hint="default" w:ascii="Times New Roman" w:hAnsi="Times New Roman" w:eastAsia="方正仿宋_GBK" w:cs="Times New Roman"/>
                <w:bCs/>
                <w:sz w:val="24"/>
                <w:lang w:val="en-US" w:eastAsia="zh-CN"/>
              </w:rPr>
            </w:pPr>
            <w:r>
              <w:rPr>
                <w:rFonts w:hint="eastAsia" w:ascii="Times New Roman" w:hAnsi="Times New Roman" w:eastAsia="方正仿宋_GBK" w:cs="Times New Roman"/>
                <w:bCs/>
                <w:sz w:val="24"/>
                <w:lang w:val="en-US" w:eastAsia="zh-CN"/>
              </w:rPr>
              <w:t>已完成</w:t>
            </w:r>
          </w:p>
        </w:tc>
      </w:tr>
      <w:tr w14:paraId="73D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598" w:type="dxa"/>
            <w:shd w:val="clear" w:color="auto" w:fill="auto"/>
            <w:noWrap w:val="0"/>
            <w:vAlign w:val="center"/>
          </w:tcPr>
          <w:p w14:paraId="446B459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rPr>
              <w:t>6</w:t>
            </w:r>
          </w:p>
        </w:tc>
        <w:tc>
          <w:tcPr>
            <w:tcW w:w="1289" w:type="dxa"/>
            <w:shd w:val="clear" w:color="auto" w:fill="auto"/>
            <w:noWrap w:val="0"/>
            <w:vAlign w:val="center"/>
          </w:tcPr>
          <w:p w14:paraId="5704FE4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扎实做好结对帮扶联系村工作</w:t>
            </w:r>
          </w:p>
        </w:tc>
        <w:tc>
          <w:tcPr>
            <w:tcW w:w="4933" w:type="dxa"/>
            <w:shd w:val="clear" w:color="auto" w:fill="auto"/>
            <w:noWrap w:val="0"/>
            <w:vAlign w:val="center"/>
          </w:tcPr>
          <w:p w14:paraId="152A6FD8">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ascii="Times New Roman" w:hAnsi="Times New Roman" w:eastAsia="方正仿宋_GBK" w:cs="Times New Roman"/>
                <w:bCs/>
                <w:sz w:val="24"/>
              </w:rPr>
            </w:pPr>
            <w:r>
              <w:rPr>
                <w:rFonts w:ascii="Times New Roman" w:hAnsi="Times New Roman" w:eastAsia="方正仿宋_GBK" w:cs="Times New Roman"/>
                <w:bCs/>
                <w:kern w:val="2"/>
                <w:sz w:val="24"/>
                <w:szCs w:val="24"/>
                <w:lang w:val="en-US" w:eastAsia="zh-CN" w:bidi="ar-SA"/>
              </w:rPr>
              <w:t>1、</w:t>
            </w:r>
            <w:r>
              <w:rPr>
                <w:rFonts w:ascii="Times New Roman" w:hAnsi="方正仿宋_GBK" w:eastAsia="方正仿宋_GBK" w:cs="Times New Roman"/>
                <w:sz w:val="24"/>
              </w:rPr>
              <w:t>关心支持单位</w:t>
            </w:r>
            <w:r>
              <w:rPr>
                <w:rFonts w:ascii="Times New Roman" w:hAnsi="方正仿宋_GBK" w:eastAsia="方正仿宋_GBK" w:cs="Times New Roman"/>
                <w:color w:val="auto"/>
                <w:sz w:val="24"/>
              </w:rPr>
              <w:t>驻结对帮</w:t>
            </w:r>
            <w:r>
              <w:rPr>
                <w:rFonts w:ascii="Times New Roman" w:hAnsi="方正仿宋_GBK" w:eastAsia="方正仿宋_GBK" w:cs="Times New Roman"/>
                <w:sz w:val="24"/>
              </w:rPr>
              <w:t>扶村第一书记开展工作。</w:t>
            </w:r>
          </w:p>
          <w:p w14:paraId="275FF76E">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ascii="Times New Roman" w:hAnsi="Times New Roman" w:eastAsia="方正仿宋_GBK" w:cs="Times New Roman"/>
                <w:bCs/>
                <w:sz w:val="24"/>
              </w:rPr>
            </w:pPr>
            <w:r>
              <w:rPr>
                <w:rFonts w:ascii="Times New Roman" w:hAnsi="Times New Roman" w:eastAsia="方正仿宋_GBK" w:cs="Times New Roman"/>
                <w:bCs/>
                <w:kern w:val="2"/>
                <w:sz w:val="24"/>
                <w:szCs w:val="24"/>
                <w:lang w:val="en-US" w:eastAsia="zh-CN" w:bidi="ar-SA"/>
              </w:rPr>
              <w:t>2、</w:t>
            </w:r>
            <w:r>
              <w:rPr>
                <w:rFonts w:ascii="Times New Roman" w:hAnsi="方正仿宋_GBK" w:eastAsia="方正仿宋_GBK" w:cs="Times New Roman"/>
                <w:bCs/>
                <w:sz w:val="24"/>
              </w:rPr>
              <w:t>督促结对帮扶村深入开展</w:t>
            </w:r>
            <w:r>
              <w:rPr>
                <w:rFonts w:hint="eastAsia" w:ascii="Times New Roman" w:hAnsi="方正仿宋_GBK" w:eastAsia="方正仿宋_GBK" w:cs="Times New Roman"/>
                <w:bCs/>
                <w:sz w:val="24"/>
              </w:rPr>
              <w:t>乡村振兴、</w:t>
            </w:r>
            <w:r>
              <w:rPr>
                <w:rFonts w:ascii="Times New Roman" w:hAnsi="方正仿宋_GBK" w:eastAsia="方正仿宋_GBK" w:cs="Times New Roman"/>
                <w:bCs/>
                <w:sz w:val="24"/>
              </w:rPr>
              <w:t>人居环境整治工作。</w:t>
            </w:r>
          </w:p>
          <w:p w14:paraId="5A0B6BE4">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0"/>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3</w:t>
            </w:r>
            <w:r>
              <w:rPr>
                <w:rFonts w:hint="default" w:ascii="Times New Roman" w:hAnsi="方正仿宋_GBK" w:eastAsia="方正仿宋_GBK" w:cs="Times New Roman"/>
                <w:b w:val="0"/>
                <w:bCs/>
                <w:sz w:val="24"/>
                <w:szCs w:val="24"/>
              </w:rPr>
              <w:t>、引导、帮助结对帮扶村结合村情因地制宜发展产业，不断增加农民收入。</w:t>
            </w:r>
          </w:p>
          <w:p w14:paraId="71E0B6A6">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0"/>
              <w:rPr>
                <w:rFonts w:hint="eastAsia" w:ascii="Times New Roman" w:hAnsi="Times New Roman" w:eastAsia="方正仿宋_GBK" w:cs="Times New Roman"/>
                <w:b/>
                <w:kern w:val="44"/>
                <w:sz w:val="24"/>
                <w:szCs w:val="24"/>
                <w:lang w:val="en-US" w:eastAsia="zh-CN" w:bidi="ar-SA"/>
              </w:rPr>
            </w:pPr>
            <w:r>
              <w:rPr>
                <w:rFonts w:hint="default" w:ascii="Times New Roman" w:hAnsi="Times New Roman" w:eastAsia="方正仿宋_GBK" w:cs="Times New Roman"/>
                <w:b w:val="0"/>
                <w:bCs/>
                <w:sz w:val="24"/>
                <w:szCs w:val="24"/>
              </w:rPr>
              <w:t>4</w:t>
            </w:r>
            <w:r>
              <w:rPr>
                <w:rFonts w:hint="default" w:ascii="Times New Roman" w:hAnsi="方正仿宋_GBK" w:eastAsia="方正仿宋_GBK" w:cs="Times New Roman"/>
                <w:b w:val="0"/>
                <w:bCs/>
                <w:sz w:val="24"/>
                <w:szCs w:val="24"/>
              </w:rPr>
              <w:t>、督促干部职工认真做好挂钩联系户帮扶工作，努力实现共同富裕</w:t>
            </w:r>
            <w:r>
              <w:rPr>
                <w:rFonts w:hint="default" w:ascii="Times New Roman" w:hAnsi="Times New Roman" w:eastAsia="方正仿宋_GBK" w:cs="Times New Roman"/>
                <w:b w:val="0"/>
                <w:bCs/>
                <w:sz w:val="24"/>
                <w:szCs w:val="24"/>
              </w:rPr>
              <w:t xml:space="preserve"> </w:t>
            </w:r>
          </w:p>
        </w:tc>
        <w:tc>
          <w:tcPr>
            <w:tcW w:w="989" w:type="dxa"/>
            <w:shd w:val="clear" w:color="auto" w:fill="auto"/>
            <w:noWrap w:val="0"/>
            <w:vAlign w:val="center"/>
          </w:tcPr>
          <w:p w14:paraId="16665D1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kern w:val="2"/>
                <w:sz w:val="24"/>
                <w:szCs w:val="24"/>
                <w:lang w:val="en-US" w:eastAsia="zh-CN" w:bidi="ar-SA"/>
              </w:rPr>
            </w:pPr>
            <w:r>
              <w:rPr>
                <w:rFonts w:ascii="Times New Roman" w:hAnsi="方正仿宋_GBK" w:eastAsia="方正仿宋_GBK" w:cs="Times New Roman"/>
                <w:sz w:val="24"/>
              </w:rPr>
              <w:t>宁州街道岔纳村委会</w:t>
            </w:r>
          </w:p>
        </w:tc>
        <w:tc>
          <w:tcPr>
            <w:tcW w:w="5699" w:type="dxa"/>
            <w:noWrap w:val="0"/>
            <w:vAlign w:val="center"/>
          </w:tcPr>
          <w:p w14:paraId="73D9E72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both"/>
              <w:textAlignment w:val="auto"/>
              <w:rPr>
                <w:rFonts w:ascii="Times New Roman" w:hAnsi="Times New Roman" w:eastAsia="方正仿宋_GBK" w:cs="Times New Roman"/>
                <w:bCs/>
                <w:sz w:val="24"/>
              </w:rPr>
            </w:pPr>
            <w:r>
              <w:rPr>
                <w:rFonts w:hint="eastAsia" w:ascii="Times New Roman" w:hAnsi="方正仿宋_GBK" w:eastAsia="方正仿宋_GBK" w:cs="Times New Roman"/>
                <w:sz w:val="24"/>
                <w:lang w:val="en-US" w:eastAsia="zh-CN"/>
              </w:rPr>
              <w:t>1、</w:t>
            </w:r>
            <w:r>
              <w:rPr>
                <w:rFonts w:ascii="Times New Roman" w:hAnsi="方正仿宋_GBK" w:eastAsia="方正仿宋_GBK" w:cs="Times New Roman"/>
                <w:sz w:val="24"/>
              </w:rPr>
              <w:t>关心支持单位</w:t>
            </w:r>
            <w:r>
              <w:rPr>
                <w:rFonts w:ascii="Times New Roman" w:hAnsi="方正仿宋_GBK" w:eastAsia="方正仿宋_GBK" w:cs="Times New Roman"/>
                <w:color w:val="auto"/>
                <w:sz w:val="24"/>
              </w:rPr>
              <w:t>驻结对帮</w:t>
            </w:r>
            <w:r>
              <w:rPr>
                <w:rFonts w:ascii="Times New Roman" w:hAnsi="方正仿宋_GBK" w:eastAsia="方正仿宋_GBK" w:cs="Times New Roman"/>
                <w:sz w:val="24"/>
              </w:rPr>
              <w:t>扶村第一书记开展工作。</w:t>
            </w:r>
          </w:p>
          <w:p w14:paraId="43A31A6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jc w:val="both"/>
              <w:textAlignment w:val="auto"/>
              <w:rPr>
                <w:rFonts w:ascii="Times New Roman" w:hAnsi="方正仿宋_GBK" w:eastAsia="方正仿宋_GBK" w:cs="Times New Roman"/>
                <w:sz w:val="24"/>
              </w:rPr>
            </w:pPr>
            <w:r>
              <w:rPr>
                <w:rFonts w:hint="eastAsia" w:ascii="Times New Roman" w:hAnsi="方正仿宋_GBK" w:eastAsia="方正仿宋_GBK" w:cs="Times New Roman"/>
                <w:kern w:val="2"/>
                <w:sz w:val="24"/>
                <w:szCs w:val="24"/>
                <w:lang w:val="en-US" w:eastAsia="zh-CN" w:bidi="ar-SA"/>
              </w:rPr>
              <w:t>2</w:t>
            </w:r>
            <w:r>
              <w:rPr>
                <w:rFonts w:ascii="Times New Roman" w:hAnsi="方正仿宋_GBK" w:eastAsia="方正仿宋_GBK" w:cs="Times New Roman"/>
                <w:kern w:val="2"/>
                <w:sz w:val="24"/>
                <w:szCs w:val="24"/>
                <w:lang w:val="en-US" w:eastAsia="zh-CN" w:bidi="ar-SA"/>
              </w:rPr>
              <w:t>、</w:t>
            </w:r>
            <w:r>
              <w:rPr>
                <w:rFonts w:ascii="Times New Roman" w:hAnsi="方正仿宋_GBK" w:eastAsia="方正仿宋_GBK" w:cs="Times New Roman"/>
                <w:bCs/>
                <w:sz w:val="24"/>
              </w:rPr>
              <w:t>督促结对帮扶村深入开展</w:t>
            </w:r>
            <w:r>
              <w:rPr>
                <w:rFonts w:hint="eastAsia" w:ascii="Times New Roman" w:hAnsi="方正仿宋_GBK" w:eastAsia="方正仿宋_GBK" w:cs="Times New Roman"/>
                <w:bCs/>
                <w:sz w:val="24"/>
              </w:rPr>
              <w:t>乡村振兴、</w:t>
            </w:r>
            <w:r>
              <w:rPr>
                <w:rFonts w:ascii="Times New Roman" w:hAnsi="方正仿宋_GBK" w:eastAsia="方正仿宋_GBK" w:cs="Times New Roman"/>
                <w:bCs/>
                <w:sz w:val="24"/>
              </w:rPr>
              <w:t>人居环境整治工</w:t>
            </w:r>
            <w:r>
              <w:rPr>
                <w:rFonts w:hint="eastAsia" w:ascii="Times New Roman" w:hAnsi="方正仿宋_GBK" w:eastAsia="方正仿宋_GBK" w:cs="Times New Roman"/>
                <w:bCs/>
                <w:sz w:val="24"/>
                <w:lang w:val="en-US" w:eastAsia="zh-CN"/>
              </w:rPr>
              <w:t>作，齐心协力建设美丽乡村。2024年，</w:t>
            </w:r>
            <w:r>
              <w:rPr>
                <w:rFonts w:ascii="Times New Roman" w:hAnsi="方正仿宋_GBK" w:eastAsia="方正仿宋_GBK" w:cs="Times New Roman"/>
                <w:sz w:val="24"/>
              </w:rPr>
              <w:t>月供销社领导到联系村岔纳调研指导工作</w:t>
            </w:r>
            <w:r>
              <w:rPr>
                <w:rFonts w:hint="eastAsia" w:ascii="Times New Roman" w:hAnsi="方正仿宋_GBK" w:eastAsia="方正仿宋_GBK" w:cs="Times New Roman"/>
                <w:sz w:val="24"/>
                <w:lang w:val="en-US" w:eastAsia="zh-CN"/>
              </w:rPr>
              <w:t>8</w:t>
            </w:r>
            <w:r>
              <w:rPr>
                <w:rFonts w:ascii="Times New Roman" w:hAnsi="方正仿宋_GBK" w:eastAsia="方正仿宋_GBK" w:cs="Times New Roman"/>
                <w:sz w:val="24"/>
              </w:rPr>
              <w:t>次，参与研究联系村产业发展、乡村振兴、基层社会治理等工作。</w:t>
            </w:r>
          </w:p>
          <w:p w14:paraId="198DD5D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jc w:val="both"/>
              <w:textAlignment w:val="auto"/>
              <w:rPr>
                <w:rFonts w:hint="eastAsia" w:ascii="Times New Roman" w:hAnsi="方正仿宋_GBK" w:eastAsia="方正仿宋_GBK" w:cs="Times New Roman"/>
                <w:sz w:val="24"/>
                <w:lang w:val="en-US" w:eastAsia="zh-CN"/>
              </w:rPr>
            </w:pPr>
            <w:r>
              <w:rPr>
                <w:rFonts w:hint="eastAsia" w:ascii="方正仿宋_GBK" w:hAnsi="方正仿宋_GBK" w:eastAsia="方正仿宋_GBK" w:cs="方正仿宋_GBK"/>
                <w:b w:val="0"/>
                <w:bCs/>
                <w:sz w:val="24"/>
                <w:szCs w:val="24"/>
                <w:lang w:val="en-US" w:eastAsia="zh-CN"/>
              </w:rPr>
              <w:t>3、</w:t>
            </w:r>
            <w:r>
              <w:rPr>
                <w:rFonts w:hint="default" w:ascii="Times New Roman" w:hAnsi="方正仿宋_GBK" w:eastAsia="方正仿宋_GBK" w:cs="Times New Roman"/>
                <w:b w:val="0"/>
                <w:bCs/>
                <w:sz w:val="24"/>
                <w:szCs w:val="24"/>
              </w:rPr>
              <w:t>引导、帮助结对帮扶村结合村情因地制宜发展产业，不断增加农民收入。</w:t>
            </w:r>
            <w:r>
              <w:rPr>
                <w:rFonts w:hint="eastAsia" w:ascii="Times New Roman" w:hAnsi="方正仿宋_GBK" w:eastAsia="方正仿宋_GBK" w:cs="Times New Roman"/>
                <w:b w:val="0"/>
                <w:bCs/>
                <w:sz w:val="24"/>
                <w:szCs w:val="24"/>
                <w:lang w:val="en-US" w:eastAsia="zh-CN"/>
              </w:rPr>
              <w:t>2024年岔纳村种植</w:t>
            </w:r>
            <w:r>
              <w:rPr>
                <w:rFonts w:ascii="Times New Roman" w:hAnsi="方正仿宋_GBK" w:eastAsia="方正仿宋_GBK" w:cs="Times New Roman"/>
                <w:sz w:val="24"/>
              </w:rPr>
              <w:t>羊肚菌5.5亩，实现收入3.8万元</w:t>
            </w:r>
            <w:r>
              <w:rPr>
                <w:rFonts w:hint="eastAsia" w:ascii="Times New Roman" w:hAnsi="方正仿宋_GBK" w:eastAsia="方正仿宋_GBK" w:cs="Times New Roman"/>
                <w:sz w:val="24"/>
                <w:lang w:eastAsia="zh-CN"/>
              </w:rPr>
              <w:t>，</w:t>
            </w:r>
            <w:r>
              <w:rPr>
                <w:rFonts w:hint="eastAsia" w:ascii="Times New Roman" w:hAnsi="方正仿宋_GBK" w:eastAsia="方正仿宋_GBK" w:cs="Times New Roman"/>
                <w:sz w:val="24"/>
                <w:lang w:val="en-US" w:eastAsia="zh-CN"/>
              </w:rPr>
              <w:t>移栽烤烟3200亩。</w:t>
            </w:r>
          </w:p>
          <w:p w14:paraId="03AB004E">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4、督促干部职工认真做好联系户的帮扶工作，及时解决联系户的困难和问题。</w:t>
            </w:r>
          </w:p>
          <w:p w14:paraId="651CB378">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default"/>
                <w:lang w:val="en-US" w:eastAsia="zh-CN"/>
              </w:rPr>
            </w:pPr>
            <w:r>
              <w:rPr>
                <w:rFonts w:hint="eastAsia" w:ascii="方正仿宋_GBK" w:hAnsi="方正仿宋_GBK" w:eastAsia="方正仿宋_GBK" w:cs="方正仿宋_GBK"/>
                <w:sz w:val="24"/>
                <w:szCs w:val="24"/>
                <w:lang w:val="en-US" w:eastAsia="zh-CN"/>
              </w:rPr>
              <w:t>5、关心关注留守儿童、困难老人。2025年春节前夕供销社8名干部职工个人捐款1140元，购买米、油、棉服等生活物资慰问联系村岔纳困难群众7户，留守儿童2人。</w:t>
            </w:r>
          </w:p>
        </w:tc>
        <w:tc>
          <w:tcPr>
            <w:tcW w:w="1329" w:type="dxa"/>
            <w:noWrap w:val="0"/>
            <w:vAlign w:val="center"/>
          </w:tcPr>
          <w:p w14:paraId="2E65B989">
            <w:pPr>
              <w:numPr>
                <w:ilvl w:val="0"/>
                <w:numId w:val="0"/>
              </w:numPr>
              <w:spacing w:line="280" w:lineRule="exact"/>
              <w:jc w:val="center"/>
              <w:rPr>
                <w:rFonts w:hint="default" w:ascii="Times New Roman" w:hAnsi="方正仿宋_GBK" w:eastAsia="方正仿宋_GBK" w:cs="Times New Roman"/>
                <w:sz w:val="24"/>
                <w:lang w:val="en-US" w:eastAsia="zh-CN"/>
              </w:rPr>
            </w:pPr>
            <w:r>
              <w:rPr>
                <w:rFonts w:hint="eastAsia" w:ascii="Times New Roman" w:hAnsi="方正仿宋_GBK" w:eastAsia="方正仿宋_GBK" w:cs="Times New Roman"/>
                <w:sz w:val="24"/>
                <w:lang w:val="en-US" w:eastAsia="zh-CN"/>
              </w:rPr>
              <w:t>已完成</w:t>
            </w:r>
          </w:p>
        </w:tc>
      </w:tr>
    </w:tbl>
    <w:p w14:paraId="2BFA6E7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z w:val="32"/>
          <w:szCs w:val="32"/>
          <w:lang w:val="en-US" w:eastAsia="zh-CN"/>
        </w:rPr>
        <w:sectPr>
          <w:footerReference r:id="rId3" w:type="default"/>
          <w:pgSz w:w="16838" w:h="11906" w:orient="landscape"/>
          <w:pgMar w:top="1134" w:right="1134" w:bottom="1134" w:left="1134" w:header="851" w:footer="992" w:gutter="0"/>
          <w:pgNumType w:fmt="decimal"/>
          <w:cols w:space="720" w:num="1"/>
          <w:rtlGutter w:val="0"/>
          <w:docGrid w:type="lines" w:linePitch="318" w:charSpace="0"/>
        </w:sectPr>
      </w:pPr>
    </w:p>
    <w:p w14:paraId="2FC02085">
      <w:pPr>
        <w:keepNext w:val="0"/>
        <w:keepLines w:val="0"/>
        <w:pageBreakBefore w:val="0"/>
        <w:widowControl w:val="0"/>
        <w:kinsoku/>
        <w:wordWrap/>
        <w:overflowPunct/>
        <w:topLinePunct w:val="0"/>
        <w:autoSpaceDE/>
        <w:autoSpaceDN/>
        <w:bidi w:val="0"/>
        <w:adjustRightInd/>
        <w:snapToGrid/>
        <w:spacing w:line="20" w:lineRule="exact"/>
        <w:ind w:right="0" w:rightChars="0"/>
        <w:jc w:val="both"/>
        <w:textAlignment w:val="auto"/>
        <w:outlineLvl w:val="9"/>
        <w:rPr>
          <w:rFonts w:hint="default" w:ascii="Times New Roman" w:hAnsi="Times New Roman" w:eastAsia="方正仿宋_GBK" w:cs="Times New Roman"/>
          <w:color w:val="auto"/>
          <w:spacing w:val="0"/>
          <w:sz w:val="32"/>
          <w:szCs w:val="32"/>
          <w:lang w:eastAsia="zh-CN"/>
        </w:rPr>
      </w:pPr>
    </w:p>
    <w:sectPr>
      <w:pgSz w:w="16838" w:h="11906" w:orient="landscape"/>
      <w:pgMar w:top="1531" w:right="2098" w:bottom="1531" w:left="1984"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Batang">
    <w:altName w:val="Segoe Print"/>
    <w:panose1 w:val="02030600000101010101"/>
    <w:charset w:val="00"/>
    <w:family w:val="auto"/>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51FB">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E60BCEA">
                          <w:pPr>
                            <w:snapToGrid w:val="0"/>
                            <w:rPr>
                              <w:rFonts w:hint="eastAsia" w:ascii="Batang" w:hAnsi="Batang" w:eastAsia="Batang" w:cs="Batang"/>
                              <w:sz w:val="28"/>
                              <w:szCs w:val="28"/>
                              <w:lang w:eastAsia="zh-CN"/>
                            </w:rPr>
                          </w:pPr>
                          <w:r>
                            <w:rPr>
                              <w:rFonts w:hint="eastAsia" w:ascii="Batang" w:hAnsi="Batang" w:eastAsia="Batang" w:cs="Batang"/>
                              <w:sz w:val="28"/>
                              <w:szCs w:val="28"/>
                              <w:lang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- 1 -</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zG8jTXAQAAtAMAAA4AAABkcnMvZTJvRG9jLnhtbK1TzY7TMBC+I/EO&#10;lu80aQ+oipquENUiJAQrLTyA6ziNJf9pxm1SHgDegBMX7jxXn4Oxk3SX5bIHLs7M2P7m+z5PNjeD&#10;NeykALV3NV8uSs6Uk77R7lDzL59vX605wyhcI4x3quZnhfxm+/LFpg+VWvnOm0YBIxCHVR9q3sUY&#10;qqJA2SkrcOGDcrTZerAiUgqHogHRE7o1xaosXxe9hyaAlwqRqrtxk0+I8BxA37Zaqp2XR6tcHFFB&#10;GRFJEnY6IN9mtm2rZPzUtqgiMzUnpTGv1ITifVqL7UZUBxCh03KiIJ5D4YkmK7SjpleonYiCHUH/&#10;A2W1BI++jQvpbTEKyY6QimX5xJv7TgSVtZDVGK6m4/+DlR9Pd8B0Q5PAmROWHvzy4/vl5+/Lr29s&#10;lezpA1Z06j7cwZQhhUnr0IJNX1LBhmzp+WqpGiKTVFyuV+t1SW5L2psTwikergfA+E55y1JQc6A3&#10;y1aK0weM49H5SOrm/K02huqiMu6vAmGmSpEYjxxTFIf9MBHf++ZMamn4qU/n4StnPT19zR1NOmfm&#10;vSNn05TMAczBfg6Ek3Sx5pGzMXwbx2k6BtCHLs9XIoXhzTES0ywg0Rh7T+zoMbMF0+ClaXmc51MP&#10;P9v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CcxvI01wEAALQDAAAOAAAAAAAAAAEAIAAA&#10;AB8BAABkcnMvZTJvRG9jLnhtbFBLBQYAAAAABgAGAFkBAABoBQAAAAA=&#10;">
              <v:fill on="f" focussize="0,0"/>
              <v:stroke on="f"/>
              <v:imagedata o:title=""/>
              <o:lock v:ext="edit" aspectratio="f"/>
              <v:textbox inset="0mm,0mm,0mm,0mm" style="mso-fit-shape-to-text:t;">
                <w:txbxContent>
                  <w:p w14:paraId="5E60BCEA">
                    <w:pPr>
                      <w:snapToGrid w:val="0"/>
                      <w:rPr>
                        <w:rFonts w:hint="eastAsia" w:ascii="Batang" w:hAnsi="Batang" w:eastAsia="Batang" w:cs="Batang"/>
                        <w:sz w:val="28"/>
                        <w:szCs w:val="28"/>
                        <w:lang w:eastAsia="zh-CN"/>
                      </w:rPr>
                    </w:pPr>
                    <w:r>
                      <w:rPr>
                        <w:rFonts w:hint="eastAsia" w:ascii="Batang" w:hAnsi="Batang" w:eastAsia="Batang" w:cs="Batang"/>
                        <w:sz w:val="28"/>
                        <w:szCs w:val="28"/>
                        <w:lang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- 1 -</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474"/>
    <w:rsid w:val="031C07A5"/>
    <w:rsid w:val="03261535"/>
    <w:rsid w:val="07001E0B"/>
    <w:rsid w:val="078E5BFA"/>
    <w:rsid w:val="07FF38A5"/>
    <w:rsid w:val="08584648"/>
    <w:rsid w:val="08CF4C4F"/>
    <w:rsid w:val="09CE1D21"/>
    <w:rsid w:val="0A7B2255"/>
    <w:rsid w:val="0C6F1945"/>
    <w:rsid w:val="0F6C03BE"/>
    <w:rsid w:val="10B47402"/>
    <w:rsid w:val="139303FF"/>
    <w:rsid w:val="15595579"/>
    <w:rsid w:val="166370D4"/>
    <w:rsid w:val="17DE87D2"/>
    <w:rsid w:val="1A035053"/>
    <w:rsid w:val="20F63F8C"/>
    <w:rsid w:val="20FD531A"/>
    <w:rsid w:val="238F6E4A"/>
    <w:rsid w:val="26176E7E"/>
    <w:rsid w:val="2A5427C2"/>
    <w:rsid w:val="2A6B1546"/>
    <w:rsid w:val="2A982D99"/>
    <w:rsid w:val="2B640688"/>
    <w:rsid w:val="2BFD2672"/>
    <w:rsid w:val="2CFA7B1E"/>
    <w:rsid w:val="2DCC4827"/>
    <w:rsid w:val="307F7AFA"/>
    <w:rsid w:val="31F167D5"/>
    <w:rsid w:val="331433D7"/>
    <w:rsid w:val="33B26182"/>
    <w:rsid w:val="359A7184"/>
    <w:rsid w:val="37000822"/>
    <w:rsid w:val="370574DA"/>
    <w:rsid w:val="37C12384"/>
    <w:rsid w:val="3A6A4D19"/>
    <w:rsid w:val="3BFC64A2"/>
    <w:rsid w:val="3DEB0EC4"/>
    <w:rsid w:val="3F361793"/>
    <w:rsid w:val="412F10C8"/>
    <w:rsid w:val="436E5BE9"/>
    <w:rsid w:val="46EB6FE4"/>
    <w:rsid w:val="47947ED7"/>
    <w:rsid w:val="48C432AF"/>
    <w:rsid w:val="49036999"/>
    <w:rsid w:val="49E86665"/>
    <w:rsid w:val="4D990CAF"/>
    <w:rsid w:val="4FC359C9"/>
    <w:rsid w:val="51416D66"/>
    <w:rsid w:val="5D7874FB"/>
    <w:rsid w:val="5F982DA6"/>
    <w:rsid w:val="60592AC5"/>
    <w:rsid w:val="61FAE7CE"/>
    <w:rsid w:val="623848A5"/>
    <w:rsid w:val="62EF200D"/>
    <w:rsid w:val="68917C90"/>
    <w:rsid w:val="69F30635"/>
    <w:rsid w:val="6A086746"/>
    <w:rsid w:val="6A3C0237"/>
    <w:rsid w:val="6B510ECD"/>
    <w:rsid w:val="6B643B31"/>
    <w:rsid w:val="6CE657B3"/>
    <w:rsid w:val="707035C2"/>
    <w:rsid w:val="72DC7AF2"/>
    <w:rsid w:val="76455A10"/>
    <w:rsid w:val="777D59E2"/>
    <w:rsid w:val="7B57009D"/>
    <w:rsid w:val="7F112609"/>
    <w:rsid w:val="7FFF5164"/>
    <w:rsid w:val="7FFFE8DC"/>
    <w:rsid w:val="8EFA807B"/>
    <w:rsid w:val="956FFC92"/>
    <w:rsid w:val="A53B2513"/>
    <w:rsid w:val="A7BFBD1C"/>
    <w:rsid w:val="BFF69913"/>
    <w:rsid w:val="FB7EF004"/>
    <w:rsid w:val="FFDE98DD"/>
    <w:rsid w:val="FFFAA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NormalCharacter"/>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4</Pages>
  <Words>2780</Words>
  <Characters>2960</Characters>
  <Lines>0</Lines>
  <Paragraphs>18</Paragraphs>
  <TotalTime>4</TotalTime>
  <ScaleCrop>false</ScaleCrop>
  <LinksUpToDate>false</LinksUpToDate>
  <CharactersWithSpaces>3011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2018-12-03T01:11:00Z</dcterms:created>
  <dc:creator>Administrator</dc:creator>
  <cp:lastModifiedBy>Administrator</cp:lastModifiedBy>
  <cp:lastPrinted>2020-06-19T02:53:00Z</cp:lastPrinted>
  <dcterms:modified xsi:type="dcterms:W3CDTF">2025-02-08T08:36:49Z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eyJoZGlkIjoiZGQ1OTRkMGYyNzNmMWVkMzE4NTg2ODkyZGRiN2FiZTUiLCJ1c2VySWQiOiI0MjIwMTAzMTQifQ==</vt:lpwstr>
  </property>
  <property fmtid="{D5CDD505-2E9C-101B-9397-08002B2CF9AE}" pid="4" name="ICV">
    <vt:lpwstr>DBA265EB63D34B028C0A1BB2CECB291B_13</vt:lpwstr>
  </property>
</Properties>
</file>