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00" w:lineRule="auto"/>
        <w:ind w:left="4003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6"/>
          <w:sz w:val="25"/>
          <w:szCs w:val="25"/>
        </w:rPr>
        <w:t>农村危房改造领域领域基层政务公开标准目录(县、市、区)</w:t>
      </w:r>
    </w:p>
    <w:tbl>
      <w:tblPr>
        <w:tblStyle w:val="4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36"/>
        <w:gridCol w:w="1748"/>
        <w:gridCol w:w="1943"/>
        <w:gridCol w:w="1897"/>
        <w:gridCol w:w="919"/>
        <w:gridCol w:w="635"/>
        <w:gridCol w:w="1143"/>
        <w:gridCol w:w="1258"/>
        <w:gridCol w:w="635"/>
        <w:gridCol w:w="635"/>
        <w:gridCol w:w="636"/>
        <w:gridCol w:w="636"/>
        <w:gridCol w:w="636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35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2" w:line="229" w:lineRule="auto"/>
              <w:ind w:left="16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序号</w:t>
            </w:r>
          </w:p>
        </w:tc>
        <w:tc>
          <w:tcPr>
            <w:tcW w:w="2384" w:type="dxa"/>
            <w:gridSpan w:val="2"/>
            <w:vAlign w:val="top"/>
          </w:tcPr>
          <w:p>
            <w:pPr>
              <w:spacing w:before="194" w:line="228" w:lineRule="auto"/>
              <w:ind w:left="86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公开事项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29" w:lineRule="auto"/>
              <w:ind w:left="656" w:right="633" w:hanging="12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公开内容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（要素）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624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公开依据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2" w:line="230" w:lineRule="auto"/>
              <w:ind w:left="13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公开时限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before="288" w:line="230" w:lineRule="auto"/>
              <w:ind w:left="241" w:right="57" w:hanging="16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公开主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z w:val="16"/>
                <w:szCs w:val="16"/>
              </w:rPr>
              <w:t>体</w:t>
            </w:r>
          </w:p>
        </w:tc>
        <w:tc>
          <w:tcPr>
            <w:tcW w:w="240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52" w:line="228" w:lineRule="auto"/>
              <w:ind w:left="631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公开渠道和载体</w:t>
            </w:r>
          </w:p>
        </w:tc>
        <w:tc>
          <w:tcPr>
            <w:tcW w:w="1270" w:type="dxa"/>
            <w:gridSpan w:val="2"/>
            <w:vAlign w:val="top"/>
          </w:tcPr>
          <w:p>
            <w:pPr>
              <w:spacing w:before="194" w:line="228" w:lineRule="auto"/>
              <w:ind w:left="31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公开对象</w:t>
            </w:r>
          </w:p>
        </w:tc>
        <w:tc>
          <w:tcPr>
            <w:tcW w:w="1272" w:type="dxa"/>
            <w:gridSpan w:val="2"/>
            <w:vAlign w:val="top"/>
          </w:tcPr>
          <w:p>
            <w:pPr>
              <w:spacing w:before="194" w:line="227" w:lineRule="auto"/>
              <w:ind w:left="3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公开方式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spacing w:before="194" w:line="227" w:lineRule="auto"/>
              <w:ind w:left="31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Align w:val="top"/>
          </w:tcPr>
          <w:p>
            <w:pPr>
              <w:spacing w:before="19" w:line="200" w:lineRule="auto"/>
              <w:ind w:left="238" w:right="65" w:hanging="16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一级事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项</w:t>
            </w:r>
          </w:p>
        </w:tc>
        <w:tc>
          <w:tcPr>
            <w:tcW w:w="1748" w:type="dxa"/>
            <w:vAlign w:val="top"/>
          </w:tcPr>
          <w:p>
            <w:pPr>
              <w:spacing w:before="112" w:line="227" w:lineRule="auto"/>
              <w:ind w:left="54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二级事项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Align w:val="top"/>
          </w:tcPr>
          <w:p>
            <w:pPr>
              <w:spacing w:before="113" w:line="228" w:lineRule="auto"/>
              <w:ind w:left="7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全社会</w:t>
            </w:r>
          </w:p>
        </w:tc>
        <w:tc>
          <w:tcPr>
            <w:tcW w:w="635" w:type="dxa"/>
            <w:vAlign w:val="top"/>
          </w:tcPr>
          <w:p>
            <w:pPr>
              <w:spacing w:before="19" w:line="200" w:lineRule="auto"/>
              <w:ind w:left="245" w:right="54" w:hanging="16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特定群</w:t>
            </w:r>
            <w:r>
              <w:rPr>
                <w:rFonts w:ascii="黑体" w:hAnsi="黑体" w:eastAsia="黑体" w:cs="黑体"/>
                <w:sz w:val="16"/>
                <w:szCs w:val="16"/>
              </w:rPr>
              <w:t xml:space="preserve"> 体</w:t>
            </w:r>
          </w:p>
        </w:tc>
        <w:tc>
          <w:tcPr>
            <w:tcW w:w="636" w:type="dxa"/>
            <w:vAlign w:val="top"/>
          </w:tcPr>
          <w:p>
            <w:pPr>
              <w:spacing w:before="112" w:line="228" w:lineRule="auto"/>
              <w:ind w:left="16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z w:val="16"/>
                <w:szCs w:val="16"/>
              </w:rPr>
              <w:t>主动</w:t>
            </w:r>
          </w:p>
        </w:tc>
        <w:tc>
          <w:tcPr>
            <w:tcW w:w="636" w:type="dxa"/>
            <w:vAlign w:val="top"/>
          </w:tcPr>
          <w:p>
            <w:pPr>
              <w:spacing w:before="112" w:line="228" w:lineRule="auto"/>
              <w:ind w:left="8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依申请</w:t>
            </w:r>
          </w:p>
        </w:tc>
        <w:tc>
          <w:tcPr>
            <w:tcW w:w="636" w:type="dxa"/>
            <w:vAlign w:val="top"/>
          </w:tcPr>
          <w:p>
            <w:pPr>
              <w:spacing w:before="112" w:line="227" w:lineRule="auto"/>
              <w:ind w:left="1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县级</w:t>
            </w:r>
          </w:p>
        </w:tc>
        <w:tc>
          <w:tcPr>
            <w:tcW w:w="641" w:type="dxa"/>
            <w:vAlign w:val="top"/>
          </w:tcPr>
          <w:p>
            <w:pPr>
              <w:spacing w:before="112" w:line="227" w:lineRule="auto"/>
              <w:ind w:left="16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90" w:lineRule="auto"/>
              <w:ind w:left="303"/>
            </w:pPr>
            <w:r>
              <w:t>1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03" w:right="197"/>
            </w:pPr>
            <w:r>
              <w:rPr>
                <w:spacing w:val="2"/>
              </w:rPr>
              <w:t>部门</w:t>
            </w:r>
            <w:r>
              <w:t xml:space="preserve"> </w:t>
            </w:r>
            <w:r>
              <w:rPr>
                <w:spacing w:val="2"/>
              </w:rPr>
              <w:t>文件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8" w:lineRule="auto"/>
              <w:ind w:left="299"/>
            </w:pPr>
            <w:r>
              <w:rPr>
                <w:spacing w:val="4"/>
              </w:rPr>
              <w:t>农村危房改造相关文件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1" w:right="71" w:firstLine="1"/>
            </w:pPr>
            <w:r>
              <w:rPr>
                <w:spacing w:val="4"/>
              </w:rPr>
              <w:t>文件分类生成日期标题文号有效性关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键词和具体内容等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</w:pPr>
            <w:r>
              <w:rPr>
                <w:spacing w:val="3"/>
              </w:rPr>
              <w:t>《</w:t>
            </w:r>
            <w:r>
              <w:rPr>
                <w:rFonts w:hint="eastAsia"/>
                <w:spacing w:val="3"/>
              </w:rPr>
              <w:t>中华人民共和国</w:t>
            </w:r>
            <w:bookmarkStart w:id="0" w:name="_GoBack"/>
            <w:r>
              <w:rPr>
                <w:spacing w:val="3"/>
              </w:rPr>
              <w:t>政府信息公开条例</w:t>
            </w:r>
            <w:bookmarkEnd w:id="0"/>
            <w:r>
              <w:rPr>
                <w:spacing w:val="3"/>
              </w:rPr>
              <w:t>》</w:t>
            </w:r>
          </w:p>
          <w:p>
            <w:pPr>
              <w:pStyle w:val="5"/>
              <w:spacing w:before="8" w:line="235" w:lineRule="auto"/>
              <w:ind w:left="44" w:right="17" w:hanging="11"/>
            </w:pPr>
            <w:r>
              <w:rPr>
                <w:spacing w:val="4"/>
              </w:rPr>
              <w:t>《中共中央办公厅国务院办公厅印发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〈关于全面推进政务公开工作的意见</w:t>
            </w:r>
          </w:p>
          <w:p>
            <w:pPr>
              <w:pStyle w:val="5"/>
              <w:spacing w:before="7" w:line="231" w:lineRule="auto"/>
              <w:ind w:left="672"/>
            </w:pPr>
            <w:r>
              <w:rPr>
                <w:spacing w:val="1"/>
              </w:rPr>
              <w:t>〉的通知》</w:t>
            </w:r>
          </w:p>
          <w:p>
            <w:pPr>
              <w:pStyle w:val="5"/>
              <w:spacing w:before="6" w:line="229" w:lineRule="auto"/>
              <w:ind w:left="62"/>
            </w:pPr>
            <w:r>
              <w:rPr>
                <w:spacing w:val="3"/>
              </w:rPr>
              <w:t>《中共中央办公厅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国务院办公厅关</w:t>
            </w:r>
          </w:p>
          <w:p>
            <w:pPr>
              <w:pStyle w:val="5"/>
              <w:spacing w:before="7" w:line="228" w:lineRule="auto"/>
              <w:ind w:left="32"/>
            </w:pPr>
            <w:r>
              <w:rPr>
                <w:spacing w:val="4"/>
              </w:rPr>
              <w:t>于建立健全信息发布和政策解读机制</w:t>
            </w:r>
          </w:p>
          <w:p>
            <w:pPr>
              <w:pStyle w:val="5"/>
              <w:spacing w:before="8" w:line="229" w:lineRule="auto"/>
              <w:ind w:left="731"/>
            </w:pPr>
            <w:r>
              <w:t>的意见》</w:t>
            </w:r>
          </w:p>
          <w:p>
            <w:pPr>
              <w:pStyle w:val="5"/>
              <w:spacing w:before="8" w:line="229" w:lineRule="auto"/>
              <w:ind w:left="33"/>
            </w:pPr>
            <w:r>
              <w:rPr>
                <w:spacing w:val="4"/>
              </w:rPr>
              <w:t>《国务院办公厅印发〈关于全面推进</w:t>
            </w:r>
          </w:p>
          <w:p>
            <w:pPr>
              <w:pStyle w:val="5"/>
              <w:spacing w:before="8" w:line="229" w:lineRule="auto"/>
              <w:ind w:left="30"/>
            </w:pPr>
            <w:r>
              <w:rPr>
                <w:spacing w:val="4"/>
              </w:rPr>
              <w:t>政务公开工作的意见〉实施细则的通</w:t>
            </w:r>
          </w:p>
          <w:p>
            <w:pPr>
              <w:pStyle w:val="5"/>
              <w:spacing w:before="7" w:line="231" w:lineRule="auto"/>
              <w:ind w:left="839"/>
            </w:pPr>
            <w:r>
              <w:rPr>
                <w:spacing w:val="-1"/>
              </w:rPr>
              <w:t>知》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62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8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62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8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6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89" w:lineRule="auto"/>
              <w:ind w:left="296"/>
            </w:pPr>
            <w:r>
              <w:t>2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02" w:right="197"/>
            </w:pPr>
            <w:r>
              <w:rPr>
                <w:spacing w:val="3"/>
              </w:rPr>
              <w:t>政策</w:t>
            </w:r>
            <w:r>
              <w:t xml:space="preserve"> </w:t>
            </w:r>
            <w:r>
              <w:rPr>
                <w:spacing w:val="3"/>
              </w:rPr>
              <w:t>解读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530"/>
            </w:pPr>
            <w:r>
              <w:rPr>
                <w:spacing w:val="4"/>
              </w:rPr>
              <w:t>上级政策解读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8" w:lineRule="auto"/>
              <w:ind w:left="22" w:right="71"/>
              <w:jc w:val="both"/>
            </w:pPr>
            <w:r>
              <w:rPr>
                <w:spacing w:val="4"/>
              </w:rPr>
              <w:t>着重解读政策措施的背景依据目标任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务主要内容涉及范围执行标准，以及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注意事项关键词诠释惠民利民举措新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旧政策差异等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73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56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195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56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95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7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529"/>
            </w:pPr>
            <w:r>
              <w:rPr>
                <w:spacing w:val="4"/>
              </w:rPr>
              <w:t>本级政策解读</w:t>
            </w:r>
          </w:p>
        </w:tc>
        <w:tc>
          <w:tcPr>
            <w:tcW w:w="19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69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4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69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4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8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89" w:lineRule="auto"/>
              <w:ind w:left="297"/>
            </w:pPr>
            <w:r>
              <w:t>3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0" w:lineRule="auto"/>
              <w:ind w:left="87"/>
            </w:pPr>
            <w:r>
              <w:rPr>
                <w:spacing w:val="4"/>
              </w:rPr>
              <w:t>计划实施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644"/>
            </w:pPr>
            <w:r>
              <w:rPr>
                <w:spacing w:val="4"/>
              </w:rPr>
              <w:t>任务分配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1"/>
            </w:pPr>
            <w:r>
              <w:rPr>
                <w:spacing w:val="4"/>
              </w:rPr>
              <w:t>及时公开农村危房改造补助农户名单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5" w:line="238" w:lineRule="auto"/>
              <w:ind w:left="23" w:right="25" w:firstLine="3"/>
              <w:jc w:val="both"/>
            </w:pPr>
            <w:r>
              <w:rPr>
                <w:spacing w:val="3"/>
              </w:rPr>
              <w:t>《住房城乡建设部 财政部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国务院扶</w:t>
            </w:r>
            <w:r>
              <w:t xml:space="preserve"> </w:t>
            </w:r>
            <w:r>
              <w:rPr>
                <w:spacing w:val="4"/>
              </w:rPr>
              <w:t>贫办关于加强和完善建档立卡贫困户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等重点对象农村危房改造若干问题的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通知》等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0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2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70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2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9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0" w:lineRule="auto"/>
              <w:ind w:left="646"/>
            </w:pPr>
            <w:r>
              <w:rPr>
                <w:spacing w:val="3"/>
              </w:rPr>
              <w:t>组织培训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8" w:lineRule="auto"/>
              <w:ind w:left="23"/>
            </w:pPr>
            <w:r>
              <w:rPr>
                <w:spacing w:val="4"/>
              </w:rPr>
              <w:t>组织开展农村建筑工匠培训文件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7" w:lineRule="auto"/>
              <w:ind w:left="23" w:right="25" w:firstLine="3"/>
              <w:jc w:val="both"/>
            </w:pPr>
            <w:r>
              <w:rPr>
                <w:spacing w:val="3"/>
              </w:rPr>
              <w:t>《住房城乡建设部 财政部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国务院扶</w:t>
            </w:r>
            <w:r>
              <w:t xml:space="preserve"> </w:t>
            </w:r>
            <w:r>
              <w:rPr>
                <w:spacing w:val="4"/>
              </w:rPr>
              <w:t>贫办关于决战决胜脱贫攻坚进一步做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好农村危房改造的通知》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1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1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71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1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0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89" w:lineRule="auto"/>
              <w:ind w:left="294"/>
            </w:pPr>
            <w:r>
              <w:t>4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31"/>
            </w:pPr>
            <w:r>
              <w:rPr>
                <w:spacing w:val="4"/>
              </w:rPr>
              <w:t>条件与标准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99"/>
            </w:pPr>
            <w:r>
              <w:rPr>
                <w:spacing w:val="4"/>
              </w:rPr>
              <w:t>农村危房等级评定标准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2"/>
            </w:pPr>
            <w:r>
              <w:rPr>
                <w:spacing w:val="4"/>
              </w:rPr>
              <w:t>农村危房等级评定相关标准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493"/>
            </w:pPr>
            <w:r>
              <w:rPr>
                <w:spacing w:val="3"/>
              </w:rPr>
              <w:t>《中华人民共和国预算法》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《</w:t>
            </w:r>
            <w:r>
              <w:rPr>
                <w:rFonts w:hint="eastAsia"/>
                <w:spacing w:val="3"/>
              </w:rPr>
              <w:t>中华人民共和国</w:t>
            </w:r>
            <w:r>
              <w:rPr>
                <w:spacing w:val="3"/>
              </w:rPr>
              <w:t>政府信息公开条例》</w:t>
            </w:r>
          </w:p>
          <w:p>
            <w:pPr>
              <w:pStyle w:val="5"/>
              <w:spacing w:before="8" w:line="238" w:lineRule="auto"/>
              <w:ind w:left="23" w:right="25" w:firstLine="3"/>
              <w:jc w:val="both"/>
            </w:pPr>
            <w:r>
              <w:rPr>
                <w:spacing w:val="4"/>
              </w:rPr>
              <w:t>《住房城乡建设部 财政部关于印发  农村危房改造脱贫攻坚三年行动方案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的通知》</w:t>
            </w:r>
          </w:p>
          <w:p>
            <w:pPr>
              <w:pStyle w:val="5"/>
              <w:spacing w:before="7" w:line="238" w:lineRule="auto"/>
              <w:ind w:left="23" w:right="25" w:firstLine="3"/>
              <w:jc w:val="both"/>
            </w:pPr>
            <w:r>
              <w:rPr>
                <w:spacing w:val="3"/>
              </w:rPr>
              <w:t>《住房城乡建设部 财政部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国务院扶</w:t>
            </w:r>
            <w:r>
              <w:t xml:space="preserve"> </w:t>
            </w:r>
            <w:r>
              <w:rPr>
                <w:spacing w:val="4"/>
              </w:rPr>
              <w:t>贫办关于加强和完善建档立卡贫困户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等重点对象农村危房改造若干问题的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通知》等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1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188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1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88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1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183"/>
            </w:pPr>
            <w:r>
              <w:rPr>
                <w:spacing w:val="4"/>
              </w:rPr>
              <w:t>农村危房改造对象申请条件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2"/>
            </w:pPr>
            <w:r>
              <w:rPr>
                <w:spacing w:val="4"/>
              </w:rPr>
              <w:t>农村危房改造农户申请条件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2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87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2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87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2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8" w:lineRule="auto"/>
              <w:ind w:left="183"/>
            </w:pPr>
            <w:r>
              <w:rPr>
                <w:spacing w:val="4"/>
              </w:rPr>
              <w:t>农村危房改造资金补助标准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8" w:lineRule="auto"/>
              <w:ind w:left="22"/>
            </w:pPr>
            <w:r>
              <w:rPr>
                <w:spacing w:val="4"/>
              </w:rPr>
              <w:t>农村危房改造资金补助标准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4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84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4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84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4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398" w:right="1109" w:bottom="0" w:left="1077" w:header="0" w:footer="0" w:gutter="0"/>
          <w:cols w:space="720" w:num="1"/>
        </w:sectPr>
      </w:pPr>
    </w:p>
    <w:tbl>
      <w:tblPr>
        <w:tblStyle w:val="4"/>
        <w:tblW w:w="14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636"/>
        <w:gridCol w:w="1748"/>
        <w:gridCol w:w="1943"/>
        <w:gridCol w:w="1897"/>
        <w:gridCol w:w="919"/>
        <w:gridCol w:w="635"/>
        <w:gridCol w:w="1143"/>
        <w:gridCol w:w="1258"/>
        <w:gridCol w:w="635"/>
        <w:gridCol w:w="635"/>
        <w:gridCol w:w="636"/>
        <w:gridCol w:w="636"/>
        <w:gridCol w:w="636"/>
        <w:gridCol w:w="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41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183"/>
            </w:pPr>
            <w:r>
              <w:rPr>
                <w:spacing w:val="4"/>
              </w:rPr>
              <w:t>农村危房改造竣工合格标准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2"/>
            </w:pPr>
            <w:r>
              <w:rPr>
                <w:spacing w:val="4"/>
              </w:rPr>
              <w:t>农村危房改造竣工验收要求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3" w:right="25" w:firstLine="3"/>
              <w:jc w:val="both"/>
            </w:pPr>
            <w:r>
              <w:rPr>
                <w:spacing w:val="4"/>
              </w:rPr>
              <w:t>《住房城乡建设部 财政部关于印发  农村危房改造脱贫攻坚三年行动方案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的通知》</w:t>
            </w:r>
          </w:p>
          <w:p>
            <w:pPr>
              <w:pStyle w:val="5"/>
              <w:spacing w:before="7" w:line="238" w:lineRule="auto"/>
              <w:ind w:left="23" w:right="25" w:firstLine="3"/>
              <w:jc w:val="both"/>
            </w:pPr>
            <w:r>
              <w:rPr>
                <w:spacing w:val="3"/>
              </w:rPr>
              <w:t>《住房城乡建设部 财政部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3"/>
              </w:rPr>
              <w:t>国务院扶</w:t>
            </w:r>
            <w:r>
              <w:t xml:space="preserve"> </w:t>
            </w:r>
            <w:r>
              <w:rPr>
                <w:spacing w:val="4"/>
              </w:rPr>
              <w:t>贫办关于加强和完善建档立卡贫困户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等重点对象农村危房改造若干问题的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通知》等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0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200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0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200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4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88" w:lineRule="auto"/>
              <w:ind w:left="297"/>
            </w:pPr>
            <w:r>
              <w:t>5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87"/>
            </w:pPr>
            <w:r>
              <w:rPr>
                <w:spacing w:val="4"/>
              </w:rPr>
              <w:t>对象认定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473"/>
            </w:pPr>
            <w:r>
              <w:rPr>
                <w:spacing w:val="4"/>
              </w:rPr>
              <w:t>危改户认定程序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8" w:lineRule="auto"/>
              <w:ind w:left="22"/>
            </w:pPr>
            <w:r>
              <w:rPr>
                <w:spacing w:val="4"/>
              </w:rPr>
              <w:t>农村危房改造申请程序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86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7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86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7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6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0" w:lineRule="auto"/>
              <w:ind w:left="644"/>
            </w:pPr>
            <w:r>
              <w:rPr>
                <w:spacing w:val="4"/>
              </w:rPr>
              <w:t>认定结果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0" w:lineRule="auto"/>
              <w:ind w:left="22"/>
            </w:pPr>
            <w:r>
              <w:rPr>
                <w:spacing w:val="4"/>
              </w:rPr>
              <w:t>认定结果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88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4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88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94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8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5" w:line="184" w:lineRule="auto"/>
              <w:ind w:left="2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9" w:lineRule="auto"/>
              <w:ind w:left="88"/>
            </w:pPr>
            <w:r>
              <w:rPr>
                <w:spacing w:val="3"/>
              </w:rPr>
              <w:t>预算管理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9" w:lineRule="auto"/>
              <w:ind w:left="357"/>
            </w:pPr>
            <w:r>
              <w:rPr>
                <w:spacing w:val="4"/>
              </w:rPr>
              <w:t>预算编制和执行情况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21" w:right="71" w:firstLine="1"/>
              <w:jc w:val="both"/>
            </w:pPr>
            <w:r>
              <w:rPr>
                <w:spacing w:val="4"/>
              </w:rPr>
              <w:t>预算预算调整决算预算执行情况的报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告及报表有关内容，部门预算决算及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4"/>
              </w:rPr>
              <w:t>报表有关内容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493"/>
            </w:pPr>
            <w:r>
              <w:rPr>
                <w:spacing w:val="3"/>
              </w:rPr>
              <w:t>《中华人民共和国预算法》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《</w:t>
            </w:r>
            <w:r>
              <w:rPr>
                <w:rFonts w:hint="eastAsia"/>
                <w:spacing w:val="3"/>
              </w:rPr>
              <w:t>中华人民共和国</w:t>
            </w:r>
            <w:r>
              <w:rPr>
                <w:spacing w:val="3"/>
              </w:rPr>
              <w:t>政府信息公开条例》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3" w:line="239" w:lineRule="auto"/>
              <w:ind w:left="24" w:right="82" w:firstLine="1"/>
              <w:jc w:val="both"/>
            </w:pPr>
            <w:r>
              <w:rPr>
                <w:spacing w:val="4"/>
              </w:rPr>
              <w:t>经县级人民代表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大会常务委员会批准或财政部门批</w:t>
            </w:r>
            <w:r>
              <w:rPr>
                <w:spacing w:val="3"/>
              </w:rPr>
              <w:t xml:space="preserve"> 复后20日内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89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92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89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92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19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5" w:line="183" w:lineRule="auto"/>
              <w:ind w:left="29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91"/>
            </w:pPr>
            <w:r>
              <w:rPr>
                <w:spacing w:val="3"/>
              </w:rPr>
              <w:t>决策部署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417"/>
            </w:pPr>
            <w:r>
              <w:rPr>
                <w:spacing w:val="4"/>
              </w:rPr>
              <w:t>决策部署落实情况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26"/>
            </w:pPr>
            <w:r>
              <w:rPr>
                <w:spacing w:val="4"/>
              </w:rPr>
              <w:t>决策部署落实情况等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37" w:right="25" w:hanging="11"/>
            </w:pPr>
            <w:r>
              <w:rPr>
                <w:spacing w:val="4"/>
              </w:rPr>
              <w:t>《中共中央办公厅国务院办公厅印发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〈关于全面推进政务公开工作的意见</w:t>
            </w:r>
          </w:p>
          <w:p>
            <w:pPr>
              <w:pStyle w:val="5"/>
              <w:spacing w:before="7" w:line="231" w:lineRule="auto"/>
              <w:ind w:left="31"/>
            </w:pPr>
            <w:r>
              <w:rPr>
                <w:spacing w:val="1"/>
              </w:rPr>
              <w:t>〉的通知》</w:t>
            </w:r>
          </w:p>
          <w:p>
            <w:pPr>
              <w:pStyle w:val="5"/>
              <w:spacing w:before="6" w:line="229" w:lineRule="auto"/>
              <w:ind w:left="26"/>
            </w:pPr>
            <w:r>
              <w:rPr>
                <w:spacing w:val="4"/>
              </w:rPr>
              <w:t>《国务院办公厅印发〈关于全面推进</w:t>
            </w:r>
          </w:p>
          <w:p>
            <w:pPr>
              <w:pStyle w:val="5"/>
              <w:spacing w:before="8" w:line="236" w:lineRule="auto"/>
              <w:ind w:left="24" w:right="25" w:hanging="2"/>
            </w:pPr>
            <w:r>
              <w:rPr>
                <w:spacing w:val="4"/>
              </w:rPr>
              <w:t>政务公开工作的意见〉实施细则的通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知》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0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190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0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90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0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6" w:line="184" w:lineRule="auto"/>
              <w:ind w:left="2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7" w:lineRule="auto"/>
              <w:ind w:left="259" w:right="24" w:hanging="229"/>
            </w:pPr>
            <w:r>
              <w:rPr>
                <w:spacing w:val="4"/>
              </w:rPr>
              <w:t>年度任务实</w:t>
            </w:r>
            <w:r>
              <w:t xml:space="preserve"> </w:t>
            </w:r>
            <w:r>
              <w:rPr>
                <w:spacing w:val="1"/>
              </w:rPr>
              <w:t>施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414"/>
            </w:pPr>
            <w:r>
              <w:rPr>
                <w:spacing w:val="4"/>
              </w:rPr>
              <w:t>年度任务执行情况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29" w:lineRule="auto"/>
              <w:ind w:left="22"/>
            </w:pPr>
            <w:r>
              <w:rPr>
                <w:spacing w:val="4"/>
              </w:rPr>
              <w:t>年度工作完成情况等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2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188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72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88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148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1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89" w:lineRule="auto"/>
              <w:ind w:left="295"/>
            </w:pPr>
            <w:r>
              <w:t>9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9" w:lineRule="auto"/>
              <w:ind w:left="29"/>
            </w:pPr>
            <w:r>
              <w:rPr>
                <w:spacing w:val="4"/>
              </w:rPr>
              <w:t>舆情收集热</w:t>
            </w:r>
          </w:p>
          <w:p>
            <w:pPr>
              <w:pStyle w:val="5"/>
              <w:spacing w:before="7" w:line="230" w:lineRule="auto"/>
              <w:ind w:left="34"/>
            </w:pPr>
            <w:r>
              <w:rPr>
                <w:spacing w:val="3"/>
              </w:rPr>
              <w:t>点及关键问</w:t>
            </w:r>
          </w:p>
          <w:p>
            <w:pPr>
              <w:pStyle w:val="5"/>
              <w:spacing w:before="7" w:line="231" w:lineRule="auto"/>
              <w:ind w:left="145"/>
            </w:pPr>
            <w:r>
              <w:rPr>
                <w:spacing w:val="3"/>
              </w:rPr>
              <w:t>题回应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9" w:lineRule="auto"/>
              <w:ind w:left="529"/>
            </w:pPr>
            <w:r>
              <w:rPr>
                <w:spacing w:val="4"/>
              </w:rPr>
              <w:t>舆情收集回应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1" w:right="71"/>
            </w:pPr>
            <w:r>
              <w:rPr>
                <w:spacing w:val="4"/>
              </w:rPr>
              <w:t>接受投诉咨询建议等联系电话通信地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址等</w:t>
            </w:r>
          </w:p>
        </w:tc>
        <w:tc>
          <w:tcPr>
            <w:tcW w:w="189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28" w:lineRule="auto"/>
              <w:ind w:left="26"/>
            </w:pPr>
            <w:r>
              <w:rPr>
                <w:spacing w:val="3"/>
              </w:rPr>
              <w:t>《</w:t>
            </w:r>
            <w:r>
              <w:rPr>
                <w:rFonts w:hint="eastAsia"/>
                <w:spacing w:val="3"/>
              </w:rPr>
              <w:t>中华人民共和国</w:t>
            </w:r>
            <w:r>
              <w:rPr>
                <w:spacing w:val="3"/>
              </w:rPr>
              <w:t>政府信息公开条例》</w:t>
            </w:r>
          </w:p>
          <w:p>
            <w:pPr>
              <w:pStyle w:val="5"/>
              <w:spacing w:before="8" w:line="235" w:lineRule="auto"/>
              <w:ind w:left="37" w:right="25" w:hanging="11"/>
            </w:pPr>
            <w:r>
              <w:rPr>
                <w:spacing w:val="4"/>
              </w:rPr>
              <w:t>《中共中央办公厅国务院办公厅印发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〈关于全面推进政务公开工作的意见</w:t>
            </w:r>
          </w:p>
          <w:p>
            <w:pPr>
              <w:pStyle w:val="5"/>
              <w:spacing w:before="7" w:line="231" w:lineRule="auto"/>
              <w:ind w:left="31"/>
            </w:pPr>
            <w:r>
              <w:rPr>
                <w:spacing w:val="1"/>
              </w:rPr>
              <w:t>〉的通知》</w:t>
            </w:r>
          </w:p>
          <w:p>
            <w:pPr>
              <w:pStyle w:val="5"/>
              <w:spacing w:before="6" w:line="238" w:lineRule="auto"/>
              <w:ind w:left="22" w:right="25" w:firstLine="3"/>
            </w:pPr>
            <w:r>
              <w:rPr>
                <w:spacing w:val="4"/>
              </w:rPr>
              <w:t>《国务院办公厅印发〈关于全面推进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政务公开工作的意见〉实施细则的通</w:t>
            </w:r>
            <w:r>
              <w:rPr>
                <w:spacing w:val="14"/>
              </w:rPr>
              <w:t xml:space="preserve"> </w:t>
            </w:r>
            <w:r>
              <w:t>知》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6" w:right="82" w:hanging="1"/>
            </w:pPr>
            <w:r>
              <w:rPr>
                <w:spacing w:val="4"/>
              </w:rPr>
              <w:t>信息形成之日起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20个工作日内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93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7" w:line="186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93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8" w:line="186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3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5" w:line="230" w:lineRule="auto"/>
              <w:ind w:left="646"/>
            </w:pPr>
            <w:r>
              <w:rPr>
                <w:spacing w:val="3"/>
              </w:rPr>
              <w:t>互动回应</w:t>
            </w:r>
          </w:p>
        </w:tc>
        <w:tc>
          <w:tcPr>
            <w:tcW w:w="1943" w:type="dxa"/>
            <w:vMerge w:val="restart"/>
            <w:tcBorders>
              <w:bottom w:val="nil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5" w:lineRule="auto"/>
              <w:ind w:left="24" w:right="71" w:hanging="1"/>
            </w:pPr>
            <w:r>
              <w:rPr>
                <w:spacing w:val="4"/>
              </w:rPr>
              <w:t>涉及群众切身利益和舆论关注的焦点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热点及关键问题等回应内容</w:t>
            </w:r>
          </w:p>
        </w:tc>
        <w:tc>
          <w:tcPr>
            <w:tcW w:w="189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1" w:line="238" w:lineRule="auto"/>
              <w:ind w:left="24" w:right="82"/>
            </w:pPr>
            <w:r>
              <w:rPr>
                <w:spacing w:val="3"/>
              </w:rPr>
              <w:t>及时发布信息；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对涉及重大舆情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的，要快速反</w:t>
            </w:r>
          </w:p>
          <w:p>
            <w:pPr>
              <w:pStyle w:val="5"/>
              <w:spacing w:before="7" w:line="237" w:lineRule="auto"/>
              <w:ind w:left="24" w:right="82"/>
            </w:pPr>
            <w:r>
              <w:rPr>
                <w:spacing w:val="4"/>
              </w:rPr>
              <w:t>应，并根据工作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进展情况，持续</w:t>
            </w:r>
            <w:r>
              <w:rPr>
                <w:spacing w:val="3"/>
              </w:rPr>
              <w:t xml:space="preserve"> 发布信息。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238" w:lineRule="auto"/>
              <w:ind w:left="25" w:right="28"/>
              <w:jc w:val="both"/>
            </w:pPr>
            <w:r>
              <w:rPr>
                <w:spacing w:val="4"/>
              </w:rPr>
              <w:t>华宁县住建</w:t>
            </w:r>
            <w:r>
              <w:t xml:space="preserve"> </w:t>
            </w:r>
            <w:r>
              <w:rPr>
                <w:spacing w:val="4"/>
              </w:rPr>
              <w:t>局、各乡镇</w:t>
            </w:r>
            <w:r>
              <w:t xml:space="preserve"> </w:t>
            </w:r>
            <w:r>
              <w:rPr>
                <w:spacing w:val="4"/>
              </w:rPr>
              <w:t>（街道）、</w:t>
            </w:r>
            <w:r>
              <w:t xml:space="preserve"> </w:t>
            </w:r>
            <w:r>
              <w:rPr>
                <w:spacing w:val="3"/>
              </w:rPr>
              <w:t>人民政府</w:t>
            </w:r>
          </w:p>
        </w:tc>
        <w:tc>
          <w:tcPr>
            <w:tcW w:w="1143" w:type="dxa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69" w:line="228" w:lineRule="auto"/>
              <w:ind w:left="527"/>
            </w:pPr>
            <w:r>
              <w:rPr>
                <w:spacing w:val="1"/>
              </w:rPr>
              <w:t>■政府网站</w:t>
            </w:r>
          </w:p>
          <w:p>
            <w:pPr>
              <w:pStyle w:val="5"/>
              <w:spacing w:before="7" w:line="229" w:lineRule="auto"/>
              <w:ind w:left="383"/>
            </w:pPr>
            <w:r>
              <w:rPr>
                <w:spacing w:val="1"/>
              </w:rPr>
              <w:t>□两微一端</w:t>
            </w:r>
          </w:p>
          <w:p>
            <w:pPr>
              <w:pStyle w:val="5"/>
              <w:spacing w:before="7" w:line="229" w:lineRule="auto"/>
              <w:ind w:left="527"/>
            </w:pPr>
            <w:r>
              <w:rPr>
                <w:spacing w:val="1"/>
              </w:rPr>
              <w:t>□广播电视</w:t>
            </w:r>
          </w:p>
          <w:p>
            <w:pPr>
              <w:pStyle w:val="5"/>
              <w:spacing w:before="8" w:line="185" w:lineRule="auto"/>
              <w:ind w:left="412"/>
            </w:pPr>
            <w:r>
              <w:rPr>
                <w:spacing w:val="2"/>
              </w:rPr>
              <w:t>□公开查阅点</w:t>
            </w:r>
          </w:p>
        </w:tc>
        <w:tc>
          <w:tcPr>
            <w:tcW w:w="1258" w:type="dxa"/>
            <w:tcBorders>
              <w:left w:val="nil"/>
              <w:bottom w:val="nil"/>
            </w:tcBorders>
            <w:vAlign w:val="top"/>
          </w:tcPr>
          <w:p>
            <w:pPr>
              <w:pStyle w:val="5"/>
              <w:spacing w:before="69" w:line="228" w:lineRule="auto"/>
              <w:ind w:left="197"/>
            </w:pPr>
            <w:r>
              <w:rPr>
                <w:spacing w:val="1"/>
              </w:rPr>
              <w:t>□政府公报</w:t>
            </w:r>
          </w:p>
          <w:p>
            <w:pPr>
              <w:pStyle w:val="5"/>
              <w:spacing w:before="8" w:line="228" w:lineRule="auto"/>
              <w:ind w:left="53"/>
            </w:pPr>
            <w:r>
              <w:rPr>
                <w:spacing w:val="2"/>
              </w:rPr>
              <w:t>□发布会/听证会</w:t>
            </w:r>
          </w:p>
          <w:p>
            <w:pPr>
              <w:pStyle w:val="5"/>
              <w:spacing w:before="8" w:line="228" w:lineRule="auto"/>
              <w:ind w:left="197"/>
            </w:pPr>
            <w:r>
              <w:rPr>
                <w:spacing w:val="1"/>
              </w:rPr>
              <w:t>□纸质媒体</w:t>
            </w:r>
          </w:p>
          <w:p>
            <w:pPr>
              <w:pStyle w:val="5"/>
              <w:spacing w:before="7" w:line="185" w:lineRule="auto"/>
              <w:ind w:left="80"/>
            </w:pPr>
            <w:r>
              <w:rPr>
                <w:spacing w:val="2"/>
              </w:rPr>
              <w:t>□政务服务中心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5"/>
            </w:pPr>
            <w:r>
              <w:t>√</w:t>
            </w:r>
          </w:p>
        </w:tc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6" w:line="147" w:lineRule="exact"/>
              <w:ind w:left="297"/>
            </w:pPr>
            <w:r>
              <w:t>√</w:t>
            </w:r>
          </w:p>
        </w:tc>
        <w:tc>
          <w:tcPr>
            <w:tcW w:w="6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1" w:type="dxa"/>
            <w:gridSpan w:val="2"/>
            <w:tcBorders>
              <w:top w:val="nil"/>
            </w:tcBorders>
            <w:vAlign w:val="top"/>
          </w:tcPr>
          <w:p>
            <w:pPr>
              <w:pStyle w:val="5"/>
              <w:spacing w:before="23" w:line="229" w:lineRule="auto"/>
              <w:ind w:left="498"/>
            </w:pPr>
            <w:r>
              <w:rPr>
                <w:spacing w:val="2"/>
              </w:rPr>
              <w:t>□便民服务站</w:t>
            </w:r>
            <w:r>
              <w:rPr>
                <w:spacing w:val="12"/>
              </w:rPr>
              <w:t xml:space="preserve">  </w:t>
            </w:r>
            <w:r>
              <w:rPr>
                <w:spacing w:val="2"/>
              </w:rPr>
              <w:t>□入户/现场</w:t>
            </w:r>
          </w:p>
          <w:p>
            <w:pPr>
              <w:pStyle w:val="5"/>
              <w:spacing w:before="7" w:line="228" w:lineRule="auto"/>
              <w:ind w:left="181"/>
            </w:pPr>
            <w:r>
              <w:rPr>
                <w:spacing w:val="3"/>
              </w:rPr>
              <w:t>□社区/企事业单位/村公示栏（电子屏）</w:t>
            </w:r>
          </w:p>
          <w:p>
            <w:pPr>
              <w:pStyle w:val="5"/>
              <w:spacing w:before="8" w:line="228" w:lineRule="auto"/>
              <w:ind w:left="642"/>
            </w:pPr>
            <w:r>
              <w:rPr>
                <w:spacing w:val="1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1"/>
              </w:rPr>
              <w:t>□其他</w:t>
            </w: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393" w:right="1109" w:bottom="0" w:left="107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dmYjI0MDEyMzY3YTViMDE2NjYyY2MxZjA4NTNjMGEifQ=="/>
  </w:docVars>
  <w:rsids>
    <w:rsidRoot w:val="00000000"/>
    <w:rsid w:val="3E324004"/>
    <w:rsid w:val="52D92D7A"/>
    <w:rsid w:val="58BE54F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1"/>
      <w:szCs w:val="1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3090</Words>
  <Characters>3105</Characters>
  <Lines>0</Lines>
  <Paragraphs>0</Paragraphs>
  <ScaleCrop>false</ScaleCrop>
  <LinksUpToDate>false</LinksUpToDate>
  <CharactersWithSpaces>3322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2021-11-30T17:57:00Z</dcterms:created>
  <dc:creator>李琴仙</dc:creator>
  <cp:lastModifiedBy>Administrator</cp:lastModifiedBy>
  <dcterms:modified xsi:type="dcterms:W3CDTF">2025-03-13T09:08:06Z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2024-05-11T11:39:27Z</vt:filetime>
  </property>
  <property fmtid="{D5CDD505-2E9C-101B-9397-08002B2CF9AE}" pid="4" name="KSOProductBuildVer">
    <vt:lpwstr>2052-10.8.0.5950</vt:lpwstr>
  </property>
  <property fmtid="{D5CDD505-2E9C-101B-9397-08002B2CF9AE}" pid="5" name="ICV">
    <vt:lpwstr>0D6F68C60318468A9AE70EFA222F6F4D_12</vt:lpwstr>
  </property>
</Properties>
</file>