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BD725">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eastAsia="方正小标宋_GBK"/>
          <w:sz w:val="44"/>
        </w:rPr>
      </w:pPr>
      <w:r>
        <w:rPr>
          <w:rFonts w:hint="eastAsia" w:eastAsia="方正小标宋_GBK"/>
          <w:sz w:val="44"/>
        </w:rPr>
        <w:t>华宁县农业农村局关于拟</w:t>
      </w:r>
      <w:r>
        <w:rPr>
          <w:rFonts w:hint="eastAsia" w:eastAsia="方正小标宋_GBK"/>
          <w:sz w:val="44"/>
          <w:lang w:eastAsia="zh-CN"/>
        </w:rPr>
        <w:t>认证</w:t>
      </w:r>
      <w:r>
        <w:rPr>
          <w:rFonts w:hint="eastAsia" w:ascii="Times New Roman" w:hAnsi="Times New Roman" w:eastAsia="方正小标宋_GBK" w:cs="方正小标宋_GBK"/>
          <w:color w:val="auto"/>
          <w:kern w:val="0"/>
          <w:sz w:val="44"/>
          <w:szCs w:val="44"/>
        </w:rPr>
        <w:t>202</w:t>
      </w:r>
      <w:r>
        <w:rPr>
          <w:rFonts w:hint="eastAsia" w:ascii="Times New Roman" w:hAnsi="Times New Roman" w:eastAsia="方正小标宋_GBK" w:cs="方正小标宋_GBK"/>
          <w:color w:val="auto"/>
          <w:kern w:val="0"/>
          <w:sz w:val="44"/>
          <w:szCs w:val="44"/>
          <w:lang w:val="en-US" w:eastAsia="zh-CN"/>
        </w:rPr>
        <w:t>5</w:t>
      </w:r>
      <w:r>
        <w:rPr>
          <w:rFonts w:hint="eastAsia" w:ascii="Times New Roman" w:hAnsi="Times New Roman" w:eastAsia="方正小标宋_GBK" w:cs="方正小标宋_GBK"/>
          <w:color w:val="auto"/>
          <w:kern w:val="0"/>
          <w:sz w:val="44"/>
          <w:szCs w:val="44"/>
        </w:rPr>
        <w:t>年度华宁</w:t>
      </w:r>
      <w:r>
        <w:rPr>
          <w:rFonts w:hint="eastAsia" w:ascii="Times New Roman" w:hAnsi="Times New Roman" w:eastAsia="方正小标宋_GBK" w:cs="方正小标宋_GBK"/>
          <w:color w:val="auto"/>
          <w:kern w:val="0"/>
          <w:sz w:val="44"/>
          <w:szCs w:val="44"/>
          <w:lang w:eastAsia="zh-CN"/>
        </w:rPr>
        <w:t>县</w:t>
      </w:r>
      <w:r>
        <w:rPr>
          <w:rFonts w:hint="eastAsia" w:ascii="Times New Roman" w:hAnsi="Times New Roman" w:eastAsia="方正小标宋_GBK" w:cs="方正小标宋_GBK"/>
          <w:color w:val="auto"/>
          <w:kern w:val="0"/>
          <w:sz w:val="44"/>
          <w:szCs w:val="44"/>
        </w:rPr>
        <w:t>县</w:t>
      </w:r>
      <w:r>
        <w:rPr>
          <w:rFonts w:hint="eastAsia" w:ascii="Times New Roman" w:hAnsi="Times New Roman" w:eastAsia="方正小标宋_GBK" w:cs="方正小标宋_GBK"/>
          <w:color w:val="auto"/>
          <w:kern w:val="0"/>
          <w:sz w:val="44"/>
          <w:szCs w:val="44"/>
          <w:lang w:eastAsia="zh-CN"/>
        </w:rPr>
        <w:t>级</w:t>
      </w:r>
      <w:r>
        <w:rPr>
          <w:rFonts w:hint="default" w:ascii="Times New Roman" w:hAnsi="Times New Roman" w:eastAsia="方正小标宋_GBK" w:cs="方正小标宋_GBK"/>
          <w:color w:val="auto"/>
          <w:kern w:val="0"/>
          <w:sz w:val="44"/>
          <w:szCs w:val="44"/>
          <w:lang w:val="en-US" w:eastAsia="zh-CN"/>
        </w:rPr>
        <w:t>高质量发展农民合作社</w:t>
      </w:r>
      <w:r>
        <w:rPr>
          <w:rFonts w:hint="eastAsia" w:eastAsia="方正小标宋_GBK"/>
          <w:sz w:val="44"/>
        </w:rPr>
        <w:t>的公示</w:t>
      </w:r>
    </w:p>
    <w:p w14:paraId="605C9577">
      <w:pPr>
        <w:pStyle w:val="2"/>
        <w:rPr>
          <w:rFonts w:hint="eastAsia"/>
        </w:rPr>
      </w:pPr>
    </w:p>
    <w:p w14:paraId="5D80FEDC">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center"/>
        <w:rPr>
          <w:rFonts w:hint="eastAsia" w:eastAsia="方正仿宋_GBK"/>
          <w:sz w:val="32"/>
        </w:rPr>
      </w:pPr>
      <w:r>
        <w:rPr>
          <w:rFonts w:hint="eastAsia" w:eastAsia="方正仿宋_GBK"/>
          <w:sz w:val="32"/>
        </w:rPr>
        <w:t>根据华宁县农业农村局《关于印发华宁县农民专业合作社示范社评定及监测管理标准》华农发〔2022〕12号</w:t>
      </w:r>
      <w:r>
        <w:rPr>
          <w:rFonts w:hint="eastAsia" w:eastAsia="方正仿宋_GBK"/>
          <w:sz w:val="32"/>
          <w:lang w:eastAsia="zh-CN"/>
        </w:rPr>
        <w:t>、</w:t>
      </w:r>
      <w:r>
        <w:rPr>
          <w:rFonts w:hint="eastAsia" w:eastAsia="方正仿宋_GBK"/>
          <w:sz w:val="32"/>
          <w:szCs w:val="32"/>
          <w:lang w:val="en-US" w:eastAsia="zh-CN"/>
        </w:rPr>
        <w:t>华宁县县级</w:t>
      </w:r>
      <w:r>
        <w:rPr>
          <w:rFonts w:hint="default" w:eastAsia="方正仿宋_GBK"/>
          <w:sz w:val="32"/>
          <w:szCs w:val="32"/>
          <w:lang w:val="en-US" w:eastAsia="zh-CN"/>
        </w:rPr>
        <w:t>高质量发展农民合作社名录管理的准入条件</w:t>
      </w:r>
      <w:r>
        <w:rPr>
          <w:rFonts w:hint="eastAsia" w:eastAsia="方正仿宋_GBK"/>
          <w:sz w:val="32"/>
          <w:szCs w:val="32"/>
          <w:lang w:val="en-US" w:eastAsia="zh-CN"/>
        </w:rPr>
        <w:t>要求，</w:t>
      </w:r>
      <w:r>
        <w:rPr>
          <w:rFonts w:hint="eastAsia" w:eastAsia="方正仿宋_GBK"/>
          <w:sz w:val="32"/>
        </w:rPr>
        <w:t>在乡镇</w:t>
      </w:r>
      <w:r>
        <w:rPr>
          <w:rFonts w:hint="eastAsia" w:eastAsia="方正仿宋_GBK"/>
          <w:sz w:val="32"/>
          <w:lang w:eastAsia="zh-CN"/>
        </w:rPr>
        <w:t>（</w:t>
      </w:r>
      <w:r>
        <w:rPr>
          <w:rFonts w:hint="eastAsia" w:eastAsia="方正仿宋_GBK"/>
          <w:sz w:val="32"/>
        </w:rPr>
        <w:t>街道</w:t>
      </w:r>
      <w:r>
        <w:rPr>
          <w:rFonts w:hint="eastAsia" w:eastAsia="方正仿宋_GBK"/>
          <w:sz w:val="32"/>
          <w:lang w:eastAsia="zh-CN"/>
        </w:rPr>
        <w:t>）</w:t>
      </w:r>
      <w:r>
        <w:rPr>
          <w:rFonts w:hint="eastAsia" w:eastAsia="方正仿宋_GBK"/>
          <w:sz w:val="32"/>
        </w:rPr>
        <w:t>推荐的基础上，经华宁县农业农村局</w:t>
      </w:r>
      <w:r>
        <w:rPr>
          <w:rFonts w:hint="eastAsia" w:eastAsia="方正仿宋_GBK"/>
          <w:sz w:val="32"/>
          <w:lang w:eastAsia="zh-CN"/>
        </w:rPr>
        <w:t>专家组</w:t>
      </w:r>
      <w:r>
        <w:rPr>
          <w:rFonts w:hint="eastAsia" w:eastAsia="方正仿宋_GBK"/>
          <w:sz w:val="32"/>
        </w:rPr>
        <w:t>审</w:t>
      </w:r>
      <w:r>
        <w:rPr>
          <w:rFonts w:hint="eastAsia" w:eastAsia="方正仿宋_GBK"/>
          <w:sz w:val="32"/>
          <w:lang w:eastAsia="zh-CN"/>
        </w:rPr>
        <w:t>核</w:t>
      </w:r>
      <w:r>
        <w:rPr>
          <w:rFonts w:hint="eastAsia" w:eastAsia="方正仿宋_GBK"/>
          <w:sz w:val="32"/>
        </w:rPr>
        <w:t>，</w:t>
      </w:r>
      <w:r>
        <w:rPr>
          <w:rFonts w:hint="eastAsia" w:ascii="Times New Roman" w:hAnsi="Times New Roman" w:eastAsia="方正仿宋_GBK" w:cs="方正仿宋_GBK"/>
          <w:sz w:val="32"/>
          <w:szCs w:val="32"/>
        </w:rPr>
        <w:t>华宁县阿贝楚甜柿专业合作社</w:t>
      </w:r>
      <w:r>
        <w:rPr>
          <w:rFonts w:hint="eastAsia" w:ascii="Times New Roman" w:hAnsi="Times New Roman" w:eastAsia="方正仿宋_GBK" w:cs="方正仿宋_GBK"/>
          <w:sz w:val="32"/>
          <w:szCs w:val="32"/>
          <w:lang w:eastAsia="zh-CN"/>
        </w:rPr>
        <w:t>、华宁县青龙镇海迤丰态核桃种植专业合作社、华宁六畜生猪养殖专业合作社、华宁县盘溪天宏柑桔专业合作社、华宁县青龙镇天保蔬菜专业合作社、华宁青龙隆源养猪专业合作社、华宁县盛世蔬菜专业合作、华宁县青龙蓬阁核桃种植专业合作社的条件符合华宁县县级高质量发展农民合作社名录管理的准入条件</w:t>
      </w:r>
      <w:r>
        <w:rPr>
          <w:rFonts w:hint="eastAsia" w:ascii="Times New Roman" w:hAnsi="Times New Roman" w:eastAsia="方正仿宋_GBK" w:cs="方正仿宋_GBK"/>
          <w:sz w:val="32"/>
          <w:szCs w:val="32"/>
          <w:lang w:val="en-US" w:eastAsia="zh-CN"/>
        </w:rPr>
        <w:t>，</w:t>
      </w:r>
      <w:bookmarkStart w:id="0" w:name="_GoBack"/>
      <w:bookmarkEnd w:id="0"/>
      <w:r>
        <w:rPr>
          <w:rFonts w:hint="eastAsia" w:eastAsia="方正仿宋_GBK"/>
          <w:sz w:val="32"/>
        </w:rPr>
        <w:t>拟</w:t>
      </w:r>
      <w:r>
        <w:rPr>
          <w:rFonts w:hint="eastAsia" w:eastAsia="方正仿宋_GBK"/>
          <w:sz w:val="32"/>
          <w:lang w:eastAsia="zh-CN"/>
        </w:rPr>
        <w:t>将</w:t>
      </w:r>
      <w:r>
        <w:rPr>
          <w:rFonts w:hint="eastAsia" w:ascii="Times New Roman" w:hAnsi="Times New Roman" w:eastAsia="方正仿宋_GBK" w:cs="方正仿宋_GBK"/>
          <w:sz w:val="32"/>
          <w:szCs w:val="32"/>
        </w:rPr>
        <w:t>华宁县阿贝楚甜柿专业合作社</w:t>
      </w:r>
      <w:r>
        <w:rPr>
          <w:rFonts w:hint="eastAsia" w:eastAsia="方正仿宋_GBK"/>
          <w:sz w:val="32"/>
        </w:rPr>
        <w:t>等</w:t>
      </w:r>
      <w:r>
        <w:rPr>
          <w:rFonts w:hint="eastAsia" w:eastAsia="方正仿宋_GBK"/>
          <w:sz w:val="32"/>
          <w:lang w:val="en-US" w:eastAsia="zh-CN"/>
        </w:rPr>
        <w:t>8</w:t>
      </w:r>
      <w:r>
        <w:rPr>
          <w:rFonts w:hint="eastAsia" w:eastAsia="方正仿宋_GBK"/>
          <w:sz w:val="32"/>
        </w:rPr>
        <w:t>个农民合作社</w:t>
      </w:r>
      <w:r>
        <w:rPr>
          <w:rFonts w:hint="eastAsia" w:eastAsia="方正仿宋_GBK"/>
          <w:sz w:val="32"/>
          <w:lang w:eastAsia="zh-CN"/>
        </w:rPr>
        <w:t>认证为</w:t>
      </w:r>
      <w:r>
        <w:rPr>
          <w:rFonts w:hint="eastAsia" w:eastAsia="方正仿宋_GBK"/>
          <w:sz w:val="32"/>
        </w:rPr>
        <w:t>202</w:t>
      </w:r>
      <w:r>
        <w:rPr>
          <w:rFonts w:hint="eastAsia" w:eastAsia="方正仿宋_GBK"/>
          <w:sz w:val="32"/>
          <w:lang w:val="en-US" w:eastAsia="zh-CN"/>
        </w:rPr>
        <w:t>5</w:t>
      </w:r>
      <w:r>
        <w:rPr>
          <w:rFonts w:hint="eastAsia" w:eastAsia="方正仿宋_GBK"/>
          <w:sz w:val="32"/>
        </w:rPr>
        <w:t>年度华宁县</w:t>
      </w:r>
      <w:r>
        <w:rPr>
          <w:rFonts w:hint="eastAsia" w:eastAsia="方正仿宋_GBK"/>
          <w:sz w:val="32"/>
          <w:lang w:eastAsia="zh-CN"/>
        </w:rPr>
        <w:t>县级</w:t>
      </w:r>
      <w:r>
        <w:rPr>
          <w:rFonts w:hint="default" w:eastAsia="方正仿宋_GBK"/>
          <w:sz w:val="32"/>
          <w:lang w:val="en-US" w:eastAsia="zh-CN"/>
        </w:rPr>
        <w:t>高质量发展农民合作社</w:t>
      </w:r>
      <w:r>
        <w:rPr>
          <w:rFonts w:hint="eastAsia" w:eastAsia="方正仿宋_GBK"/>
          <w:sz w:val="32"/>
        </w:rPr>
        <w:t>，现予公示。</w:t>
      </w:r>
    </w:p>
    <w:p w14:paraId="4CCA0B3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eastAsia="方正仿宋_GBK"/>
          <w:sz w:val="32"/>
        </w:rPr>
      </w:pPr>
      <w:r>
        <w:rPr>
          <w:rFonts w:hint="eastAsia" w:eastAsia="方正仿宋_GBK"/>
          <w:sz w:val="32"/>
        </w:rPr>
        <w:t>公示期5个工作日，即20</w:t>
      </w:r>
      <w:r>
        <w:rPr>
          <w:rFonts w:hint="eastAsia" w:eastAsia="方正仿宋_GBK"/>
          <w:sz w:val="32"/>
          <w:lang w:val="en-US" w:eastAsia="zh-CN"/>
        </w:rPr>
        <w:t>25</w:t>
      </w:r>
      <w:r>
        <w:rPr>
          <w:rFonts w:hint="eastAsia" w:eastAsia="方正仿宋_GBK"/>
          <w:sz w:val="32"/>
        </w:rPr>
        <w:t>年</w:t>
      </w:r>
      <w:r>
        <w:rPr>
          <w:rFonts w:hint="eastAsia" w:eastAsia="方正仿宋_GBK"/>
          <w:sz w:val="32"/>
          <w:lang w:val="en-US" w:eastAsia="zh-CN"/>
        </w:rPr>
        <w:t>7</w:t>
      </w:r>
      <w:r>
        <w:rPr>
          <w:rFonts w:hint="eastAsia" w:eastAsia="方正仿宋_GBK"/>
          <w:sz w:val="32"/>
        </w:rPr>
        <w:t>月</w:t>
      </w:r>
      <w:r>
        <w:rPr>
          <w:rFonts w:hint="eastAsia" w:eastAsia="方正仿宋_GBK"/>
          <w:sz w:val="32"/>
          <w:lang w:val="en-US" w:eastAsia="zh-CN"/>
        </w:rPr>
        <w:t>25</w:t>
      </w:r>
      <w:r>
        <w:rPr>
          <w:rFonts w:hint="eastAsia" w:eastAsia="方正仿宋_GBK"/>
          <w:sz w:val="32"/>
        </w:rPr>
        <w:t>日至</w:t>
      </w:r>
      <w:r>
        <w:rPr>
          <w:rFonts w:hint="eastAsia" w:eastAsia="方正仿宋_GBK"/>
          <w:sz w:val="32"/>
          <w:lang w:val="en-US" w:eastAsia="zh-CN"/>
        </w:rPr>
        <w:t>7</w:t>
      </w:r>
      <w:r>
        <w:rPr>
          <w:rFonts w:hint="eastAsia" w:eastAsia="方正仿宋_GBK"/>
          <w:sz w:val="32"/>
        </w:rPr>
        <w:t>月</w:t>
      </w:r>
      <w:r>
        <w:rPr>
          <w:rFonts w:hint="eastAsia" w:eastAsia="方正仿宋_GBK"/>
          <w:sz w:val="32"/>
          <w:lang w:val="en-US" w:eastAsia="zh-CN"/>
        </w:rPr>
        <w:t>31</w:t>
      </w:r>
      <w:r>
        <w:rPr>
          <w:rFonts w:hint="eastAsia" w:eastAsia="方正仿宋_GBK"/>
          <w:sz w:val="32"/>
        </w:rPr>
        <w:t>日。若对上述合作社有不同意见，请在公示期内以书面形式向华宁县农业农村局反映。</w:t>
      </w:r>
    </w:p>
    <w:p w14:paraId="39E1118A">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eastAsia="方正仿宋_GBK"/>
          <w:sz w:val="32"/>
        </w:rPr>
      </w:pPr>
      <w:r>
        <w:rPr>
          <w:rFonts w:hint="eastAsia" w:eastAsia="方正仿宋_GBK"/>
          <w:sz w:val="32"/>
        </w:rPr>
        <w:t>联系地址：华宁县</w:t>
      </w:r>
      <w:r>
        <w:rPr>
          <w:rFonts w:hint="eastAsia" w:eastAsia="方正仿宋_GBK"/>
          <w:sz w:val="32"/>
          <w:lang w:eastAsia="zh-CN"/>
        </w:rPr>
        <w:t>宁州街道办事处</w:t>
      </w:r>
      <w:r>
        <w:rPr>
          <w:rFonts w:hint="eastAsia" w:eastAsia="方正仿宋_GBK"/>
          <w:sz w:val="32"/>
        </w:rPr>
        <w:t>宁</w:t>
      </w:r>
      <w:r>
        <w:rPr>
          <w:rFonts w:hint="eastAsia" w:eastAsia="方正仿宋_GBK"/>
          <w:sz w:val="32"/>
          <w:lang w:eastAsia="zh-CN"/>
        </w:rPr>
        <w:t>阳</w:t>
      </w:r>
      <w:r>
        <w:rPr>
          <w:rFonts w:hint="eastAsia" w:eastAsia="方正仿宋_GBK"/>
          <w:sz w:val="32"/>
        </w:rPr>
        <w:t>路</w:t>
      </w:r>
      <w:r>
        <w:rPr>
          <w:rFonts w:hint="eastAsia" w:eastAsia="方正仿宋_GBK"/>
          <w:sz w:val="32"/>
          <w:lang w:val="en-US" w:eastAsia="zh-CN"/>
        </w:rPr>
        <w:t>43</w:t>
      </w:r>
      <w:r>
        <w:rPr>
          <w:rFonts w:hint="eastAsia" w:eastAsia="方正仿宋_GBK"/>
          <w:sz w:val="32"/>
        </w:rPr>
        <w:t>号</w:t>
      </w:r>
    </w:p>
    <w:p w14:paraId="06E73F47">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eastAsia="方正仿宋_GBK"/>
          <w:sz w:val="32"/>
        </w:rPr>
      </w:pPr>
      <w:r>
        <w:rPr>
          <w:rFonts w:hint="eastAsia" w:eastAsia="方正仿宋_GBK"/>
          <w:sz w:val="32"/>
        </w:rPr>
        <w:t>联系人：张云虹</w:t>
      </w:r>
      <w:r>
        <w:rPr>
          <w:rFonts w:hint="eastAsia" w:eastAsia="方正仿宋_GBK"/>
          <w:sz w:val="32"/>
          <w:lang w:val="en-US" w:eastAsia="zh-CN"/>
        </w:rPr>
        <w:t xml:space="preserve">     </w:t>
      </w:r>
      <w:r>
        <w:rPr>
          <w:rFonts w:hint="eastAsia" w:eastAsia="方正仿宋_GBK"/>
          <w:sz w:val="32"/>
        </w:rPr>
        <w:t>联系电话：5011402</w:t>
      </w:r>
    </w:p>
    <w:p w14:paraId="0863D866">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eastAsia="方正仿宋_GBK"/>
          <w:sz w:val="32"/>
        </w:rPr>
      </w:pPr>
      <w:r>
        <w:rPr>
          <w:rFonts w:hint="eastAsia" w:eastAsia="方正仿宋_GBK"/>
          <w:sz w:val="32"/>
        </w:rPr>
        <w:t>邮政编码：652899</w:t>
      </w:r>
    </w:p>
    <w:p w14:paraId="78DC0B77">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eastAsia="方正仿宋_GBK"/>
          <w:sz w:val="32"/>
        </w:rPr>
      </w:pPr>
      <w:r>
        <w:rPr>
          <w:rFonts w:hint="eastAsia" w:eastAsia="方正仿宋_GBK"/>
          <w:sz w:val="32"/>
        </w:rPr>
        <w:t xml:space="preserve">            </w:t>
      </w:r>
    </w:p>
    <w:p w14:paraId="6EE7F9EB">
      <w:pPr>
        <w:keepNext w:val="0"/>
        <w:keepLines w:val="0"/>
        <w:pageBreakBefore w:val="0"/>
        <w:widowControl w:val="0"/>
        <w:kinsoku/>
        <w:wordWrap/>
        <w:overflowPunct/>
        <w:topLinePunct w:val="0"/>
        <w:autoSpaceDE/>
        <w:autoSpaceDN/>
        <w:bidi w:val="0"/>
        <w:adjustRightInd/>
        <w:snapToGrid/>
        <w:spacing w:line="590" w:lineRule="exact"/>
        <w:ind w:right="0" w:rightChars="0" w:firstLine="5440" w:firstLineChars="1700"/>
        <w:jc w:val="both"/>
        <w:textAlignment w:val="auto"/>
        <w:outlineLvl w:val="9"/>
        <w:rPr>
          <w:rFonts w:hint="eastAsia" w:eastAsia="方正仿宋_GBK"/>
          <w:sz w:val="32"/>
        </w:rPr>
      </w:pPr>
      <w:r>
        <w:rPr>
          <w:rFonts w:hint="eastAsia" w:eastAsia="方正仿宋_GBK"/>
          <w:sz w:val="32"/>
        </w:rPr>
        <w:t>华宁县农业农村局</w:t>
      </w:r>
    </w:p>
    <w:p w14:paraId="6E34207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eastAsia="方正仿宋_GBK"/>
          <w:sz w:val="32"/>
        </w:rPr>
      </w:pPr>
      <w:r>
        <w:rPr>
          <w:rFonts w:hint="eastAsia" w:eastAsia="方正仿宋_GBK"/>
          <w:sz w:val="32"/>
        </w:rPr>
        <w:t xml:space="preserve">                    </w:t>
      </w:r>
      <w:r>
        <w:rPr>
          <w:rFonts w:hint="eastAsia" w:eastAsia="方正仿宋_GBK"/>
          <w:sz w:val="32"/>
          <w:lang w:val="en-US" w:eastAsia="zh-CN"/>
        </w:rPr>
        <w:t xml:space="preserve">               </w:t>
      </w:r>
      <w:r>
        <w:rPr>
          <w:rFonts w:hint="eastAsia" w:eastAsia="方正仿宋_GBK"/>
          <w:sz w:val="32"/>
        </w:rPr>
        <w:t>20</w:t>
      </w:r>
      <w:r>
        <w:rPr>
          <w:rFonts w:hint="eastAsia" w:eastAsia="方正仿宋_GBK"/>
          <w:sz w:val="32"/>
          <w:lang w:val="en-US" w:eastAsia="zh-CN"/>
        </w:rPr>
        <w:t>25</w:t>
      </w:r>
      <w:r>
        <w:rPr>
          <w:rFonts w:hint="eastAsia" w:eastAsia="方正仿宋_GBK"/>
          <w:sz w:val="32"/>
        </w:rPr>
        <w:t>年</w:t>
      </w:r>
      <w:r>
        <w:rPr>
          <w:rFonts w:hint="eastAsia" w:eastAsia="方正仿宋_GBK"/>
          <w:sz w:val="32"/>
          <w:lang w:val="en-US" w:eastAsia="zh-CN"/>
        </w:rPr>
        <w:t>7</w:t>
      </w:r>
      <w:r>
        <w:rPr>
          <w:rFonts w:hint="eastAsia" w:eastAsia="方正仿宋_GBK"/>
          <w:sz w:val="32"/>
        </w:rPr>
        <w:t>月</w:t>
      </w:r>
      <w:r>
        <w:rPr>
          <w:rFonts w:hint="eastAsia" w:eastAsia="方正仿宋_GBK"/>
          <w:sz w:val="32"/>
          <w:lang w:val="en-US" w:eastAsia="zh-CN"/>
        </w:rPr>
        <w:t>24</w:t>
      </w:r>
      <w:r>
        <w:rPr>
          <w:rFonts w:hint="eastAsia" w:eastAsia="方正仿宋_GBK"/>
          <w:sz w:val="32"/>
        </w:rPr>
        <w:t>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15014"/>
    <w:rsid w:val="031D1505"/>
    <w:rsid w:val="076D7967"/>
    <w:rsid w:val="08FE4C66"/>
    <w:rsid w:val="19862F8B"/>
    <w:rsid w:val="198660B6"/>
    <w:rsid w:val="1C765825"/>
    <w:rsid w:val="30A85602"/>
    <w:rsid w:val="30EE340E"/>
    <w:rsid w:val="321C7399"/>
    <w:rsid w:val="32734248"/>
    <w:rsid w:val="34635D12"/>
    <w:rsid w:val="37E37173"/>
    <w:rsid w:val="38956CA9"/>
    <w:rsid w:val="394258C1"/>
    <w:rsid w:val="40327EA5"/>
    <w:rsid w:val="43572750"/>
    <w:rsid w:val="45CB26FF"/>
    <w:rsid w:val="4A59720B"/>
    <w:rsid w:val="4CFB53B3"/>
    <w:rsid w:val="4D265A75"/>
    <w:rsid w:val="4E57065E"/>
    <w:rsid w:val="52EB4916"/>
    <w:rsid w:val="5D0538C7"/>
    <w:rsid w:val="5D315014"/>
    <w:rsid w:val="5F1F3792"/>
    <w:rsid w:val="60795E9C"/>
    <w:rsid w:val="63F461A1"/>
    <w:rsid w:val="65CD0B08"/>
    <w:rsid w:val="7A8D3275"/>
    <w:rsid w:val="7AA372F9"/>
    <w:rsid w:val="7B9203E9"/>
    <w:rsid w:val="7F6A5D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Indent"/>
    <w:basedOn w:val="1"/>
    <w:qFormat/>
    <w:uiPriority w:val="0"/>
    <w:pPr>
      <w:spacing w:after="120" w:afterLines="0"/>
      <w:ind w:left="420"/>
    </w:pPr>
  </w:style>
  <w:style w:type="paragraph" w:styleId="4">
    <w:name w:val="Body Text First Indent 2"/>
    <w:basedOn w:val="3"/>
    <w:qFormat/>
    <w:uiPriority w:val="0"/>
    <w:pPr>
      <w:spacing w:line="360" w:lineRule="auto"/>
      <w:ind w:left="0" w:leftChars="0"/>
    </w:pPr>
    <w:rPr>
      <w:rFonts w:ascii="Calibri" w:hAnsi="Calibri"/>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2</Pages>
  <Words>453</Words>
  <Characters>484</Characters>
  <Lines>0</Lines>
  <Paragraphs>0</Paragraphs>
  <TotalTime>5</TotalTime>
  <ScaleCrop>false</ScaleCrop>
  <LinksUpToDate>false</LinksUpToDate>
  <CharactersWithSpaces>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2022-04-21T01:00:00Z</dcterms:created>
  <dc:creator>Administrator</dc:creator>
  <cp:lastModifiedBy>WPS_1697280009</cp:lastModifiedBy>
  <dcterms:modified xsi:type="dcterms:W3CDTF">2025-07-30T06:30:46Z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eyJoZGlkIjoiNGIxYzg4NWZlNDAxZmUzMTI3MWFiYjFmYjQwZTliYWQiLCJ1c2VySWQiOiIxNTQ5NjAzNjIwIn0=</vt:lpwstr>
  </property>
  <property fmtid="{D5CDD505-2E9C-101B-9397-08002B2CF9AE}" pid="4" name="ICV">
    <vt:lpwstr>F31BB285A6C747958871F03BDD8501C4_12</vt:lpwstr>
  </property>
</Properties>
</file>