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0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6"/>
        <w:gridCol w:w="792"/>
        <w:gridCol w:w="516"/>
        <w:gridCol w:w="1122"/>
        <w:gridCol w:w="4575"/>
        <w:gridCol w:w="1687"/>
        <w:gridCol w:w="913"/>
        <w:gridCol w:w="1150"/>
        <w:gridCol w:w="462"/>
        <w:gridCol w:w="513"/>
        <w:gridCol w:w="412"/>
        <w:gridCol w:w="413"/>
        <w:gridCol w:w="362"/>
        <w:gridCol w:w="375"/>
        <w:gridCol w:w="363"/>
      </w:tblGrid>
      <w:tr w14:paraId="72E6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021" w:type="dxa"/>
            <w:gridSpan w:val="15"/>
            <w:tcBorders>
              <w:top w:val="nil"/>
              <w:left w:val="nil"/>
              <w:bottom w:val="single" w:color="000000" w:sz="4" w:space="0"/>
              <w:right w:val="nil"/>
            </w:tcBorders>
            <w:shd w:val="clear" w:color="auto" w:fill="FFFFFF"/>
            <w:vAlign w:val="top"/>
          </w:tcPr>
          <w:p w14:paraId="55DBFAC4">
            <w:pPr>
              <w:keepNext w:val="0"/>
              <w:keepLines w:val="0"/>
              <w:widowControl/>
              <w:suppressLineNumbers w:val="0"/>
              <w:jc w:val="center"/>
              <w:textAlignment w:val="top"/>
              <w:rPr>
                <w:rFonts w:hint="eastAsia" w:asciiTheme="majorEastAsia" w:hAnsiTheme="majorEastAsia" w:eastAsiaTheme="majorEastAsia" w:cstheme="majorEastAsia"/>
                <w:i w:val="0"/>
                <w:iCs w:val="0"/>
                <w:snapToGrid w:val="0"/>
                <w:color w:val="000000"/>
                <w:kern w:val="0"/>
                <w:sz w:val="24"/>
                <w:szCs w:val="24"/>
                <w:u w:val="none"/>
                <w:lang w:val="en-US" w:eastAsia="zh-CN" w:bidi="ar"/>
              </w:rPr>
            </w:pPr>
            <w:r>
              <w:rPr>
                <w:rFonts w:hint="eastAsia" w:asciiTheme="majorEastAsia" w:hAnsiTheme="majorEastAsia" w:eastAsiaTheme="majorEastAsia" w:cstheme="majorEastAsia"/>
                <w:i w:val="0"/>
                <w:iCs w:val="0"/>
                <w:snapToGrid w:val="0"/>
                <w:color w:val="000000"/>
                <w:kern w:val="0"/>
                <w:sz w:val="24"/>
                <w:szCs w:val="24"/>
                <w:u w:val="none"/>
                <w:lang w:val="en-US" w:eastAsia="zh-CN" w:bidi="ar"/>
              </w:rPr>
              <w:t>华宁县社会保险领域基层政务公开标准目录</w:t>
            </w:r>
          </w:p>
          <w:p w14:paraId="434BD102">
            <w:pPr>
              <w:keepNext w:val="0"/>
              <w:keepLines w:val="0"/>
              <w:widowControl/>
              <w:suppressLineNumbers w:val="0"/>
              <w:jc w:val="center"/>
              <w:textAlignment w:val="top"/>
              <w:rPr>
                <w:rFonts w:hint="eastAsia" w:asciiTheme="majorEastAsia" w:hAnsiTheme="majorEastAsia" w:eastAsiaTheme="majorEastAsia" w:cstheme="majorEastAsia"/>
                <w:i w:val="0"/>
                <w:iCs w:val="0"/>
                <w:snapToGrid w:val="0"/>
                <w:color w:val="000000"/>
                <w:kern w:val="0"/>
                <w:sz w:val="24"/>
                <w:szCs w:val="24"/>
                <w:u w:val="none"/>
                <w:lang w:val="en-US" w:eastAsia="zh-CN" w:bidi="ar"/>
              </w:rPr>
            </w:pPr>
          </w:p>
          <w:p w14:paraId="0253DCBB">
            <w:pPr>
              <w:keepNext w:val="0"/>
              <w:keepLines w:val="0"/>
              <w:widowControl/>
              <w:suppressLineNumbers w:val="0"/>
              <w:jc w:val="center"/>
              <w:textAlignment w:val="top"/>
              <w:rPr>
                <w:rFonts w:hint="eastAsia" w:asciiTheme="majorEastAsia" w:hAnsiTheme="majorEastAsia" w:eastAsiaTheme="majorEastAsia" w:cstheme="majorEastAsia"/>
                <w:i w:val="0"/>
                <w:iCs w:val="0"/>
                <w:snapToGrid w:val="0"/>
                <w:color w:val="000000"/>
                <w:kern w:val="0"/>
                <w:sz w:val="24"/>
                <w:szCs w:val="24"/>
                <w:u w:val="none"/>
                <w:lang w:val="en-US" w:eastAsia="zh-CN" w:bidi="ar"/>
              </w:rPr>
            </w:pPr>
          </w:p>
        </w:tc>
      </w:tr>
      <w:tr w14:paraId="249B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56B7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序号</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04D8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059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公开内容（要素）</w:t>
            </w:r>
          </w:p>
        </w:tc>
        <w:tc>
          <w:tcPr>
            <w:tcW w:w="45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D50A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公开依据</w:t>
            </w:r>
          </w:p>
        </w:tc>
        <w:tc>
          <w:tcPr>
            <w:tcW w:w="168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6D2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公开时限</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E83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公开主体</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883C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公开渠道和载体</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FFB8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公开对象</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7BFF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公开方式</w:t>
            </w:r>
          </w:p>
        </w:tc>
        <w:tc>
          <w:tcPr>
            <w:tcW w:w="11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635A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公开层级</w:t>
            </w:r>
          </w:p>
        </w:tc>
      </w:tr>
      <w:tr w14:paraId="27A3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3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3C3B92">
            <w:pPr>
              <w:jc w:val="center"/>
              <w:rPr>
                <w:rFonts w:hint="eastAsia" w:asciiTheme="minorEastAsia" w:hAnsiTheme="minorEastAsia" w:eastAsiaTheme="minorEastAsia" w:cstheme="minorEastAsia"/>
                <w:i w:val="0"/>
                <w:iCs w:val="0"/>
                <w:color w:val="000000"/>
                <w:sz w:val="15"/>
                <w:szCs w:val="15"/>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23B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一级事项</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26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二级事项</w:t>
            </w: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4FCD04">
            <w:pPr>
              <w:jc w:val="center"/>
              <w:rPr>
                <w:rFonts w:hint="eastAsia" w:asciiTheme="minorEastAsia" w:hAnsiTheme="minorEastAsia" w:eastAsiaTheme="minorEastAsia" w:cstheme="minorEastAsia"/>
                <w:i w:val="0"/>
                <w:iCs w:val="0"/>
                <w:color w:val="000000"/>
                <w:sz w:val="15"/>
                <w:szCs w:val="15"/>
                <w:u w:val="none"/>
              </w:rPr>
            </w:pPr>
          </w:p>
        </w:tc>
        <w:tc>
          <w:tcPr>
            <w:tcW w:w="4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59C09D">
            <w:pPr>
              <w:jc w:val="center"/>
              <w:rPr>
                <w:rFonts w:hint="eastAsia" w:asciiTheme="minorEastAsia" w:hAnsiTheme="minorEastAsia" w:eastAsiaTheme="minorEastAsia" w:cstheme="minorEastAsia"/>
                <w:i w:val="0"/>
                <w:iCs w:val="0"/>
                <w:color w:val="000000"/>
                <w:sz w:val="15"/>
                <w:szCs w:val="15"/>
                <w:u w:val="none"/>
              </w:rPr>
            </w:pPr>
          </w:p>
        </w:tc>
        <w:tc>
          <w:tcPr>
            <w:tcW w:w="16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2B3DD3">
            <w:pPr>
              <w:jc w:val="center"/>
              <w:rPr>
                <w:rFonts w:hint="eastAsia" w:asciiTheme="minorEastAsia" w:hAnsiTheme="minorEastAsia" w:eastAsiaTheme="minorEastAsia" w:cstheme="minorEastAsia"/>
                <w:i w:val="0"/>
                <w:iCs w:val="0"/>
                <w:color w:val="000000"/>
                <w:sz w:val="15"/>
                <w:szCs w:val="15"/>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3CC25C">
            <w:pPr>
              <w:jc w:val="center"/>
              <w:rPr>
                <w:rFonts w:hint="eastAsia" w:asciiTheme="minorEastAsia" w:hAnsiTheme="minorEastAsia" w:eastAsiaTheme="minorEastAsia" w:cstheme="minorEastAsia"/>
                <w:i w:val="0"/>
                <w:iCs w:val="0"/>
                <w:color w:val="000000"/>
                <w:sz w:val="15"/>
                <w:szCs w:val="15"/>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4A2254">
            <w:pPr>
              <w:jc w:val="center"/>
              <w:rPr>
                <w:rFonts w:hint="eastAsia" w:asciiTheme="minorEastAsia" w:hAnsiTheme="minorEastAsia" w:eastAsiaTheme="minorEastAsia" w:cstheme="minorEastAsia"/>
                <w:i w:val="0"/>
                <w:iCs w:val="0"/>
                <w:color w:val="000000"/>
                <w:sz w:val="15"/>
                <w:szCs w:val="15"/>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22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全社会</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D0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特定群体</w:t>
            </w: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838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主动</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E80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依申请</w:t>
            </w: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6DD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6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县级</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9C5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乡级</w:t>
            </w:r>
          </w:p>
        </w:tc>
      </w:tr>
      <w:tr w14:paraId="30DF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EE4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75E4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1.社会保险登记</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B56D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1.1机关事业单位社会保险登记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D19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337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3.《国务院关于机关事业单位工作人员养老保险制度改革的决定》（国发﹝2015﹞2号）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4.《云南省人民政府关于印发云南省机关事业单位工作人员养老保险制度改革实施办法的通知》（云政发﹝2015﹞75号）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A17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676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1DF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0C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68C1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35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1CDA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2F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6A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6EF76">
            <w:pPr>
              <w:jc w:val="center"/>
              <w:rPr>
                <w:rFonts w:hint="eastAsia" w:asciiTheme="minorEastAsia" w:hAnsiTheme="minorEastAsia" w:eastAsiaTheme="minorEastAsia" w:cstheme="minorEastAsia"/>
                <w:i w:val="0"/>
                <w:iCs w:val="0"/>
                <w:color w:val="000000"/>
                <w:sz w:val="15"/>
                <w:szCs w:val="15"/>
                <w:u w:val="none"/>
              </w:rPr>
            </w:pPr>
          </w:p>
        </w:tc>
      </w:tr>
      <w:tr w14:paraId="225E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BD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72B98B">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67E5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1.2工程建设项目办理工伤保险参保登记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E12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A27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                                                4.《关于全面推进建筑等高风险企业参加工伤保险的实施意见》（云人社发﹝2015﹞98号）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2DD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9AE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52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04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E91D5">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19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843D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93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75E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1F360">
            <w:pPr>
              <w:jc w:val="center"/>
              <w:rPr>
                <w:rFonts w:hint="eastAsia" w:asciiTheme="minorEastAsia" w:hAnsiTheme="minorEastAsia" w:eastAsiaTheme="minorEastAsia" w:cstheme="minorEastAsia"/>
                <w:i w:val="0"/>
                <w:iCs w:val="0"/>
                <w:color w:val="000000"/>
                <w:sz w:val="15"/>
                <w:szCs w:val="15"/>
                <w:u w:val="none"/>
              </w:rPr>
            </w:pPr>
          </w:p>
        </w:tc>
      </w:tr>
      <w:tr w14:paraId="3C34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6"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DD0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982B4E">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7C1D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1.3参保单位注销</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876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8F4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16E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6BE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EA2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074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9E18F">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81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B2C7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F2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62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3266E">
            <w:pPr>
              <w:jc w:val="center"/>
              <w:rPr>
                <w:rFonts w:hint="eastAsia" w:asciiTheme="minorEastAsia" w:hAnsiTheme="minorEastAsia" w:eastAsiaTheme="minorEastAsia" w:cstheme="minorEastAsia"/>
                <w:i w:val="0"/>
                <w:iCs w:val="0"/>
                <w:color w:val="000000"/>
                <w:sz w:val="15"/>
                <w:szCs w:val="15"/>
                <w:u w:val="none"/>
              </w:rPr>
            </w:pPr>
          </w:p>
        </w:tc>
      </w:tr>
      <w:tr w14:paraId="7D0B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60E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730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1.社会保险登记</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E52C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1.4职工参保登记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183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B98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7AA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06D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22D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E40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046D4">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2C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81CE6">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B06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D3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E4EB6">
            <w:pPr>
              <w:jc w:val="center"/>
              <w:rPr>
                <w:rFonts w:hint="eastAsia" w:asciiTheme="minorEastAsia" w:hAnsiTheme="minorEastAsia" w:eastAsiaTheme="minorEastAsia" w:cstheme="minorEastAsia"/>
                <w:i w:val="0"/>
                <w:iCs w:val="0"/>
                <w:color w:val="000000"/>
                <w:sz w:val="15"/>
                <w:szCs w:val="15"/>
                <w:u w:val="none"/>
              </w:rPr>
            </w:pPr>
          </w:p>
        </w:tc>
      </w:tr>
      <w:tr w14:paraId="4CC2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6"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0A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4907D">
            <w:pP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02D4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1.5城乡居民养老保险参保登记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F9A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210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62E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E4A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县、乡级人力资源社会保障部门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A61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74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442D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1FE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D951">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44AB7">
            <w:pPr>
              <w:jc w:val="center"/>
              <w:rPr>
                <w:rFonts w:hint="eastAsia" w:asciiTheme="minorEastAsia" w:hAnsiTheme="minorEastAsia" w:eastAsiaTheme="minorEastAsia" w:cstheme="minorEastAsia"/>
                <w:i w:val="0"/>
                <w:iCs w:val="0"/>
                <w:color w:val="000000"/>
                <w:sz w:val="15"/>
                <w:szCs w:val="15"/>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03E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591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4A5E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4B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6CC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2.社会保险参保信息维护</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DC06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2.1单位（项目）基本信息变更</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F09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EAC9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E49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7D74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B6B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465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AB4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0D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4BD41">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84A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70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BD009">
            <w:pPr>
              <w:jc w:val="center"/>
              <w:rPr>
                <w:rFonts w:hint="eastAsia" w:asciiTheme="minorEastAsia" w:hAnsiTheme="minorEastAsia" w:eastAsiaTheme="minorEastAsia" w:cstheme="minorEastAsia"/>
                <w:i w:val="0"/>
                <w:iCs w:val="0"/>
                <w:color w:val="000000"/>
                <w:sz w:val="15"/>
                <w:szCs w:val="15"/>
                <w:u w:val="none"/>
              </w:rPr>
            </w:pPr>
          </w:p>
        </w:tc>
      </w:tr>
      <w:tr w14:paraId="74B2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1"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84C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8C4C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2.社会保险参保信息维护</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39B0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2.2个人基本信息变更</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422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625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085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164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2C0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630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3EBD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4D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636A5">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CB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97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01112">
            <w:pPr>
              <w:jc w:val="center"/>
              <w:rPr>
                <w:rFonts w:hint="eastAsia" w:asciiTheme="minorEastAsia" w:hAnsiTheme="minorEastAsia" w:eastAsiaTheme="minorEastAsia" w:cstheme="minorEastAsia"/>
                <w:i w:val="0"/>
                <w:iCs w:val="0"/>
                <w:color w:val="000000"/>
                <w:sz w:val="15"/>
                <w:szCs w:val="15"/>
                <w:u w:val="none"/>
              </w:rPr>
            </w:pPr>
          </w:p>
        </w:tc>
      </w:tr>
      <w:tr w14:paraId="6B1D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9"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8FA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D253FE">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D219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2.3养老保险待遇发放账户维护申请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DED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88E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8C5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8A3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BE6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0FC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DB234">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2AF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6B5C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88D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45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93CF2">
            <w:pPr>
              <w:jc w:val="center"/>
              <w:rPr>
                <w:rFonts w:hint="eastAsia" w:asciiTheme="minorEastAsia" w:hAnsiTheme="minorEastAsia" w:eastAsiaTheme="minorEastAsia" w:cstheme="minorEastAsia"/>
                <w:i w:val="0"/>
                <w:iCs w:val="0"/>
                <w:color w:val="000000"/>
                <w:sz w:val="15"/>
                <w:szCs w:val="15"/>
                <w:u w:val="none"/>
              </w:rPr>
            </w:pPr>
          </w:p>
        </w:tc>
      </w:tr>
      <w:tr w14:paraId="6A7F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9"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B2A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2A7909">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E5BE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2.4工伤保险待遇发放账户维护申请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4AF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88D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3.《社会保险费征缴暂行条例》（中华人民共和国国务院令第710号）                                                4.《工伤保险条例》（中华人民共和国国务院令第586号）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8E5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1DB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091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710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3D620">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61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5C095">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9C9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C0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A168E">
            <w:pPr>
              <w:jc w:val="center"/>
              <w:rPr>
                <w:rFonts w:hint="eastAsia" w:asciiTheme="minorEastAsia" w:hAnsiTheme="minorEastAsia" w:eastAsiaTheme="minorEastAsia" w:cstheme="minorEastAsia"/>
                <w:i w:val="0"/>
                <w:iCs w:val="0"/>
                <w:color w:val="000000"/>
                <w:sz w:val="15"/>
                <w:szCs w:val="15"/>
                <w:u w:val="none"/>
              </w:rPr>
            </w:pPr>
          </w:p>
        </w:tc>
      </w:tr>
      <w:tr w14:paraId="08C62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4"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D3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51D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2.社会保险参保信息维护</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B1C4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2.5失业保险待遇发放账户维护申请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064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AEF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59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D11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395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0A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A9E7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C8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A4B0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798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4C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B970">
            <w:pPr>
              <w:jc w:val="center"/>
              <w:rPr>
                <w:rFonts w:hint="eastAsia" w:asciiTheme="minorEastAsia" w:hAnsiTheme="minorEastAsia" w:eastAsiaTheme="minorEastAsia" w:cstheme="minorEastAsia"/>
                <w:i w:val="0"/>
                <w:iCs w:val="0"/>
                <w:color w:val="000000"/>
                <w:sz w:val="15"/>
                <w:szCs w:val="15"/>
                <w:u w:val="none"/>
              </w:rPr>
            </w:pPr>
          </w:p>
        </w:tc>
      </w:tr>
      <w:tr w14:paraId="42646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00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11</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691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3.社会保险缴费申报</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7ACC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3.1缴费人员增减申报</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222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5F8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309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D43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D89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A2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218B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CD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96E56">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79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77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37F36">
            <w:pPr>
              <w:jc w:val="center"/>
              <w:rPr>
                <w:rFonts w:hint="eastAsia" w:asciiTheme="minorEastAsia" w:hAnsiTheme="minorEastAsia" w:eastAsiaTheme="minorEastAsia" w:cstheme="minorEastAsia"/>
                <w:i w:val="0"/>
                <w:iCs w:val="0"/>
                <w:color w:val="000000"/>
                <w:sz w:val="15"/>
                <w:szCs w:val="15"/>
                <w:u w:val="none"/>
              </w:rPr>
            </w:pPr>
          </w:p>
        </w:tc>
      </w:tr>
      <w:tr w14:paraId="7F8B5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6"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0A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12</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7ECA16">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0FD3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3.2社会保险缴费申报与变更</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B47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02A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B7A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DDD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500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2A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7DF0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394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1879C">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D6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7A2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3AD83">
            <w:pPr>
              <w:jc w:val="center"/>
              <w:rPr>
                <w:rFonts w:hint="eastAsia" w:asciiTheme="minorEastAsia" w:hAnsiTheme="minorEastAsia" w:eastAsiaTheme="minorEastAsia" w:cstheme="minorEastAsia"/>
                <w:i w:val="0"/>
                <w:iCs w:val="0"/>
                <w:color w:val="000000"/>
                <w:sz w:val="15"/>
                <w:szCs w:val="15"/>
                <w:u w:val="none"/>
              </w:rPr>
            </w:pPr>
          </w:p>
        </w:tc>
      </w:tr>
      <w:tr w14:paraId="07EE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EE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13</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18E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3.社会保险缴费申报</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BE21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3.3社会保险费延缴申请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9DF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24B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85F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535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9EC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DF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04445">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F0E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6A22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E92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074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DAEB2">
            <w:pPr>
              <w:jc w:val="center"/>
              <w:rPr>
                <w:rFonts w:hint="eastAsia" w:asciiTheme="minorEastAsia" w:hAnsiTheme="minorEastAsia" w:eastAsiaTheme="minorEastAsia" w:cstheme="minorEastAsia"/>
                <w:i w:val="0"/>
                <w:iCs w:val="0"/>
                <w:color w:val="000000"/>
                <w:sz w:val="15"/>
                <w:szCs w:val="15"/>
                <w:u w:val="none"/>
              </w:rPr>
            </w:pPr>
          </w:p>
        </w:tc>
      </w:tr>
      <w:tr w14:paraId="043BA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C4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14</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ADB51E">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EE7C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3.4社会保险费欠费补缴申报</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D8A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E91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FFB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44B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179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744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DE4DF">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53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14DB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91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6C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813E3">
            <w:pPr>
              <w:jc w:val="center"/>
              <w:rPr>
                <w:rFonts w:hint="eastAsia" w:asciiTheme="minorEastAsia" w:hAnsiTheme="minorEastAsia" w:eastAsiaTheme="minorEastAsia" w:cstheme="minorEastAsia"/>
                <w:i w:val="0"/>
                <w:iCs w:val="0"/>
                <w:color w:val="000000"/>
                <w:sz w:val="15"/>
                <w:szCs w:val="15"/>
                <w:u w:val="none"/>
              </w:rPr>
            </w:pPr>
          </w:p>
        </w:tc>
      </w:tr>
      <w:tr w14:paraId="3AD2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49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15</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5BB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4.社会保险参保缴费记录查询</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2F16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4.1单位参保证明查询打印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5CE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492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076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3F2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D44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B8F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072FC">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2C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8F46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20B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B5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3CC0F">
            <w:pPr>
              <w:jc w:val="center"/>
              <w:rPr>
                <w:rFonts w:hint="eastAsia" w:asciiTheme="minorEastAsia" w:hAnsiTheme="minorEastAsia" w:eastAsiaTheme="minorEastAsia" w:cstheme="minorEastAsia"/>
                <w:i w:val="0"/>
                <w:iCs w:val="0"/>
                <w:color w:val="000000"/>
                <w:sz w:val="15"/>
                <w:szCs w:val="15"/>
                <w:u w:val="none"/>
              </w:rPr>
            </w:pPr>
          </w:p>
        </w:tc>
      </w:tr>
      <w:tr w14:paraId="6A709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99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783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4.社会保险参保缴费记录查询</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A8C5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4.2个人权益记录查询打印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373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807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3.《社会保险费征缴暂行条例》（中华人民共和国国务院令第710号）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B1D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F7D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CC9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5D5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D5EF9">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A5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FAA0C">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D4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98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DBE52">
            <w:pPr>
              <w:jc w:val="center"/>
              <w:rPr>
                <w:rFonts w:hint="eastAsia" w:asciiTheme="minorEastAsia" w:hAnsiTheme="minorEastAsia" w:eastAsiaTheme="minorEastAsia" w:cstheme="minorEastAsia"/>
                <w:i w:val="0"/>
                <w:iCs w:val="0"/>
                <w:color w:val="000000"/>
                <w:sz w:val="15"/>
                <w:szCs w:val="15"/>
                <w:u w:val="none"/>
              </w:rPr>
            </w:pPr>
          </w:p>
        </w:tc>
      </w:tr>
      <w:tr w14:paraId="02BD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7C7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17</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008A9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5.养老保险服务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B64B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5.1职工正常退休(职)申请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D62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908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587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72AB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9BE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6E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14D2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7F0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64978">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6D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CA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EB6FB">
            <w:pPr>
              <w:jc w:val="center"/>
              <w:rPr>
                <w:rFonts w:hint="eastAsia" w:asciiTheme="minorEastAsia" w:hAnsiTheme="minorEastAsia" w:eastAsiaTheme="minorEastAsia" w:cstheme="minorEastAsia"/>
                <w:i w:val="0"/>
                <w:iCs w:val="0"/>
                <w:color w:val="000000"/>
                <w:sz w:val="15"/>
                <w:szCs w:val="15"/>
                <w:u w:val="none"/>
              </w:rPr>
            </w:pPr>
          </w:p>
        </w:tc>
      </w:tr>
      <w:tr w14:paraId="28FE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85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18</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7EE4D">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A906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5.2城乡居民养老保险待遇申领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810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30A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C05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31A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县、乡级人力资源社会保障部门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73CD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5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E4A9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F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EC3B1">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7DBAB">
            <w:pPr>
              <w:jc w:val="center"/>
              <w:rPr>
                <w:rFonts w:hint="eastAsia" w:asciiTheme="minorEastAsia" w:hAnsiTheme="minorEastAsia" w:eastAsiaTheme="minorEastAsia" w:cstheme="minorEastAsia"/>
                <w:i w:val="0"/>
                <w:iCs w:val="0"/>
                <w:color w:val="000000"/>
                <w:sz w:val="15"/>
                <w:szCs w:val="15"/>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B34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F3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3DD6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19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19</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80841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5.养老保险服务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FB66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5.3暂停养老保险待遇申请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C48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A6B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C70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5E0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208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BD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B969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26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0CF7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C9F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5A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BD454">
            <w:pPr>
              <w:jc w:val="center"/>
              <w:rPr>
                <w:rFonts w:hint="eastAsia" w:asciiTheme="minorEastAsia" w:hAnsiTheme="minorEastAsia" w:eastAsiaTheme="minorEastAsia" w:cstheme="minorEastAsia"/>
                <w:i w:val="0"/>
                <w:iCs w:val="0"/>
                <w:color w:val="000000"/>
                <w:sz w:val="15"/>
                <w:szCs w:val="15"/>
                <w:u w:val="none"/>
              </w:rPr>
            </w:pPr>
          </w:p>
        </w:tc>
      </w:tr>
      <w:tr w14:paraId="29D23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C9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20</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AAACEA">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3BC4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5.4恢复养老保险待遇申请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101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450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034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21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244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87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671F9">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F34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CAFB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87D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04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66452">
            <w:pPr>
              <w:jc w:val="center"/>
              <w:rPr>
                <w:rFonts w:hint="eastAsia" w:asciiTheme="minorEastAsia" w:hAnsiTheme="minorEastAsia" w:eastAsiaTheme="minorEastAsia" w:cstheme="minorEastAsia"/>
                <w:i w:val="0"/>
                <w:iCs w:val="0"/>
                <w:color w:val="000000"/>
                <w:sz w:val="15"/>
                <w:szCs w:val="15"/>
                <w:u w:val="none"/>
              </w:rPr>
            </w:pPr>
          </w:p>
        </w:tc>
      </w:tr>
      <w:tr w14:paraId="7B251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7D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21</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ED4C01">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418B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5.5个人账户一次性待遇申领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3D1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29C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330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793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6D2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17B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C75C">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FF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27D33">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645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AA7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003C8">
            <w:pPr>
              <w:jc w:val="center"/>
              <w:rPr>
                <w:rFonts w:hint="eastAsia" w:asciiTheme="minorEastAsia" w:hAnsiTheme="minorEastAsia" w:eastAsiaTheme="minorEastAsia" w:cstheme="minorEastAsia"/>
                <w:i w:val="0"/>
                <w:iCs w:val="0"/>
                <w:color w:val="000000"/>
                <w:sz w:val="15"/>
                <w:szCs w:val="15"/>
                <w:u w:val="none"/>
              </w:rPr>
            </w:pPr>
          </w:p>
        </w:tc>
      </w:tr>
      <w:tr w14:paraId="33EC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20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22</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D8808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5.养老保险服务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F267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5.6丧葬补助金、抚恤金申领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074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0F0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C23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EB0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9CB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73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978A4">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A1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D8EB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BDF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449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0D0CC">
            <w:pPr>
              <w:jc w:val="center"/>
              <w:rPr>
                <w:rFonts w:hint="eastAsia" w:asciiTheme="minorEastAsia" w:hAnsiTheme="minorEastAsia" w:eastAsiaTheme="minorEastAsia" w:cstheme="minorEastAsia"/>
                <w:i w:val="0"/>
                <w:iCs w:val="0"/>
                <w:color w:val="000000"/>
                <w:sz w:val="15"/>
                <w:szCs w:val="15"/>
                <w:u w:val="none"/>
              </w:rPr>
            </w:pPr>
          </w:p>
        </w:tc>
      </w:tr>
      <w:tr w14:paraId="32E3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4"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3B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23</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F4C04B">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C05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5.7居民养老保险注销登记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D62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1A9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ADA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0C7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县、乡级人力资源社会保障部门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D21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D0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1DE1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FE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47B6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15D8F">
            <w:pPr>
              <w:jc w:val="center"/>
              <w:rPr>
                <w:rFonts w:hint="eastAsia" w:asciiTheme="minorEastAsia" w:hAnsiTheme="minorEastAsia" w:eastAsiaTheme="minorEastAsia" w:cstheme="minorEastAsia"/>
                <w:i w:val="0"/>
                <w:iCs w:val="0"/>
                <w:color w:val="000000"/>
                <w:sz w:val="15"/>
                <w:szCs w:val="15"/>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D41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38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4A5E4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B0D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24</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88AD9C">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FF70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5.10城镇职工基本养老保险关系转移接续申请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EFE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DCE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3.《国务院办公厅关于转发人力资源社会保障部财政部城镇企业职工基本养老保险关系转移接续暂行办法的通知》（国办发﹝2009﹞66号）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AA64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956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396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8F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669A">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345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C5EB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7A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A7A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36080">
            <w:pPr>
              <w:jc w:val="center"/>
              <w:rPr>
                <w:rFonts w:hint="eastAsia" w:asciiTheme="minorEastAsia" w:hAnsiTheme="minorEastAsia" w:eastAsiaTheme="minorEastAsia" w:cstheme="minorEastAsia"/>
                <w:i w:val="0"/>
                <w:iCs w:val="0"/>
                <w:color w:val="000000"/>
                <w:sz w:val="15"/>
                <w:szCs w:val="15"/>
                <w:u w:val="none"/>
              </w:rPr>
            </w:pPr>
          </w:p>
        </w:tc>
      </w:tr>
      <w:tr w14:paraId="5400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FA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25</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EB3055">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8F62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5.11机关事业单位养老保险关系转移接续申请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7F9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46D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3.《人力资源社会保障部财政部关于机关事业单位基本养老保险关系和职业年金转移接续有关问题的通知》（人社部规﹝2017﹞1号）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73C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504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BF4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CFE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E15F0">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74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75758">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1C1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E0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E5E34">
            <w:pPr>
              <w:jc w:val="center"/>
              <w:rPr>
                <w:rFonts w:hint="eastAsia" w:asciiTheme="minorEastAsia" w:hAnsiTheme="minorEastAsia" w:eastAsiaTheme="minorEastAsia" w:cstheme="minorEastAsia"/>
                <w:i w:val="0"/>
                <w:iCs w:val="0"/>
                <w:color w:val="000000"/>
                <w:sz w:val="15"/>
                <w:szCs w:val="15"/>
                <w:u w:val="none"/>
              </w:rPr>
            </w:pPr>
          </w:p>
        </w:tc>
      </w:tr>
      <w:tr w14:paraId="523A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0B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26</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D3D2D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5.养老保险服务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46F9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5.12城乡居民基本养老保险关系转移接续申请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80B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469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3.《中华人民共和国劳动保险条例》（1951年2月26日</w:t>
            </w:r>
            <w:bookmarkStart w:id="0" w:name="_GoBack"/>
            <w:bookmarkEnd w:id="0"/>
            <w:r>
              <w:rPr>
                <w:rFonts w:hint="eastAsia" w:asciiTheme="minorEastAsia" w:hAnsiTheme="minorEastAsia" w:eastAsiaTheme="minorEastAsia" w:cstheme="minorEastAsia"/>
                <w:i w:val="0"/>
                <w:iCs w:val="0"/>
                <w:snapToGrid w:val="0"/>
                <w:color w:val="000000"/>
                <w:kern w:val="0"/>
                <w:sz w:val="15"/>
                <w:szCs w:val="15"/>
                <w:u w:val="none"/>
                <w:lang w:val="en-US" w:eastAsia="zh-CN" w:bidi="ar"/>
              </w:rPr>
              <w:t>，《中华人民共和国劳动保险条例》发布，自1951年02月26日起施行法律法规；1953年1月2日，《中华人民共和国劳动保险条例》经中央人民政府政务院修正）</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E9F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65C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县、乡级人力资源社会保障部门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D09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907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0C6B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9E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802A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3CB6B">
            <w:pPr>
              <w:jc w:val="center"/>
              <w:rPr>
                <w:rFonts w:hint="eastAsia" w:asciiTheme="minorEastAsia" w:hAnsiTheme="minorEastAsia" w:eastAsiaTheme="minorEastAsia" w:cstheme="minorEastAsia"/>
                <w:i w:val="0"/>
                <w:iCs w:val="0"/>
                <w:color w:val="000000"/>
                <w:sz w:val="15"/>
                <w:szCs w:val="15"/>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D6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E5F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7B339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F5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27</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E90794">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1E5E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5.13机关事业单位基本养老保险与城镇企业职工基本养老保险互转申请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341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C78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3.《人力资源社会保障部财政部关于机关事业单位基本养老保险关系和职业年金转移接续有关问题的通知》（人社部规﹝2017﹞1号）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D14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48E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46B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81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D35B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B3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EAC1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6F7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AB0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4255E">
            <w:pPr>
              <w:jc w:val="center"/>
              <w:rPr>
                <w:rFonts w:hint="eastAsia" w:asciiTheme="minorEastAsia" w:hAnsiTheme="minorEastAsia" w:eastAsiaTheme="minorEastAsia" w:cstheme="minorEastAsia"/>
                <w:i w:val="0"/>
                <w:iCs w:val="0"/>
                <w:color w:val="000000"/>
                <w:sz w:val="15"/>
                <w:szCs w:val="15"/>
                <w:u w:val="none"/>
              </w:rPr>
            </w:pPr>
          </w:p>
        </w:tc>
      </w:tr>
      <w:tr w14:paraId="4B19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B4C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28</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F81746">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842D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5.14城镇职工基本养老保险与城乡居民基本养老保险制度衔接申请  </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67D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E28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3.《人力资源社会保障部财政部关于印发＜城乡养老保险制度衔接暂行办法＞的通知》（人社部发﹝2014﹞17号）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4C2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D8A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A5F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C2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253C3">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45C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66B4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FA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A9E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52F1F">
            <w:pPr>
              <w:jc w:val="center"/>
              <w:rPr>
                <w:rFonts w:hint="eastAsia" w:asciiTheme="minorEastAsia" w:hAnsiTheme="minorEastAsia" w:eastAsiaTheme="minorEastAsia" w:cstheme="minorEastAsia"/>
                <w:i w:val="0"/>
                <w:iCs w:val="0"/>
                <w:color w:val="000000"/>
                <w:sz w:val="15"/>
                <w:szCs w:val="15"/>
                <w:u w:val="none"/>
              </w:rPr>
            </w:pPr>
          </w:p>
        </w:tc>
      </w:tr>
      <w:tr w14:paraId="017B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2D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29</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88E5E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5.养老保险服务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BAAD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5.15军地养老保险关系转移接续申请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2BF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A20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3.《人力资源社会保障部财政部总参谋部总政治部总后勤部关于军人退役基本养老保险关系转移接续有关问题的通知》（后财﹝2015﹞1726号）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D48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CA1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48E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CD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E18E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2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627A8">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DFC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C2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BCED8">
            <w:pPr>
              <w:jc w:val="center"/>
              <w:rPr>
                <w:rFonts w:hint="eastAsia" w:asciiTheme="minorEastAsia" w:hAnsiTheme="minorEastAsia" w:eastAsiaTheme="minorEastAsia" w:cstheme="minorEastAsia"/>
                <w:i w:val="0"/>
                <w:iCs w:val="0"/>
                <w:color w:val="000000"/>
                <w:sz w:val="15"/>
                <w:szCs w:val="15"/>
                <w:u w:val="none"/>
              </w:rPr>
            </w:pPr>
          </w:p>
        </w:tc>
      </w:tr>
      <w:tr w14:paraId="576DE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4D9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30</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8FF292">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8645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5.16多重养老保险关系个人账户退费</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BB0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66E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3.《人力资源和社会保障部＜关于贯彻落实国务院办公厅转发城镇企业职工基本养老保险关系转移接续暂行办法的通知》（人社部发﹝2009﹞187号）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6EB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2EF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716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71C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4B1E1">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08F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3100F">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8E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D1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3A3F5">
            <w:pPr>
              <w:jc w:val="center"/>
              <w:rPr>
                <w:rFonts w:hint="eastAsia" w:asciiTheme="minorEastAsia" w:hAnsiTheme="minorEastAsia" w:eastAsiaTheme="minorEastAsia" w:cstheme="minorEastAsia"/>
                <w:i w:val="0"/>
                <w:iCs w:val="0"/>
                <w:color w:val="000000"/>
                <w:sz w:val="15"/>
                <w:szCs w:val="15"/>
                <w:u w:val="none"/>
              </w:rPr>
            </w:pPr>
          </w:p>
        </w:tc>
      </w:tr>
      <w:tr w14:paraId="07284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FC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E839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F0A8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6.1工伤事故备案</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766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AD2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B7A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E8B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FE3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9F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740A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1C1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B296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CE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72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5A7F1">
            <w:pPr>
              <w:jc w:val="center"/>
              <w:rPr>
                <w:rFonts w:hint="eastAsia" w:asciiTheme="minorEastAsia" w:hAnsiTheme="minorEastAsia" w:eastAsiaTheme="minorEastAsia" w:cstheme="minorEastAsia"/>
                <w:i w:val="0"/>
                <w:iCs w:val="0"/>
                <w:color w:val="000000"/>
                <w:sz w:val="15"/>
                <w:szCs w:val="15"/>
                <w:u w:val="none"/>
              </w:rPr>
            </w:pPr>
          </w:p>
        </w:tc>
      </w:tr>
      <w:tr w14:paraId="7A00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90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32</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A136E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8F6F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6.2用人单位办理工伤登记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5D5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538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217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9D3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F40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80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CC1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8A5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14826">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6C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7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3EB3C">
            <w:pPr>
              <w:jc w:val="center"/>
              <w:rPr>
                <w:rFonts w:hint="eastAsia" w:asciiTheme="minorEastAsia" w:hAnsiTheme="minorEastAsia" w:eastAsiaTheme="minorEastAsia" w:cstheme="minorEastAsia"/>
                <w:i w:val="0"/>
                <w:iCs w:val="0"/>
                <w:color w:val="000000"/>
                <w:sz w:val="15"/>
                <w:szCs w:val="15"/>
                <w:u w:val="none"/>
              </w:rPr>
            </w:pPr>
          </w:p>
        </w:tc>
      </w:tr>
      <w:tr w14:paraId="74C9F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EF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33</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4CF7F6">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FED2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6.3变更工伤登记</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40D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E59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CF2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D8C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53F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4A9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9FD20">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F3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2E86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82C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AD2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BAEBE">
            <w:pPr>
              <w:jc w:val="center"/>
              <w:rPr>
                <w:rFonts w:hint="eastAsia" w:asciiTheme="minorEastAsia" w:hAnsiTheme="minorEastAsia" w:eastAsiaTheme="minorEastAsia" w:cstheme="minorEastAsia"/>
                <w:i w:val="0"/>
                <w:iCs w:val="0"/>
                <w:color w:val="000000"/>
                <w:sz w:val="15"/>
                <w:szCs w:val="15"/>
                <w:u w:val="none"/>
              </w:rPr>
            </w:pPr>
          </w:p>
        </w:tc>
      </w:tr>
      <w:tr w14:paraId="79929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8D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34</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F5B77C">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B9B2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6.4协议医疗机构的确认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268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5E4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318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338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A21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72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6181A">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0A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BF05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0B8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720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3CAB7">
            <w:pPr>
              <w:jc w:val="center"/>
              <w:rPr>
                <w:rFonts w:hint="eastAsia" w:asciiTheme="minorEastAsia" w:hAnsiTheme="minorEastAsia" w:eastAsiaTheme="minorEastAsia" w:cstheme="minorEastAsia"/>
                <w:i w:val="0"/>
                <w:iCs w:val="0"/>
                <w:color w:val="000000"/>
                <w:sz w:val="15"/>
                <w:szCs w:val="15"/>
                <w:u w:val="none"/>
              </w:rPr>
            </w:pPr>
          </w:p>
        </w:tc>
      </w:tr>
      <w:tr w14:paraId="25FB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F1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35</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CC9B8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FF08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6.5协议康复机构的确认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1C4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071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DB7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B54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90A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D95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EEE66">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752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5111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A4E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87E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C7680">
            <w:pPr>
              <w:jc w:val="center"/>
              <w:rPr>
                <w:rFonts w:hint="eastAsia" w:asciiTheme="minorEastAsia" w:hAnsiTheme="minorEastAsia" w:eastAsiaTheme="minorEastAsia" w:cstheme="minorEastAsia"/>
                <w:i w:val="0"/>
                <w:iCs w:val="0"/>
                <w:color w:val="000000"/>
                <w:sz w:val="15"/>
                <w:szCs w:val="15"/>
                <w:u w:val="none"/>
              </w:rPr>
            </w:pPr>
          </w:p>
        </w:tc>
      </w:tr>
      <w:tr w14:paraId="47E1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F9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36</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77559D">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33D1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6.6辅助器具配置协议机构的确认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10F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5B6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C89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1AC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6ED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2A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1ADDE">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40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5B8A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BFB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76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3BD8E">
            <w:pPr>
              <w:jc w:val="center"/>
              <w:rPr>
                <w:rFonts w:hint="eastAsia" w:asciiTheme="minorEastAsia" w:hAnsiTheme="minorEastAsia" w:eastAsiaTheme="minorEastAsia" w:cstheme="minorEastAsia"/>
                <w:i w:val="0"/>
                <w:iCs w:val="0"/>
                <w:color w:val="000000"/>
                <w:sz w:val="15"/>
                <w:szCs w:val="15"/>
                <w:u w:val="none"/>
              </w:rPr>
            </w:pPr>
          </w:p>
        </w:tc>
      </w:tr>
      <w:tr w14:paraId="79E3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82F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37</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C46AF">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59FC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6.7异地居住就医申请确认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E91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891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262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B4D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A62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3A2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6B746">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00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635B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34D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54B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AD307">
            <w:pPr>
              <w:jc w:val="center"/>
              <w:rPr>
                <w:rFonts w:hint="eastAsia" w:asciiTheme="minorEastAsia" w:hAnsiTheme="minorEastAsia" w:eastAsiaTheme="minorEastAsia" w:cstheme="minorEastAsia"/>
                <w:i w:val="0"/>
                <w:iCs w:val="0"/>
                <w:color w:val="000000"/>
                <w:sz w:val="15"/>
                <w:szCs w:val="15"/>
                <w:u w:val="none"/>
              </w:rPr>
            </w:pPr>
          </w:p>
        </w:tc>
      </w:tr>
      <w:tr w14:paraId="719B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4C0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38</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70FFA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FDC9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6.8异地工伤就医报告</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733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14D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CCC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468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6E0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DB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B928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85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DEFD6">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8F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4F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E987D">
            <w:pPr>
              <w:jc w:val="center"/>
              <w:rPr>
                <w:rFonts w:hint="eastAsia" w:asciiTheme="minorEastAsia" w:hAnsiTheme="minorEastAsia" w:eastAsiaTheme="minorEastAsia" w:cstheme="minorEastAsia"/>
                <w:i w:val="0"/>
                <w:iCs w:val="0"/>
                <w:color w:val="000000"/>
                <w:sz w:val="15"/>
                <w:szCs w:val="15"/>
                <w:u w:val="none"/>
              </w:rPr>
            </w:pPr>
          </w:p>
        </w:tc>
      </w:tr>
      <w:tr w14:paraId="61A6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D0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39</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B5FE74">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EC2AD">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6.9旧伤复发申请确认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F9C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C0D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6A0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AF8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B97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6F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55505">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293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E8E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5C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ED88C">
            <w:pPr>
              <w:jc w:val="center"/>
              <w:rPr>
                <w:rFonts w:hint="eastAsia" w:asciiTheme="minorEastAsia" w:hAnsiTheme="minorEastAsia" w:eastAsiaTheme="minorEastAsia" w:cstheme="minorEastAsia"/>
                <w:i w:val="0"/>
                <w:iCs w:val="0"/>
                <w:color w:val="000000"/>
                <w:sz w:val="15"/>
                <w:szCs w:val="15"/>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655D8">
            <w:pPr>
              <w:jc w:val="center"/>
              <w:rPr>
                <w:rFonts w:hint="eastAsia" w:asciiTheme="minorEastAsia" w:hAnsiTheme="minorEastAsia" w:eastAsiaTheme="minorEastAsia" w:cstheme="minorEastAsia"/>
                <w:i w:val="0"/>
                <w:iCs w:val="0"/>
                <w:color w:val="000000"/>
                <w:sz w:val="15"/>
                <w:szCs w:val="15"/>
                <w:u w:val="none"/>
              </w:rPr>
            </w:pPr>
          </w:p>
        </w:tc>
      </w:tr>
      <w:tr w14:paraId="2FC7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82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40</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0E86CC">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2150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6.10转诊转院申请确认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26C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A70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A73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22F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3F9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58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37E15">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A08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15FD">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E72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1E7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F9B5E">
            <w:pPr>
              <w:jc w:val="center"/>
              <w:rPr>
                <w:rFonts w:hint="eastAsia" w:asciiTheme="minorEastAsia" w:hAnsiTheme="minorEastAsia" w:eastAsiaTheme="minorEastAsia" w:cstheme="minorEastAsia"/>
                <w:i w:val="0"/>
                <w:iCs w:val="0"/>
                <w:color w:val="000000"/>
                <w:sz w:val="15"/>
                <w:szCs w:val="15"/>
                <w:u w:val="none"/>
              </w:rPr>
            </w:pPr>
          </w:p>
        </w:tc>
      </w:tr>
      <w:tr w14:paraId="614A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C53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41</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F77B0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F545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6.11工伤康复申请确认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C22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C32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CD4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48F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0B1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051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B9ED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DF1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047A3">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92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D0C8F">
            <w:pPr>
              <w:jc w:val="center"/>
              <w:rPr>
                <w:rFonts w:hint="eastAsia" w:asciiTheme="minorEastAsia" w:hAnsiTheme="minorEastAsia" w:eastAsiaTheme="minorEastAsia" w:cstheme="minorEastAsia"/>
                <w:i w:val="0"/>
                <w:iCs w:val="0"/>
                <w:color w:val="000000"/>
                <w:sz w:val="15"/>
                <w:szCs w:val="15"/>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40DEC">
            <w:pPr>
              <w:jc w:val="center"/>
              <w:rPr>
                <w:rFonts w:hint="eastAsia" w:asciiTheme="minorEastAsia" w:hAnsiTheme="minorEastAsia" w:eastAsiaTheme="minorEastAsia" w:cstheme="minorEastAsia"/>
                <w:i w:val="0"/>
                <w:iCs w:val="0"/>
                <w:color w:val="000000"/>
                <w:sz w:val="15"/>
                <w:szCs w:val="15"/>
                <w:u w:val="none"/>
              </w:rPr>
            </w:pPr>
          </w:p>
        </w:tc>
      </w:tr>
      <w:tr w14:paraId="0F92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E4F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42</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215CCD">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1CA3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6.12工伤康复治疗期延长申请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737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C77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240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B89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2F8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65C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91A94">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E0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14D4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B38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91992">
            <w:pPr>
              <w:jc w:val="center"/>
              <w:rPr>
                <w:rFonts w:hint="eastAsia" w:asciiTheme="minorEastAsia" w:hAnsiTheme="minorEastAsia" w:eastAsiaTheme="minorEastAsia" w:cstheme="minorEastAsia"/>
                <w:i w:val="0"/>
                <w:iCs w:val="0"/>
                <w:color w:val="000000"/>
                <w:sz w:val="15"/>
                <w:szCs w:val="15"/>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3DC34">
            <w:pPr>
              <w:jc w:val="center"/>
              <w:rPr>
                <w:rFonts w:hint="eastAsia" w:asciiTheme="minorEastAsia" w:hAnsiTheme="minorEastAsia" w:eastAsiaTheme="minorEastAsia" w:cstheme="minorEastAsia"/>
                <w:i w:val="0"/>
                <w:iCs w:val="0"/>
                <w:color w:val="000000"/>
                <w:sz w:val="15"/>
                <w:szCs w:val="15"/>
                <w:u w:val="none"/>
              </w:rPr>
            </w:pPr>
          </w:p>
        </w:tc>
      </w:tr>
      <w:tr w14:paraId="628AD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68F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43</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FB9AE">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30ED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6.13辅助器具配置或更换申请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B60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92D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40D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8FC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576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B4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B0DC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8E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EE76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5B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93098">
            <w:pPr>
              <w:jc w:val="center"/>
              <w:rPr>
                <w:rFonts w:hint="eastAsia" w:asciiTheme="minorEastAsia" w:hAnsiTheme="minorEastAsia" w:eastAsiaTheme="minorEastAsia" w:cstheme="minorEastAsia"/>
                <w:i w:val="0"/>
                <w:iCs w:val="0"/>
                <w:color w:val="000000"/>
                <w:sz w:val="15"/>
                <w:szCs w:val="15"/>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2610B">
            <w:pPr>
              <w:jc w:val="center"/>
              <w:rPr>
                <w:rFonts w:hint="eastAsia" w:asciiTheme="minorEastAsia" w:hAnsiTheme="minorEastAsia" w:eastAsiaTheme="minorEastAsia" w:cstheme="minorEastAsia"/>
                <w:i w:val="0"/>
                <w:iCs w:val="0"/>
                <w:color w:val="000000"/>
                <w:sz w:val="15"/>
                <w:szCs w:val="15"/>
                <w:u w:val="none"/>
              </w:rPr>
            </w:pPr>
          </w:p>
        </w:tc>
      </w:tr>
      <w:tr w14:paraId="5FE3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B2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44</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27C24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1B48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6.14辅助器具异地配置申请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182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DAD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3C7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C92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90C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5A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5F133">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F6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D8BA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F6C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9B4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BA8AC">
            <w:pPr>
              <w:jc w:val="center"/>
              <w:rPr>
                <w:rFonts w:hint="eastAsia" w:asciiTheme="minorEastAsia" w:hAnsiTheme="minorEastAsia" w:eastAsiaTheme="minorEastAsia" w:cstheme="minorEastAsia"/>
                <w:i w:val="0"/>
                <w:iCs w:val="0"/>
                <w:color w:val="000000"/>
                <w:sz w:val="15"/>
                <w:szCs w:val="15"/>
                <w:u w:val="none"/>
              </w:rPr>
            </w:pPr>
          </w:p>
        </w:tc>
      </w:tr>
      <w:tr w14:paraId="1BAD2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FBF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45</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58D334">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597F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6.15停工留薪期确认和延长确认</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F15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E4C4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5A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8BE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F79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1BD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AE8A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EB2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D272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39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836F">
            <w:pPr>
              <w:jc w:val="center"/>
              <w:rPr>
                <w:rFonts w:hint="eastAsia" w:asciiTheme="minorEastAsia" w:hAnsiTheme="minorEastAsia" w:eastAsiaTheme="minorEastAsia" w:cstheme="minorEastAsia"/>
                <w:i w:val="0"/>
                <w:iCs w:val="0"/>
                <w:color w:val="000000"/>
                <w:sz w:val="15"/>
                <w:szCs w:val="15"/>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35B3B">
            <w:pPr>
              <w:jc w:val="center"/>
              <w:rPr>
                <w:rFonts w:hint="eastAsia" w:asciiTheme="minorEastAsia" w:hAnsiTheme="minorEastAsia" w:eastAsiaTheme="minorEastAsia" w:cstheme="minorEastAsia"/>
                <w:i w:val="0"/>
                <w:iCs w:val="0"/>
                <w:color w:val="000000"/>
                <w:sz w:val="15"/>
                <w:szCs w:val="15"/>
                <w:u w:val="none"/>
              </w:rPr>
            </w:pPr>
          </w:p>
        </w:tc>
      </w:tr>
      <w:tr w14:paraId="34E3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68F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46</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4FE680">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EE4E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6.16工伤医疗（康复）费用申报</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680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085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0F7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F13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DEF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A2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75AD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3D9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66CC">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0C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98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745C2">
            <w:pPr>
              <w:jc w:val="center"/>
              <w:rPr>
                <w:rFonts w:hint="eastAsia" w:asciiTheme="minorEastAsia" w:hAnsiTheme="minorEastAsia" w:eastAsiaTheme="minorEastAsia" w:cstheme="minorEastAsia"/>
                <w:i w:val="0"/>
                <w:iCs w:val="0"/>
                <w:color w:val="000000"/>
                <w:sz w:val="15"/>
                <w:szCs w:val="15"/>
                <w:u w:val="none"/>
              </w:rPr>
            </w:pPr>
          </w:p>
        </w:tc>
      </w:tr>
      <w:tr w14:paraId="74C4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BE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47</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0910B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18E9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6.17住院伙食补助费申领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49E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F03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65A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EA3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BFA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688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8357E">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A0C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52C3C">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6C6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3C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5F02D">
            <w:pPr>
              <w:jc w:val="center"/>
              <w:rPr>
                <w:rFonts w:hint="eastAsia" w:asciiTheme="minorEastAsia" w:hAnsiTheme="minorEastAsia" w:eastAsiaTheme="minorEastAsia" w:cstheme="minorEastAsia"/>
                <w:i w:val="0"/>
                <w:iCs w:val="0"/>
                <w:color w:val="000000"/>
                <w:sz w:val="15"/>
                <w:szCs w:val="15"/>
                <w:u w:val="none"/>
              </w:rPr>
            </w:pPr>
          </w:p>
        </w:tc>
      </w:tr>
      <w:tr w14:paraId="1EF8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89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48</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FAEB97">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0384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6.18统筹地区以外交通、食宿费申领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2E3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DF8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A6B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FDA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5B3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FF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0730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F03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91CB3">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A7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8EB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C2DAF">
            <w:pPr>
              <w:jc w:val="center"/>
              <w:rPr>
                <w:rFonts w:hint="eastAsia" w:asciiTheme="minorEastAsia" w:hAnsiTheme="minorEastAsia" w:eastAsiaTheme="minorEastAsia" w:cstheme="minorEastAsia"/>
                <w:i w:val="0"/>
                <w:iCs w:val="0"/>
                <w:color w:val="000000"/>
                <w:sz w:val="15"/>
                <w:szCs w:val="15"/>
                <w:u w:val="none"/>
              </w:rPr>
            </w:pPr>
          </w:p>
        </w:tc>
      </w:tr>
      <w:tr w14:paraId="6555F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04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49</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D23A65">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A255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6.19一次性工伤医疗补助金申请</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5B1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542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75E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805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CFF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51E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39E1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6E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DB4D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D8B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5D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C8B1A">
            <w:pPr>
              <w:jc w:val="center"/>
              <w:rPr>
                <w:rFonts w:hint="eastAsia" w:asciiTheme="minorEastAsia" w:hAnsiTheme="minorEastAsia" w:eastAsiaTheme="minorEastAsia" w:cstheme="minorEastAsia"/>
                <w:i w:val="0"/>
                <w:iCs w:val="0"/>
                <w:color w:val="000000"/>
                <w:sz w:val="15"/>
                <w:szCs w:val="15"/>
                <w:u w:val="none"/>
              </w:rPr>
            </w:pPr>
          </w:p>
        </w:tc>
      </w:tr>
      <w:tr w14:paraId="46BC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B7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50</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D9ABDD">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009D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6.20辅助器具配置（更换）费用申报</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C57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ADA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B9C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4AB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E8A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C5A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FE4D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A2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A42DF">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239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8D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35B1C">
            <w:pPr>
              <w:jc w:val="center"/>
              <w:rPr>
                <w:rFonts w:hint="eastAsia" w:asciiTheme="minorEastAsia" w:hAnsiTheme="minorEastAsia" w:eastAsiaTheme="minorEastAsia" w:cstheme="minorEastAsia"/>
                <w:i w:val="0"/>
                <w:iCs w:val="0"/>
                <w:color w:val="000000"/>
                <w:sz w:val="15"/>
                <w:szCs w:val="15"/>
                <w:u w:val="none"/>
              </w:rPr>
            </w:pPr>
          </w:p>
        </w:tc>
      </w:tr>
      <w:tr w14:paraId="44E47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F17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51</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F5AE50">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FD75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6.21伤残待遇申领（一次性伤残补助金、伤残津贴和生活护理费）</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C46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7BB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93A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4A3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C5E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0D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421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FD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C2BC0">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F86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0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012FC">
            <w:pPr>
              <w:jc w:val="center"/>
              <w:rPr>
                <w:rFonts w:hint="eastAsia" w:asciiTheme="minorEastAsia" w:hAnsiTheme="minorEastAsia" w:eastAsiaTheme="minorEastAsia" w:cstheme="minorEastAsia"/>
                <w:i w:val="0"/>
                <w:iCs w:val="0"/>
                <w:color w:val="000000"/>
                <w:sz w:val="15"/>
                <w:szCs w:val="15"/>
                <w:u w:val="none"/>
              </w:rPr>
            </w:pPr>
          </w:p>
        </w:tc>
      </w:tr>
      <w:tr w14:paraId="3E1EB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F7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52</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4633D6">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0002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6.22一次性工亡补助金（含生活困难，预支50%确认）、丧葬补助金申领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6A3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34D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628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1ED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FAD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28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00DB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48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89AD8">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48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42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6B09F">
            <w:pPr>
              <w:jc w:val="center"/>
              <w:rPr>
                <w:rFonts w:hint="eastAsia" w:asciiTheme="minorEastAsia" w:hAnsiTheme="minorEastAsia" w:eastAsiaTheme="minorEastAsia" w:cstheme="minorEastAsia"/>
                <w:i w:val="0"/>
                <w:iCs w:val="0"/>
                <w:color w:val="000000"/>
                <w:sz w:val="15"/>
                <w:szCs w:val="15"/>
                <w:u w:val="none"/>
              </w:rPr>
            </w:pPr>
          </w:p>
        </w:tc>
      </w:tr>
      <w:tr w14:paraId="6AA31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7"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7B9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53</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FB042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6.工伤保险服务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D2D7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6.23供养亲属抚恤金申领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C7D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C06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 xml:space="preserve">3.《工伤保险条例》（中华人民共和国国务院令第586号）      </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960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908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4BD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A9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2D210">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17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A485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99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ED8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2EB78">
            <w:pPr>
              <w:jc w:val="center"/>
              <w:rPr>
                <w:rFonts w:hint="eastAsia" w:asciiTheme="minorEastAsia" w:hAnsiTheme="minorEastAsia" w:eastAsiaTheme="minorEastAsia" w:cstheme="minorEastAsia"/>
                <w:i w:val="0"/>
                <w:iCs w:val="0"/>
                <w:color w:val="000000"/>
                <w:sz w:val="15"/>
                <w:szCs w:val="15"/>
                <w:u w:val="none"/>
              </w:rPr>
            </w:pPr>
          </w:p>
        </w:tc>
      </w:tr>
      <w:tr w14:paraId="2D5D4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F8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54</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77B1BD">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897B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6.24工伤保险待遇变更</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6CE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712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3.《工伤保险条例》（中华人民共和国国务院令第586号）      4.《云南省实施&lt;工伤保险条例&gt;办法》（云政发﹝2011﹞255号）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BD2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DB0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30E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B7F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19833">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8EB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B3C2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45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74A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F586A">
            <w:pPr>
              <w:jc w:val="center"/>
              <w:rPr>
                <w:rFonts w:hint="eastAsia" w:asciiTheme="minorEastAsia" w:hAnsiTheme="minorEastAsia" w:eastAsiaTheme="minorEastAsia" w:cstheme="minorEastAsia"/>
                <w:i w:val="0"/>
                <w:iCs w:val="0"/>
                <w:color w:val="000000"/>
                <w:sz w:val="15"/>
                <w:szCs w:val="15"/>
                <w:u w:val="none"/>
              </w:rPr>
            </w:pPr>
          </w:p>
        </w:tc>
      </w:tr>
      <w:tr w14:paraId="762D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174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55</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6F25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7.失业保险服务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4642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7.1失业保险金申领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8FA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5F9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4.《云南省失业保险条例》（2006年3月31日云南省第十届人民代表大会常务委员会通过）</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38E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874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9E1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A7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927FA">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997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F6B34">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C77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83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AA025">
            <w:pPr>
              <w:jc w:val="center"/>
              <w:rPr>
                <w:rFonts w:hint="eastAsia" w:asciiTheme="minorEastAsia" w:hAnsiTheme="minorEastAsia" w:eastAsiaTheme="minorEastAsia" w:cstheme="minorEastAsia"/>
                <w:i w:val="0"/>
                <w:iCs w:val="0"/>
                <w:color w:val="000000"/>
                <w:sz w:val="15"/>
                <w:szCs w:val="15"/>
                <w:u w:val="none"/>
              </w:rPr>
            </w:pPr>
          </w:p>
        </w:tc>
      </w:tr>
      <w:tr w14:paraId="2122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26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56</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6CA92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7.失业保险服务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D66AD">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7.2丧葬补助金和抚恤金申领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609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9D4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4.《云南省失业保险条例》（2006年3月31日云南省第十届人民代表大会常务委员会通过）</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83E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88D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F23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BB8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AF66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E4C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23950">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3D0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37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4DAD1">
            <w:pPr>
              <w:jc w:val="center"/>
              <w:rPr>
                <w:rFonts w:hint="eastAsia" w:asciiTheme="minorEastAsia" w:hAnsiTheme="minorEastAsia" w:eastAsiaTheme="minorEastAsia" w:cstheme="minorEastAsia"/>
                <w:i w:val="0"/>
                <w:iCs w:val="0"/>
                <w:color w:val="000000"/>
                <w:sz w:val="15"/>
                <w:szCs w:val="15"/>
                <w:u w:val="none"/>
              </w:rPr>
            </w:pPr>
          </w:p>
        </w:tc>
      </w:tr>
      <w:tr w14:paraId="7FBE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2C6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57</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EB3F45">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8181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7.3职业培训补贴申领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59F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CB6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4.《云南省失业保险条例》（2006年3月31日云南省第十届人民代表大会常务委员会通过）</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12F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61F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5E6C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DC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0C0E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DE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1ED35">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9A3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56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244E8">
            <w:pPr>
              <w:jc w:val="center"/>
              <w:rPr>
                <w:rFonts w:hint="eastAsia" w:asciiTheme="minorEastAsia" w:hAnsiTheme="minorEastAsia" w:eastAsiaTheme="minorEastAsia" w:cstheme="minorEastAsia"/>
                <w:i w:val="0"/>
                <w:iCs w:val="0"/>
                <w:color w:val="000000"/>
                <w:sz w:val="15"/>
                <w:szCs w:val="15"/>
                <w:u w:val="none"/>
              </w:rPr>
            </w:pPr>
          </w:p>
        </w:tc>
      </w:tr>
      <w:tr w14:paraId="0E40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63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58</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8C0747">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4AC5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7.4职业介绍补贴申领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479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CB8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4.《云南省失业保险条例》（2006年3月31日云南省第十届人民代表大会常务委员会通过）</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3A5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E37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DF4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21C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C7C2E">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65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67AE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F6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3B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60E72">
            <w:pPr>
              <w:jc w:val="center"/>
              <w:rPr>
                <w:rFonts w:hint="eastAsia" w:asciiTheme="minorEastAsia" w:hAnsiTheme="minorEastAsia" w:eastAsiaTheme="minorEastAsia" w:cstheme="minorEastAsia"/>
                <w:i w:val="0"/>
                <w:iCs w:val="0"/>
                <w:color w:val="000000"/>
                <w:sz w:val="15"/>
                <w:szCs w:val="15"/>
                <w:u w:val="none"/>
              </w:rPr>
            </w:pPr>
          </w:p>
        </w:tc>
      </w:tr>
      <w:tr w14:paraId="0CCE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142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59</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0166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7.失业保险服务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3124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7.5农民合同制工人一次性生活补助申领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009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96F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4.《云南省人民政府关于实施《云南省失业保险条例》若干问题的意见》（云政发〔2006〕97号）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12A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092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E36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93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5424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504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69AE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37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24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4AC46">
            <w:pPr>
              <w:jc w:val="center"/>
              <w:rPr>
                <w:rFonts w:hint="eastAsia" w:asciiTheme="minorEastAsia" w:hAnsiTheme="minorEastAsia" w:eastAsiaTheme="minorEastAsia" w:cstheme="minorEastAsia"/>
                <w:i w:val="0"/>
                <w:iCs w:val="0"/>
                <w:color w:val="000000"/>
                <w:sz w:val="15"/>
                <w:szCs w:val="15"/>
                <w:u w:val="none"/>
              </w:rPr>
            </w:pPr>
          </w:p>
        </w:tc>
      </w:tr>
      <w:tr w14:paraId="0D81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A2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60</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68967">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A1C6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7.6代缴基本医疗保险费</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3034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0866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4.《人社部  财政部关于领取失业保险金人员参加职工基本医疗保险有关问题的通知》(人社部发〔2011〕77号)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8B5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2F7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F4D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6B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EEFFA">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15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5E24B">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A3A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492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636B0">
            <w:pPr>
              <w:jc w:val="center"/>
              <w:rPr>
                <w:rFonts w:hint="eastAsia" w:asciiTheme="minorEastAsia" w:hAnsiTheme="minorEastAsia" w:eastAsiaTheme="minorEastAsia" w:cstheme="minorEastAsia"/>
                <w:i w:val="0"/>
                <w:iCs w:val="0"/>
                <w:color w:val="000000"/>
                <w:sz w:val="15"/>
                <w:szCs w:val="15"/>
                <w:u w:val="none"/>
              </w:rPr>
            </w:pPr>
          </w:p>
        </w:tc>
      </w:tr>
      <w:tr w14:paraId="1F510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9C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61</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E2CF09">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DFAD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7.7价格临时补贴申领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91F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32B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4.云南省发展和改革委员会、云南省人力资源和社会保障厅 云南省财政厅等6部门《关于印发云南省低收入群体价格临时补贴与物价上涨联动机制的通知》（云发改物价〔2017〕200号）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D32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F25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608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79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56F6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69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F805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42F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A5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5E00">
            <w:pPr>
              <w:jc w:val="center"/>
              <w:rPr>
                <w:rFonts w:hint="eastAsia" w:asciiTheme="minorEastAsia" w:hAnsiTheme="minorEastAsia" w:eastAsiaTheme="minorEastAsia" w:cstheme="minorEastAsia"/>
                <w:i w:val="0"/>
                <w:iCs w:val="0"/>
                <w:color w:val="000000"/>
                <w:sz w:val="15"/>
                <w:szCs w:val="15"/>
                <w:u w:val="none"/>
              </w:rPr>
            </w:pPr>
          </w:p>
        </w:tc>
      </w:tr>
      <w:tr w14:paraId="5D5B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0E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62</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0D2C6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7.失业保险服务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AA0A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7.8失业保险关系转移接续</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8DD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813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4.《云南省失业保险条例》（2006年3月31日云南省第十届人民代表大会常务委员会通过）</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20E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6B5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71A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28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CE2F3">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177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8B51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9F7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B9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CEAC0">
            <w:pPr>
              <w:jc w:val="center"/>
              <w:rPr>
                <w:rFonts w:hint="eastAsia" w:asciiTheme="minorEastAsia" w:hAnsiTheme="minorEastAsia" w:eastAsiaTheme="minorEastAsia" w:cstheme="minorEastAsia"/>
                <w:i w:val="0"/>
                <w:iCs w:val="0"/>
                <w:color w:val="000000"/>
                <w:sz w:val="15"/>
                <w:szCs w:val="15"/>
                <w:u w:val="none"/>
              </w:rPr>
            </w:pPr>
          </w:p>
        </w:tc>
      </w:tr>
      <w:tr w14:paraId="23BF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ACB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63</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A2D3B2">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BC67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7.9稳岗补贴申领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E71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FB7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财政部 国家发展改革委 工业和信息化部关于失业保险支持企业稳定岗位有关问题的通知》（人社部发〔2014〕76号）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5.《人力资源社会保障部 国家发展改革委 教育部 财政部 中央军委国防动员部关于延续实施部分减负稳岗扩就业政策措施的通知》（人社部发〔2021〕29号）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01D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B9E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0DF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15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034DD">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9E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E9B24">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446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937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C9C93">
            <w:pPr>
              <w:jc w:val="center"/>
              <w:rPr>
                <w:rFonts w:hint="eastAsia" w:asciiTheme="minorEastAsia" w:hAnsiTheme="minorEastAsia" w:eastAsiaTheme="minorEastAsia" w:cstheme="minorEastAsia"/>
                <w:i w:val="0"/>
                <w:iCs w:val="0"/>
                <w:color w:val="000000"/>
                <w:sz w:val="15"/>
                <w:szCs w:val="15"/>
                <w:u w:val="none"/>
              </w:rPr>
            </w:pPr>
          </w:p>
        </w:tc>
      </w:tr>
      <w:tr w14:paraId="083C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9"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CC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64</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9B2B6F">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5BDB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7.10技能提升补贴申领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F2F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60E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3.《失业保险条例》（中华人民共和国国务院令第258号）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4.人力资源社会保障部财政部关于失业保险支持参保职工提升职业技能有关问题的通知（人社部发〔2017〕40号）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5.《人力资源社会保障部 国家发展改革委 教育部 财政部 中央军委国防动员部关于延续实施部分减负稳岗扩就业政策措施的通知》（人社部发〔2021〕29号）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AC8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C2F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021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60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8E8EF">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3D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DF75D">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34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2D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CF68D">
            <w:pPr>
              <w:jc w:val="center"/>
              <w:rPr>
                <w:rFonts w:hint="eastAsia" w:asciiTheme="minorEastAsia" w:hAnsiTheme="minorEastAsia" w:eastAsiaTheme="minorEastAsia" w:cstheme="minorEastAsia"/>
                <w:i w:val="0"/>
                <w:iCs w:val="0"/>
                <w:color w:val="000000"/>
                <w:sz w:val="15"/>
                <w:szCs w:val="15"/>
                <w:u w:val="none"/>
              </w:rPr>
            </w:pPr>
          </w:p>
        </w:tc>
      </w:tr>
      <w:tr w14:paraId="07A6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410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65</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DD45D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8.企业年金方案备案</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8AB8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8.1企业年金方案备案</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90E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932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3.《企业年金办法》（中华人民共和国人力资源和社会保障部、财政部令第36号）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A77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486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3E8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6F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D6120">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202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CC526">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4B2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CEB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99A98">
            <w:pPr>
              <w:jc w:val="center"/>
              <w:rPr>
                <w:rFonts w:hint="eastAsia" w:asciiTheme="minorEastAsia" w:hAnsiTheme="minorEastAsia" w:eastAsiaTheme="minorEastAsia" w:cstheme="minorEastAsia"/>
                <w:i w:val="0"/>
                <w:iCs w:val="0"/>
                <w:color w:val="000000"/>
                <w:sz w:val="15"/>
                <w:szCs w:val="15"/>
                <w:u w:val="none"/>
              </w:rPr>
            </w:pPr>
          </w:p>
        </w:tc>
      </w:tr>
      <w:tr w14:paraId="5A3B1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F5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66</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C0B4B9">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C2230">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8.2企业年金方案重要条款变更备案</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22E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E44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3.《企业年金办法》（中华人民共和国人力资源和社会保障部、财政部令第36号）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449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B50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C65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199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0B77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B5A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2298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F1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6C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682FC">
            <w:pPr>
              <w:jc w:val="center"/>
              <w:rPr>
                <w:rFonts w:hint="eastAsia" w:asciiTheme="minorEastAsia" w:hAnsiTheme="minorEastAsia" w:eastAsiaTheme="minorEastAsia" w:cstheme="minorEastAsia"/>
                <w:i w:val="0"/>
                <w:iCs w:val="0"/>
                <w:color w:val="000000"/>
                <w:sz w:val="15"/>
                <w:szCs w:val="15"/>
                <w:u w:val="none"/>
              </w:rPr>
            </w:pPr>
          </w:p>
        </w:tc>
      </w:tr>
      <w:tr w14:paraId="610BB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9FF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67</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40F7C">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8.企业年金方案备案</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2EB9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8.3企业年金方案终止备案</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FF0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C51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3.《企业年金办法》（中华人民共和国人力资源和社会保障部、财政部令第36号）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ACC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C5C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市、县级人力资源社会保障部门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F39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FA7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2E7FF">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B7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2CA5A">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605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459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91AD6">
            <w:pPr>
              <w:jc w:val="center"/>
              <w:rPr>
                <w:rFonts w:hint="eastAsia" w:asciiTheme="minorEastAsia" w:hAnsiTheme="minorEastAsia" w:eastAsiaTheme="minorEastAsia" w:cstheme="minorEastAsia"/>
                <w:i w:val="0"/>
                <w:iCs w:val="0"/>
                <w:color w:val="000000"/>
                <w:sz w:val="15"/>
                <w:szCs w:val="15"/>
                <w:u w:val="none"/>
              </w:rPr>
            </w:pPr>
          </w:p>
        </w:tc>
      </w:tr>
      <w:tr w14:paraId="7B21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2B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68</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028281">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9.社会保障卡服务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EE7B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9.1社会保障卡申领</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15E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D8A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14C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43C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C2E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1A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4A2F6">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4C3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CA710">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D8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F0F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B0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7FCF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DEA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69</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D935C2">
            <w:pPr>
              <w:jc w:val="both"/>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1C6BD">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9.2社会保障卡启用（含社会保障卡银行账户激活）</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0AA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FE2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6BF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74D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C91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78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3B883">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11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7545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B03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DF8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B79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48DC4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5"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91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70</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777E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9.社会保障卡服务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3379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9.3社会保障卡应用状态查询</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E5E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445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9E2C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210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F9D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FA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8854F">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E1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5EBEF">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74E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D9D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737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071A8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0"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A39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71</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C1E15">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F9C8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9.4社会保障卡信息变更</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F6D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779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2BB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BAB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87F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5D7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13A85">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EAD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CCD3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4C5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25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D4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76FB8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30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72</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932242">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3793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9.5社会保障卡密码修改与重置</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B28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34F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C33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BCD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75C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CF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E09F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5D1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A7117">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015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7C6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49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2F15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3"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6E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73</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26E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9.社会保障卡服务</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6549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9.6社会保障卡挂失与解挂</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7FA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650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FC8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28C2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8D3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7DB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76F3B">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9AA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C64BE">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EB1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FC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4D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76D55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55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74</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5CC1BC">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4F19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9.7社会保障卡补领、换领、换发</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015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F1E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9B0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9B8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579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BD4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EA607">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19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D15F2">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BD5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722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92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61A7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8"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421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75</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40BA0">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80B4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9.8社会保障卡注销</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E46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9BBE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981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7AA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E8B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73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7D132">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338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4A879">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F25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61E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341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r w14:paraId="714D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2" w:hRule="atLeast"/>
        </w:trPr>
        <w:tc>
          <w:tcPr>
            <w:tcW w:w="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2F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76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86196">
            <w:pPr>
              <w:jc w:val="center"/>
              <w:rPr>
                <w:rFonts w:hint="eastAsia" w:asciiTheme="minorEastAsia" w:hAnsiTheme="minorEastAsia" w:eastAsiaTheme="minorEastAsia" w:cstheme="minorEastAsia"/>
                <w:i w:val="0"/>
                <w:iCs w:val="0"/>
                <w:color w:val="000000"/>
                <w:sz w:val="15"/>
                <w:szCs w:val="15"/>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C736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9.9社会保障卡卡管理城市转移</w:t>
            </w:r>
          </w:p>
        </w:tc>
        <w:tc>
          <w:tcPr>
            <w:tcW w:w="11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F16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1.事项名称             2.事项简述             3.办理材料             4.办理方式             5.办理时限             6.结果送达             7.收费依据及标准        8.办事时间             9.办理机构及地点        10.咨询查询途径       11.监督投诉渠道</w:t>
            </w:r>
          </w:p>
        </w:tc>
        <w:tc>
          <w:tcPr>
            <w:tcW w:w="4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398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1.《中华人民共和国政府信息公开条例》（中华人民共和国国务院令第711号）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3.《人力资源和社会保障部关于印发“中华人民共和国社会保障卡”管理办法的通知》（人社部发[2011]47号）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4.《人力资源社会保障部 中国人民银行关于社会保障卡加载金融功能的通知》（人社部发〔2011〕83 号）</w:t>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5.《云南省人力资源和社会保障厅关于印发〈云南省加载金融功能的社会保障卡制作发行管理办法（试行）〉的通知》（云人社发〔2016〕110 号）</w:t>
            </w:r>
          </w:p>
        </w:tc>
        <w:tc>
          <w:tcPr>
            <w:tcW w:w="16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D48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公开事项信息形成或变更之日起20个工作日内公开</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495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市、县、乡级人力资源社会保障部门（或社会保障卡管理部门）</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5A5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Style w:val="7"/>
                <w:rFonts w:hint="eastAsia" w:asciiTheme="minorEastAsia" w:hAnsiTheme="minorEastAsia" w:eastAsiaTheme="minorEastAsia" w:cstheme="minorEastAsia"/>
                <w:snapToGrid w:val="0"/>
                <w:color w:val="000000"/>
                <w:sz w:val="15"/>
                <w:szCs w:val="15"/>
                <w:lang w:val="en-US" w:eastAsia="zh-CN" w:bidi="ar"/>
              </w:rPr>
              <w:t>■政府网站    □政府公报</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□两微一端    □发布会/听证会</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□广播电视    □纸质媒体</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□公开查阅点  ■政务服务中心</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□便民服务站  □入户/现场</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□社区/企事业单位/村公示栏（电子屏）</w:t>
            </w:r>
            <w:r>
              <w:rPr>
                <w:rStyle w:val="7"/>
                <w:rFonts w:hint="eastAsia" w:asciiTheme="minorEastAsia" w:hAnsiTheme="minorEastAsia" w:eastAsiaTheme="minorEastAsia" w:cstheme="minorEastAsia"/>
                <w:snapToGrid w:val="0"/>
                <w:color w:val="000000"/>
                <w:sz w:val="15"/>
                <w:szCs w:val="15"/>
                <w:lang w:val="en-US" w:eastAsia="zh-CN" w:bidi="ar"/>
              </w:rPr>
              <w:br w:type="textWrapping"/>
            </w:r>
            <w:r>
              <w:rPr>
                <w:rStyle w:val="7"/>
                <w:rFonts w:hint="eastAsia" w:asciiTheme="minorEastAsia" w:hAnsiTheme="minorEastAsia" w:eastAsiaTheme="minorEastAsia" w:cstheme="minorEastAsia"/>
                <w:snapToGrid w:val="0"/>
                <w:color w:val="000000"/>
                <w:sz w:val="15"/>
                <w:szCs w:val="15"/>
                <w:lang w:val="en-US" w:eastAsia="zh-CN" w:bidi="ar"/>
              </w:rPr>
              <w:t>□精准推送    ■其他</w:t>
            </w:r>
            <w:r>
              <w:rPr>
                <w:rStyle w:val="8"/>
                <w:rFonts w:hint="eastAsia" w:asciiTheme="minorEastAsia" w:hAnsiTheme="minorEastAsia" w:eastAsiaTheme="minorEastAsia" w:cstheme="minorEastAsia"/>
                <w:snapToGrid w:val="0"/>
                <w:color w:val="000000"/>
                <w:sz w:val="15"/>
                <w:szCs w:val="15"/>
                <w:lang w:val="en-US" w:eastAsia="zh-CN" w:bidi="ar"/>
              </w:rPr>
              <w:t xml:space="preserve"> 基层公共服务平台</w:t>
            </w:r>
          </w:p>
        </w:tc>
        <w:tc>
          <w:tcPr>
            <w:tcW w:w="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8C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068B8">
            <w:pPr>
              <w:jc w:val="center"/>
              <w:rPr>
                <w:rFonts w:hint="eastAsia" w:asciiTheme="minorEastAsia" w:hAnsiTheme="minorEastAsia" w:eastAsiaTheme="minorEastAsia" w:cstheme="minorEastAsia"/>
                <w:i w:val="0"/>
                <w:iCs w:val="0"/>
                <w:color w:val="000000"/>
                <w:sz w:val="15"/>
                <w:szCs w:val="15"/>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C5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282B0">
            <w:pPr>
              <w:jc w:val="center"/>
              <w:rPr>
                <w:rFonts w:hint="eastAsia" w:asciiTheme="minorEastAsia" w:hAnsiTheme="minorEastAsia" w:eastAsiaTheme="minorEastAsia" w:cstheme="minorEastAsia"/>
                <w:i w:val="0"/>
                <w:iCs w:val="0"/>
                <w:color w:val="000000"/>
                <w:sz w:val="15"/>
                <w:szCs w:val="15"/>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1CD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01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c>
          <w:tcPr>
            <w:tcW w:w="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B1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snapToGrid w:val="0"/>
                <w:color w:val="000000"/>
                <w:kern w:val="0"/>
                <w:sz w:val="15"/>
                <w:szCs w:val="15"/>
                <w:u w:val="none"/>
                <w:lang w:val="en-US" w:eastAsia="zh-CN" w:bidi="ar"/>
              </w:rPr>
              <w:t>√</w:t>
            </w:r>
          </w:p>
        </w:tc>
      </w:tr>
    </w:tbl>
    <w:p w14:paraId="7B159D61">
      <w:pPr>
        <w:rPr>
          <w:rFonts w:hint="eastAsia" w:asciiTheme="minorEastAsia" w:hAnsiTheme="minorEastAsia" w:eastAsiaTheme="minorEastAsia" w:cstheme="minorEastAsia"/>
          <w:sz w:val="15"/>
          <w:szCs w:val="15"/>
        </w:rPr>
      </w:pPr>
    </w:p>
    <w:sectPr>
      <w:footerReference r:id="rId5" w:type="default"/>
      <w:pgSz w:w="16837" w:h="11905"/>
      <w:pgMar w:top="526" w:right="1684" w:bottom="451" w:left="1119" w:header="0" w:footer="33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66EF">
    <w:pPr>
      <w:pStyle w:val="2"/>
      <w:spacing w:line="211" w:lineRule="auto"/>
      <w:ind w:left="6855"/>
    </w:pPr>
    <w:r>
      <w:rPr>
        <w:spacing w:val="2"/>
      </w:rPr>
      <w:t>第</w:t>
    </w:r>
    <w:r>
      <w:rPr>
        <w:spacing w:val="13"/>
        <w:w w:val="101"/>
      </w:rPr>
      <w:t xml:space="preserve"> </w:t>
    </w:r>
    <w:r>
      <w:rPr>
        <w:spacing w:val="2"/>
      </w:rPr>
      <w:t>71</w:t>
    </w:r>
    <w:r>
      <w:rPr>
        <w:spacing w:val="13"/>
      </w:rPr>
      <w:t xml:space="preserve"> </w:t>
    </w:r>
    <w:r>
      <w:rPr>
        <w:spacing w:val="2"/>
      </w:rPr>
      <w:t>页，共</w:t>
    </w:r>
    <w:r>
      <w:rPr>
        <w:spacing w:val="13"/>
        <w:w w:val="101"/>
      </w:rPr>
      <w:t xml:space="preserve"> </w:t>
    </w:r>
    <w:r>
      <w:rPr>
        <w:spacing w:val="2"/>
      </w:rPr>
      <w:t>71</w:t>
    </w:r>
    <w:r>
      <w:rPr>
        <w:spacing w:val="13"/>
      </w:rPr>
      <w:t xml:space="preserve"> </w:t>
    </w:r>
    <w:r>
      <w:rPr>
        <w:spacing w:val="2"/>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U3YTI1MjMyYzU3MjUzNDllMDg2ODkzYjMzODVmZjYifQ=="/>
  </w:docVars>
  <w:rsids>
    <w:rsidRoot w:val="00000000"/>
    <w:rsid w:val="130F71F2"/>
    <w:rsid w:val="64633340"/>
    <w:rsid w:val="648C5C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9"/>
      <w:szCs w:val="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5"/>
      <w:szCs w:val="15"/>
      <w:lang w:val="en-US" w:eastAsia="en-US" w:bidi="ar-SA"/>
    </w:rPr>
  </w:style>
  <w:style w:type="character" w:customStyle="1" w:styleId="7">
    <w:name w:val="font21"/>
    <w:basedOn w:val="4"/>
    <w:uiPriority w:val="0"/>
    <w:rPr>
      <w:rFonts w:hint="eastAsia" w:ascii="宋体" w:hAnsi="宋体" w:eastAsia="宋体" w:cs="宋体"/>
      <w:color w:val="000000"/>
      <w:sz w:val="36"/>
      <w:szCs w:val="36"/>
      <w:u w:val="none"/>
    </w:rPr>
  </w:style>
  <w:style w:type="character" w:customStyle="1" w:styleId="8">
    <w:name w:val="font61"/>
    <w:basedOn w:val="4"/>
    <w:uiPriority w:val="0"/>
    <w:rPr>
      <w:rFonts w:hint="eastAsia" w:ascii="宋体" w:hAnsi="宋体" w:eastAsia="宋体" w:cs="宋体"/>
      <w:color w:val="000000"/>
      <w:sz w:val="36"/>
      <w:szCs w:val="36"/>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39</Pages>
  <Words>27294</Words>
  <Characters>29898</Characters>
  <TotalTime>17</TotalTime>
  <ScaleCrop>false</ScaleCrop>
  <LinksUpToDate>false</LinksUpToDate>
  <CharactersWithSpaces>39064</CharactersWithSpaces>
  <Application>WPS Office_12.1.0.26391_F1E327BC-269C-435d-A152-05C5408002CA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2024-01-31T15:26:00Z</dcterms:created>
  <dc:creator>Administrator</dc:creator>
  <cp:lastModifiedBy>范老妹</cp:lastModifiedBy>
  <dcterms:modified xsi:type="dcterms:W3CDTF">2026-08-18T01:42:14Z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2024-08-22T09:56:19Z</vt:filetime>
  </property>
  <property fmtid="{D5CDD505-2E9C-101B-9397-08002B2CF9AE}" pid="4" name="KSOProductBuildVer">
    <vt:lpwstr>2052-12.1.0.26391</vt:lpwstr>
  </property>
  <property fmtid="{D5CDD505-2E9C-101B-9397-08002B2CF9AE}" pid="5" name="ICV">
    <vt:lpwstr>5CE858C5D98E4BFDA25B1A0FF0D964B2_12</vt:lpwstr>
  </property>
  <property fmtid="{D5CDD505-2E9C-101B-9397-08002B2CF9AE}" pid="6" name="KSOTemplateDocerSaveRecord">
    <vt:lpwstr>eyJoZGlkIjoiZTU3YTI1MjMyYzU3MjUzNDllMDg2ODkzYjMzODVmZjYiLCJ1c2VySWQiOiI1Njg0MjY5OTEifQ==</vt:lpwstr>
  </property>
</Properties>
</file>